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0D583" w14:textId="79CA720A" w:rsidR="006506EA" w:rsidRPr="0042075E" w:rsidRDefault="00BE6D6E" w:rsidP="0069779C">
      <w:pPr>
        <w:tabs>
          <w:tab w:val="left" w:pos="3686"/>
          <w:tab w:val="left" w:pos="4111"/>
          <w:tab w:val="left" w:pos="5387"/>
          <w:tab w:val="right" w:pos="7655"/>
        </w:tabs>
        <w:spacing w:after="0" w:line="180" w:lineRule="exact"/>
        <w:ind w:left="-1701"/>
        <w:rPr>
          <w:rFonts w:asciiTheme="minorHAnsi" w:hAnsiTheme="minorHAnsi" w:cs="Arial"/>
          <w:sz w:val="16"/>
          <w:szCs w:val="16"/>
          <w:lang w:val="en-US"/>
        </w:rPr>
      </w:pPr>
      <w:r w:rsidRPr="0042075E">
        <w:rPr>
          <w:rFonts w:asciiTheme="minorHAnsi" w:hAnsiTheme="minorHAnsi" w:cs="Arial"/>
          <w:sz w:val="16"/>
          <w:szCs w:val="16"/>
          <w:lang w:val="en-US"/>
        </w:rPr>
        <w:t xml:space="preserve"> </w:t>
      </w:r>
      <w:r w:rsidR="0019735B" w:rsidRPr="0042075E">
        <w:rPr>
          <w:rFonts w:asciiTheme="minorHAnsi" w:hAnsiTheme="minorHAnsi" w:cs="Arial"/>
          <w:sz w:val="16"/>
          <w:szCs w:val="16"/>
          <w:lang w:val="en-US"/>
        </w:rPr>
        <w:tab/>
      </w:r>
      <w:r w:rsidR="00336967" w:rsidRPr="0042075E">
        <w:rPr>
          <w:rFonts w:asciiTheme="minorHAnsi" w:hAnsiTheme="minorHAnsi" w:cs="Arial"/>
          <w:sz w:val="16"/>
          <w:szCs w:val="16"/>
          <w:lang w:val="en-US"/>
        </w:rPr>
        <w:tab/>
      </w:r>
      <w:bookmarkStart w:id="0" w:name="datum"/>
      <w:bookmarkEnd w:id="0"/>
      <w:r w:rsidR="00EC7D11">
        <w:rPr>
          <w:rFonts w:asciiTheme="minorHAnsi" w:hAnsiTheme="minorHAnsi" w:cs="Arial"/>
          <w:sz w:val="16"/>
          <w:szCs w:val="16"/>
          <w:lang w:val="en-US"/>
        </w:rPr>
        <w:t xml:space="preserve">                  </w:t>
      </w:r>
      <w:r w:rsidR="00336967" w:rsidRPr="0042075E">
        <w:rPr>
          <w:rFonts w:asciiTheme="minorHAnsi" w:hAnsiTheme="minorHAnsi" w:cs="Arial"/>
          <w:sz w:val="16"/>
          <w:szCs w:val="16"/>
          <w:lang w:val="en-US"/>
        </w:rPr>
        <w:tab/>
      </w:r>
      <w:r w:rsidR="005B7107">
        <w:rPr>
          <w:rFonts w:asciiTheme="minorHAnsi" w:hAnsiTheme="minorHAnsi" w:cs="Arial"/>
          <w:sz w:val="16"/>
          <w:szCs w:val="16"/>
          <w:lang w:val="en-US"/>
        </w:rPr>
        <w:t>September 6</w:t>
      </w:r>
      <w:r w:rsidR="00E731AD">
        <w:rPr>
          <w:rFonts w:asciiTheme="minorHAnsi" w:hAnsiTheme="minorHAnsi" w:cs="Arial"/>
          <w:sz w:val="16"/>
          <w:szCs w:val="16"/>
          <w:lang w:val="en-US"/>
        </w:rPr>
        <w:t>, 2016</w:t>
      </w:r>
    </w:p>
    <w:p w14:paraId="40EBED96" w14:textId="77777777" w:rsidR="00BE6D6E" w:rsidRPr="0042075E" w:rsidRDefault="00BE6D6E" w:rsidP="00BE6D6E">
      <w:pPr>
        <w:tabs>
          <w:tab w:val="right" w:pos="6663"/>
          <w:tab w:val="right" w:pos="7655"/>
        </w:tabs>
        <w:spacing w:after="0" w:line="180" w:lineRule="exact"/>
        <w:ind w:left="-1701"/>
        <w:rPr>
          <w:rFonts w:asciiTheme="minorHAnsi" w:hAnsiTheme="minorHAnsi" w:cs="Arial"/>
          <w:i/>
          <w:sz w:val="16"/>
          <w:szCs w:val="16"/>
          <w:lang w:val="en-US"/>
        </w:rPr>
      </w:pPr>
    </w:p>
    <w:p w14:paraId="36067C05" w14:textId="77777777" w:rsidR="00BE6D6E" w:rsidRPr="0042075E" w:rsidRDefault="00BE6D6E" w:rsidP="00BE6D6E">
      <w:pPr>
        <w:tabs>
          <w:tab w:val="right" w:pos="6663"/>
          <w:tab w:val="right" w:pos="7655"/>
        </w:tabs>
        <w:spacing w:after="0" w:line="180" w:lineRule="exact"/>
        <w:ind w:left="-1701"/>
        <w:rPr>
          <w:rFonts w:asciiTheme="minorHAnsi" w:hAnsiTheme="minorHAnsi"/>
          <w:lang w:val="en-US"/>
        </w:rPr>
      </w:pPr>
    </w:p>
    <w:p w14:paraId="31D08E34" w14:textId="77777777" w:rsidR="006506EA" w:rsidRPr="0042075E" w:rsidRDefault="006506EA">
      <w:pPr>
        <w:tabs>
          <w:tab w:val="center" w:pos="2835"/>
        </w:tabs>
        <w:rPr>
          <w:rFonts w:asciiTheme="minorHAnsi" w:hAnsiTheme="minorHAnsi"/>
          <w:lang w:val="en-US"/>
        </w:rPr>
        <w:sectPr w:rsidR="006506EA" w:rsidRPr="0042075E" w:rsidSect="00BC3DB1">
          <w:headerReference w:type="default" r:id="rId8"/>
          <w:footerReference w:type="default" r:id="rId9"/>
          <w:headerReference w:type="first" r:id="rId10"/>
          <w:footerReference w:type="first" r:id="rId11"/>
          <w:pgSz w:w="11906" w:h="16838" w:code="9"/>
          <w:pgMar w:top="737" w:right="1134" w:bottom="1531" w:left="3402" w:header="397" w:footer="737" w:gutter="0"/>
          <w:cols w:space="720"/>
        </w:sectPr>
      </w:pPr>
    </w:p>
    <w:p w14:paraId="28EC382F" w14:textId="77777777" w:rsidR="007069A8" w:rsidRDefault="00E731AD" w:rsidP="00E731AD">
      <w:pPr>
        <w:pStyle w:val="Rubrik1"/>
        <w:rPr>
          <w:lang w:val="en-US"/>
        </w:rPr>
      </w:pPr>
      <w:bookmarkStart w:id="1" w:name="Text"/>
      <w:bookmarkEnd w:id="1"/>
      <w:r>
        <w:rPr>
          <w:lang w:val="en-US"/>
        </w:rPr>
        <w:t>Terms of Reference – Support to SAIs</w:t>
      </w:r>
      <w:r w:rsidR="001F47CF">
        <w:rPr>
          <w:lang w:val="en-US"/>
        </w:rPr>
        <w:t xml:space="preserve"> in Fragile Contexts</w:t>
      </w:r>
    </w:p>
    <w:p w14:paraId="09342E02" w14:textId="66443DE0" w:rsidR="007865F1" w:rsidRDefault="007865F1" w:rsidP="007865F1">
      <w:pPr>
        <w:rPr>
          <w:lang w:val="en-US"/>
        </w:rPr>
      </w:pPr>
      <w:r>
        <w:rPr>
          <w:lang w:val="en-US"/>
        </w:rPr>
        <w:t xml:space="preserve">The CBC will, through this work stream, lead INTOSAI’s efforts to identify what support is needed and </w:t>
      </w:r>
      <w:r w:rsidR="00783652">
        <w:rPr>
          <w:lang w:val="en-US"/>
        </w:rPr>
        <w:t>good practices to address those needs</w:t>
      </w:r>
      <w:r>
        <w:rPr>
          <w:lang w:val="en-US"/>
        </w:rPr>
        <w:t xml:space="preserve">, adjusted to the preconditions of SAIs in fragile situations and the organizations supporting them. </w:t>
      </w:r>
    </w:p>
    <w:p w14:paraId="1B942A45" w14:textId="41022DC5" w:rsidR="00783652" w:rsidRDefault="00783652" w:rsidP="007865F1">
      <w:pPr>
        <w:rPr>
          <w:lang w:val="en-US"/>
        </w:rPr>
      </w:pPr>
      <w:r>
        <w:rPr>
          <w:lang w:val="en-US"/>
        </w:rPr>
        <w:t xml:space="preserve">SAIs in fragile contexts were initially discussed at the CBC annual meeting in Lima, Peru in 2014, at the initiative of CREFIAF. As a result of those discussions, a small task group was set up to explore the issues and propose a way forward. That task group has consisted of representatives from the SAIs of the Netherlands, Sierra Leone, the United Kingdom and Sweden, and from the IDI. </w:t>
      </w:r>
    </w:p>
    <w:p w14:paraId="31D5A86B" w14:textId="1E266C64" w:rsidR="007865F1" w:rsidRPr="00052A82" w:rsidRDefault="00052A82" w:rsidP="007865F1">
      <w:pPr>
        <w:rPr>
          <w:lang w:val="en-US"/>
        </w:rPr>
      </w:pPr>
      <w:r w:rsidRPr="00052A82">
        <w:rPr>
          <w:lang w:val="en-US"/>
        </w:rPr>
        <w:t>This terms of reference is based on</w:t>
      </w:r>
      <w:r w:rsidR="007865F1" w:rsidRPr="00052A82">
        <w:rPr>
          <w:lang w:val="en-US"/>
        </w:rPr>
        <w:t xml:space="preserve"> experiences</w:t>
      </w:r>
      <w:r w:rsidRPr="00052A82">
        <w:rPr>
          <w:lang w:val="en-US"/>
        </w:rPr>
        <w:t xml:space="preserve"> by SAIs currently or previously working in states in different levels of fragility, and by donors and partners working with SAIs in such contexts.</w:t>
      </w:r>
      <w:r>
        <w:rPr>
          <w:lang w:val="en-US"/>
        </w:rPr>
        <w:t xml:space="preserve"> The experiences have been collected through </w:t>
      </w:r>
      <w:r w:rsidR="00B22065">
        <w:rPr>
          <w:lang w:val="en-US"/>
        </w:rPr>
        <w:t xml:space="preserve">a selection of </w:t>
      </w:r>
      <w:r w:rsidR="007865F1" w:rsidRPr="00052A82">
        <w:rPr>
          <w:lang w:val="en-US"/>
        </w:rPr>
        <w:t xml:space="preserve">interviews and discussions </w:t>
      </w:r>
      <w:r>
        <w:rPr>
          <w:lang w:val="en-US"/>
        </w:rPr>
        <w:t>as well as reports and articles</w:t>
      </w:r>
      <w:r w:rsidR="007865F1" w:rsidRPr="00052A82">
        <w:rPr>
          <w:lang w:val="en-US"/>
        </w:rPr>
        <w:t xml:space="preserve">. </w:t>
      </w:r>
    </w:p>
    <w:p w14:paraId="6CAAD25B" w14:textId="77777777" w:rsidR="005F7177" w:rsidRPr="00E1105B" w:rsidRDefault="005A7B3D" w:rsidP="005F7177">
      <w:pPr>
        <w:pStyle w:val="Rubrik2"/>
        <w:rPr>
          <w:lang w:val="en-US"/>
        </w:rPr>
      </w:pPr>
      <w:r>
        <w:rPr>
          <w:lang w:val="en-US"/>
        </w:rPr>
        <w:t>Background</w:t>
      </w:r>
    </w:p>
    <w:p w14:paraId="7054E3D1" w14:textId="77777777" w:rsidR="001516F1" w:rsidRDefault="001516F1" w:rsidP="001516F1">
      <w:pPr>
        <w:pStyle w:val="Rubrik3"/>
        <w:rPr>
          <w:lang w:val="en-US"/>
        </w:rPr>
      </w:pPr>
      <w:r>
        <w:rPr>
          <w:lang w:val="en-US"/>
        </w:rPr>
        <w:t>UN Sustainable Development Goals and Fragile States</w:t>
      </w:r>
    </w:p>
    <w:p w14:paraId="03B4C563" w14:textId="14223216" w:rsidR="005A7B3D" w:rsidRDefault="005A7B3D" w:rsidP="005A7B3D">
      <w:pPr>
        <w:rPr>
          <w:lang w:val="en-US"/>
        </w:rPr>
      </w:pPr>
      <w:r>
        <w:rPr>
          <w:lang w:val="en-US"/>
        </w:rPr>
        <w:t>The OECD has defined the fragility of states in five dimensions: violence, justice, institutions, resilience and economic foundations. Different countries may experience different combinations of these dimensions while a few experience all.</w:t>
      </w:r>
      <w:r w:rsidRPr="005A7B3D">
        <w:rPr>
          <w:lang w:val="en-US"/>
        </w:rPr>
        <w:t xml:space="preserve"> </w:t>
      </w:r>
      <w:r>
        <w:rPr>
          <w:lang w:val="en-US"/>
        </w:rPr>
        <w:t xml:space="preserve"> In 2015 the world’s extreme poor constitute 14% of the population. 43% of those people live in a fragile state, and by 2030 it is predicted that the share will increase to 62%.</w:t>
      </w:r>
      <w:r>
        <w:rPr>
          <w:rStyle w:val="Fotnotsreferens"/>
          <w:lang w:val="en-US"/>
        </w:rPr>
        <w:footnoteReference w:id="1"/>
      </w:r>
    </w:p>
    <w:p w14:paraId="49050F33" w14:textId="77777777" w:rsidR="005A7B3D" w:rsidRDefault="005F7177" w:rsidP="005A7B3D">
      <w:pPr>
        <w:rPr>
          <w:lang w:val="en-US"/>
        </w:rPr>
      </w:pPr>
      <w:r>
        <w:rPr>
          <w:lang w:val="en-US"/>
        </w:rPr>
        <w:t>In light of the UN sustainable development goals</w:t>
      </w:r>
      <w:r w:rsidR="005A7B3D">
        <w:rPr>
          <w:lang w:val="en-US"/>
        </w:rPr>
        <w:t>,</w:t>
      </w:r>
      <w:r>
        <w:rPr>
          <w:lang w:val="en-US"/>
        </w:rPr>
        <w:t xml:space="preserve"> with the overarching goal of eradicating poverty</w:t>
      </w:r>
      <w:r w:rsidR="005A7B3D">
        <w:rPr>
          <w:lang w:val="en-US"/>
        </w:rPr>
        <w:t>,</w:t>
      </w:r>
      <w:r>
        <w:rPr>
          <w:lang w:val="en-US"/>
        </w:rPr>
        <w:t xml:space="preserve"> it is appropriate for INTOSAI to consider how it can do its share. </w:t>
      </w:r>
      <w:r w:rsidR="005A7B3D">
        <w:rPr>
          <w:lang w:val="en-US"/>
        </w:rPr>
        <w:t xml:space="preserve">In order for INTOSAI to contribute to the eradication of poverty we need to consider how we as an organization can support SAIs in fragile contexts so that they may contribute to decreased fragility in their country or region. </w:t>
      </w:r>
    </w:p>
    <w:p w14:paraId="6225061F" w14:textId="77777777" w:rsidR="001516F1" w:rsidRDefault="001516F1" w:rsidP="001516F1">
      <w:pPr>
        <w:pStyle w:val="Rubrik3"/>
        <w:rPr>
          <w:lang w:val="en-US"/>
        </w:rPr>
      </w:pPr>
      <w:r>
        <w:rPr>
          <w:lang w:val="en-US"/>
        </w:rPr>
        <w:t>Existing INTOSAI Standards, Guidance and Tools</w:t>
      </w:r>
    </w:p>
    <w:p w14:paraId="4168B0FF" w14:textId="77777777" w:rsidR="001516F1" w:rsidRPr="0051534F" w:rsidRDefault="001516F1" w:rsidP="001516F1">
      <w:pPr>
        <w:rPr>
          <w:i/>
          <w:lang w:val="en-US"/>
        </w:rPr>
      </w:pPr>
      <w:r>
        <w:rPr>
          <w:lang w:val="en-US"/>
        </w:rPr>
        <w:t xml:space="preserve">INTOSAI has in the last decade developed not only a comprehensive set of standards for SAIs but also a number of guides, tools and models that support the development of SAIs. Some, such as the </w:t>
      </w:r>
      <w:r w:rsidRPr="0051534F">
        <w:rPr>
          <w:i/>
          <w:lang w:val="en-US"/>
        </w:rPr>
        <w:t>SAI Performance Measurement Framework</w:t>
      </w:r>
      <w:r>
        <w:rPr>
          <w:lang w:val="en-US"/>
        </w:rPr>
        <w:t xml:space="preserve">, </w:t>
      </w:r>
      <w:r w:rsidRPr="0051534F">
        <w:rPr>
          <w:i/>
          <w:lang w:val="en-US"/>
        </w:rPr>
        <w:t>ISSAI 5600 on Peer Review</w:t>
      </w:r>
      <w:r>
        <w:rPr>
          <w:i/>
          <w:lang w:val="en-US"/>
        </w:rPr>
        <w:t>,</w:t>
      </w:r>
      <w:r>
        <w:rPr>
          <w:lang w:val="en-US"/>
        </w:rPr>
        <w:t xml:space="preserve"> can be used to assess the maturity</w:t>
      </w:r>
      <w:r w:rsidR="00910DD4">
        <w:rPr>
          <w:lang w:val="en-US"/>
        </w:rPr>
        <w:t xml:space="preserve"> and performance</w:t>
      </w:r>
      <w:r>
        <w:rPr>
          <w:lang w:val="en-US"/>
        </w:rPr>
        <w:t xml:space="preserve"> of an SAI and identify its challenges. Others</w:t>
      </w:r>
      <w:r w:rsidRPr="0051534F">
        <w:rPr>
          <w:lang w:val="en-US"/>
        </w:rPr>
        <w:t xml:space="preserve"> </w:t>
      </w:r>
      <w:r>
        <w:rPr>
          <w:lang w:val="en-US"/>
        </w:rPr>
        <w:t xml:space="preserve">can be used preemptively, such as the CBC guide on </w:t>
      </w:r>
      <w:r w:rsidRPr="0051534F">
        <w:rPr>
          <w:i/>
          <w:lang w:val="en-US"/>
        </w:rPr>
        <w:t>Business Continuity Planning</w:t>
      </w:r>
      <w:r>
        <w:rPr>
          <w:lang w:val="en-US"/>
        </w:rPr>
        <w:t xml:space="preserve">, or to support an SAI’s development, such as the CBC guides on </w:t>
      </w:r>
      <w:r w:rsidRPr="0051534F">
        <w:rPr>
          <w:i/>
          <w:lang w:val="en-US"/>
        </w:rPr>
        <w:t>Building Capacity in SAIs</w:t>
      </w:r>
      <w:r>
        <w:rPr>
          <w:lang w:val="en-US"/>
        </w:rPr>
        <w:t xml:space="preserve"> or </w:t>
      </w:r>
      <w:r>
        <w:rPr>
          <w:i/>
          <w:lang w:val="en-US"/>
        </w:rPr>
        <w:t xml:space="preserve">Introducing </w:t>
      </w:r>
      <w:r w:rsidRPr="0051534F">
        <w:rPr>
          <w:i/>
          <w:lang w:val="en-US"/>
        </w:rPr>
        <w:t xml:space="preserve">Professional Qualifications for Staff. </w:t>
      </w:r>
    </w:p>
    <w:p w14:paraId="685B0964" w14:textId="77777777" w:rsidR="001516F1" w:rsidRPr="0051534F" w:rsidRDefault="001516F1" w:rsidP="001516F1">
      <w:pPr>
        <w:rPr>
          <w:lang w:val="en-US"/>
        </w:rPr>
      </w:pPr>
      <w:r>
        <w:rPr>
          <w:lang w:val="en-US"/>
        </w:rPr>
        <w:lastRenderedPageBreak/>
        <w:t xml:space="preserve">In addition, there are a number of regional guides, tools and models (such as the AFROSAI-E </w:t>
      </w:r>
      <w:r w:rsidRPr="0051534F">
        <w:rPr>
          <w:i/>
          <w:lang w:val="en-US"/>
        </w:rPr>
        <w:t>Institutional Capacity Building Framework</w:t>
      </w:r>
      <w:r>
        <w:rPr>
          <w:lang w:val="en-US"/>
        </w:rPr>
        <w:t>), as well as others developed by individual SAIs,</w:t>
      </w:r>
      <w:r w:rsidR="00910DD4">
        <w:rPr>
          <w:lang w:val="en-US"/>
        </w:rPr>
        <w:t xml:space="preserve"> INTOSAI,</w:t>
      </w:r>
      <w:r>
        <w:rPr>
          <w:lang w:val="en-US"/>
        </w:rPr>
        <w:t xml:space="preserve"> donors and professional organizations.  </w:t>
      </w:r>
    </w:p>
    <w:p w14:paraId="07842A9B" w14:textId="77777777" w:rsidR="005F7177" w:rsidRDefault="005F7177" w:rsidP="001516F1">
      <w:pPr>
        <w:pStyle w:val="Rubrik3"/>
        <w:rPr>
          <w:lang w:val="en-US"/>
        </w:rPr>
      </w:pPr>
      <w:r>
        <w:rPr>
          <w:lang w:val="en-US"/>
        </w:rPr>
        <w:t>SAIs in Fragile Contexts</w:t>
      </w:r>
    </w:p>
    <w:p w14:paraId="746337A6" w14:textId="77777777" w:rsidR="00A7590C" w:rsidRPr="00A7590C" w:rsidRDefault="005F7177" w:rsidP="00A7590C">
      <w:pPr>
        <w:rPr>
          <w:lang w:val="en-US"/>
        </w:rPr>
      </w:pPr>
      <w:r>
        <w:rPr>
          <w:lang w:val="en-US"/>
        </w:rPr>
        <w:t>The level and type of fragility in a country or region will influence the conditions under which the SAI works and the extent to which it is possible for the SAI to take actions to change those conditions.</w:t>
      </w:r>
      <w:r w:rsidR="005A7B3D">
        <w:rPr>
          <w:lang w:val="en-US"/>
        </w:rPr>
        <w:t xml:space="preserve"> There </w:t>
      </w:r>
      <w:r w:rsidR="001F47CF">
        <w:rPr>
          <w:lang w:val="en-US"/>
        </w:rPr>
        <w:t xml:space="preserve">is also great variation in the level of development and resilience of SAIs in fragile contexts, and many of them are not fragile institutions. </w:t>
      </w:r>
      <w:r w:rsidR="00A7590C">
        <w:rPr>
          <w:lang w:val="en-US"/>
        </w:rPr>
        <w:t>A</w:t>
      </w:r>
      <w:r w:rsidR="00A7590C" w:rsidRPr="00A7590C">
        <w:rPr>
          <w:lang w:val="en-US"/>
        </w:rPr>
        <w:t xml:space="preserve">s Figure 1 below shows, mature SAIs (or SAIs which are a long way down the path to maturity) can exist in fragile </w:t>
      </w:r>
      <w:r w:rsidR="00A7590C">
        <w:rPr>
          <w:lang w:val="en-US"/>
        </w:rPr>
        <w:t>context</w:t>
      </w:r>
      <w:r w:rsidR="00A7590C" w:rsidRPr="00A7590C">
        <w:rPr>
          <w:lang w:val="en-US"/>
        </w:rPr>
        <w:t xml:space="preserve"> and </w:t>
      </w:r>
      <w:r w:rsidR="00A7590C">
        <w:rPr>
          <w:lang w:val="en-US"/>
        </w:rPr>
        <w:t>vice versa,</w:t>
      </w:r>
      <w:r w:rsidR="00A7590C" w:rsidRPr="00A7590C">
        <w:rPr>
          <w:lang w:val="en-US"/>
        </w:rPr>
        <w:t xml:space="preserve"> states with a high degree of maturity may have SAIs which are fragile or </w:t>
      </w:r>
      <w:r w:rsidR="00A7590C">
        <w:rPr>
          <w:lang w:val="en-US"/>
        </w:rPr>
        <w:t>very</w:t>
      </w:r>
      <w:r w:rsidR="00A7590C" w:rsidRPr="00A7590C">
        <w:rPr>
          <w:lang w:val="en-US"/>
        </w:rPr>
        <w:t xml:space="preserve"> weak. </w:t>
      </w:r>
    </w:p>
    <w:tbl>
      <w:tblPr>
        <w:tblStyle w:val="Tabellrutnt"/>
        <w:tblW w:w="0" w:type="auto"/>
        <w:tblInd w:w="-108" w:type="dxa"/>
        <w:tblLook w:val="04A0" w:firstRow="1" w:lastRow="0" w:firstColumn="1" w:lastColumn="0" w:noHBand="0" w:noVBand="1"/>
      </w:tblPr>
      <w:tblGrid>
        <w:gridCol w:w="1565"/>
        <w:gridCol w:w="1417"/>
        <w:gridCol w:w="1559"/>
      </w:tblGrid>
      <w:tr w:rsidR="00A7590C" w:rsidRPr="007A4B0B" w14:paraId="6966F06E" w14:textId="77777777" w:rsidTr="007A4B0B">
        <w:tc>
          <w:tcPr>
            <w:tcW w:w="1565" w:type="dxa"/>
            <w:tcBorders>
              <w:top w:val="nil"/>
              <w:left w:val="nil"/>
              <w:bottom w:val="nil"/>
              <w:right w:val="nil"/>
            </w:tcBorders>
          </w:tcPr>
          <w:p w14:paraId="1D5AD61D" w14:textId="77777777" w:rsidR="00A7590C" w:rsidRPr="007A4B0B" w:rsidRDefault="00A7590C" w:rsidP="000778AC"/>
        </w:tc>
        <w:tc>
          <w:tcPr>
            <w:tcW w:w="1417" w:type="dxa"/>
            <w:tcBorders>
              <w:top w:val="nil"/>
              <w:left w:val="nil"/>
              <w:bottom w:val="single" w:sz="4" w:space="0" w:color="auto"/>
              <w:right w:val="nil"/>
            </w:tcBorders>
          </w:tcPr>
          <w:p w14:paraId="40D4E549" w14:textId="77777777" w:rsidR="00A7590C" w:rsidRPr="007A4B0B" w:rsidRDefault="00A7590C" w:rsidP="000778AC">
            <w:pPr>
              <w:jc w:val="center"/>
            </w:pPr>
            <w:r w:rsidRPr="007A4B0B">
              <w:t>Mature SAI</w:t>
            </w:r>
          </w:p>
        </w:tc>
        <w:tc>
          <w:tcPr>
            <w:tcW w:w="1559" w:type="dxa"/>
            <w:tcBorders>
              <w:top w:val="nil"/>
              <w:left w:val="nil"/>
              <w:bottom w:val="single" w:sz="4" w:space="0" w:color="auto"/>
              <w:right w:val="nil"/>
            </w:tcBorders>
          </w:tcPr>
          <w:p w14:paraId="426CF7B0" w14:textId="77777777" w:rsidR="00A7590C" w:rsidRPr="007A4B0B" w:rsidRDefault="00A7590C" w:rsidP="000778AC">
            <w:pPr>
              <w:jc w:val="center"/>
            </w:pPr>
            <w:r w:rsidRPr="007A4B0B">
              <w:t>Fragile SAI</w:t>
            </w:r>
          </w:p>
        </w:tc>
      </w:tr>
      <w:tr w:rsidR="00A7590C" w:rsidRPr="007A4B0B" w14:paraId="3DCD6AC3" w14:textId="77777777" w:rsidTr="007A4B0B">
        <w:tc>
          <w:tcPr>
            <w:tcW w:w="1565" w:type="dxa"/>
            <w:tcBorders>
              <w:top w:val="nil"/>
              <w:left w:val="nil"/>
              <w:bottom w:val="nil"/>
              <w:right w:val="single" w:sz="4" w:space="0" w:color="auto"/>
            </w:tcBorders>
          </w:tcPr>
          <w:p w14:paraId="2D228F78" w14:textId="77777777" w:rsidR="00A7590C" w:rsidRPr="007A4B0B" w:rsidRDefault="00A7590C" w:rsidP="000778AC">
            <w:pPr>
              <w:jc w:val="right"/>
            </w:pPr>
            <w:r w:rsidRPr="007A4B0B">
              <w:t>Mature State</w:t>
            </w:r>
          </w:p>
        </w:tc>
        <w:tc>
          <w:tcPr>
            <w:tcW w:w="1417" w:type="dxa"/>
            <w:tcBorders>
              <w:top w:val="single" w:sz="4" w:space="0" w:color="auto"/>
              <w:left w:val="single" w:sz="4" w:space="0" w:color="auto"/>
            </w:tcBorders>
          </w:tcPr>
          <w:p w14:paraId="21E6AA77" w14:textId="77777777" w:rsidR="00A7590C" w:rsidRPr="007A4B0B" w:rsidRDefault="00A7590C" w:rsidP="00A7590C">
            <w:pPr>
              <w:jc w:val="center"/>
            </w:pPr>
            <w:r w:rsidRPr="007A4B0B">
              <w:t>A</w:t>
            </w:r>
          </w:p>
        </w:tc>
        <w:tc>
          <w:tcPr>
            <w:tcW w:w="1559" w:type="dxa"/>
            <w:tcBorders>
              <w:top w:val="single" w:sz="4" w:space="0" w:color="auto"/>
            </w:tcBorders>
          </w:tcPr>
          <w:p w14:paraId="29264FBA" w14:textId="77777777" w:rsidR="00A7590C" w:rsidRPr="007A4B0B" w:rsidRDefault="00A7590C" w:rsidP="000778AC">
            <w:pPr>
              <w:jc w:val="center"/>
            </w:pPr>
            <w:r w:rsidRPr="007A4B0B">
              <w:t>B</w:t>
            </w:r>
          </w:p>
        </w:tc>
      </w:tr>
      <w:tr w:rsidR="00A7590C" w:rsidRPr="007A4B0B" w14:paraId="43758D74" w14:textId="77777777" w:rsidTr="007A4B0B">
        <w:tc>
          <w:tcPr>
            <w:tcW w:w="1565" w:type="dxa"/>
            <w:tcBorders>
              <w:top w:val="nil"/>
              <w:left w:val="nil"/>
              <w:bottom w:val="nil"/>
              <w:right w:val="single" w:sz="4" w:space="0" w:color="auto"/>
            </w:tcBorders>
          </w:tcPr>
          <w:p w14:paraId="0C858CAA" w14:textId="77777777" w:rsidR="00A7590C" w:rsidRPr="007A4B0B" w:rsidRDefault="00A7590C" w:rsidP="000778AC">
            <w:pPr>
              <w:jc w:val="right"/>
            </w:pPr>
            <w:r w:rsidRPr="007A4B0B">
              <w:t>Fragile State</w:t>
            </w:r>
          </w:p>
        </w:tc>
        <w:tc>
          <w:tcPr>
            <w:tcW w:w="1417" w:type="dxa"/>
            <w:tcBorders>
              <w:left w:val="single" w:sz="4" w:space="0" w:color="auto"/>
            </w:tcBorders>
          </w:tcPr>
          <w:p w14:paraId="7A7216B8" w14:textId="77777777" w:rsidR="00A7590C" w:rsidRPr="007A4B0B" w:rsidRDefault="00A7590C" w:rsidP="00A7590C">
            <w:pPr>
              <w:jc w:val="center"/>
            </w:pPr>
            <w:r w:rsidRPr="007A4B0B">
              <w:t>C</w:t>
            </w:r>
          </w:p>
        </w:tc>
        <w:tc>
          <w:tcPr>
            <w:tcW w:w="1559" w:type="dxa"/>
          </w:tcPr>
          <w:p w14:paraId="05DE7D32" w14:textId="77777777" w:rsidR="00A7590C" w:rsidRPr="007A4B0B" w:rsidRDefault="00A7590C" w:rsidP="000778AC">
            <w:pPr>
              <w:jc w:val="center"/>
            </w:pPr>
            <w:r w:rsidRPr="007A4B0B">
              <w:t>D</w:t>
            </w:r>
          </w:p>
        </w:tc>
      </w:tr>
    </w:tbl>
    <w:p w14:paraId="0FC06E04" w14:textId="77777777" w:rsidR="007A4B0B" w:rsidRPr="007A4B0B" w:rsidRDefault="007A4B0B" w:rsidP="00A670A4">
      <w:pPr>
        <w:rPr>
          <w:i/>
          <w:lang w:val="en-US"/>
        </w:rPr>
      </w:pPr>
      <w:r w:rsidRPr="007A4B0B">
        <w:rPr>
          <w:i/>
          <w:lang w:val="en-US"/>
        </w:rPr>
        <w:t>Figure 1.</w:t>
      </w:r>
    </w:p>
    <w:p w14:paraId="64493EE1" w14:textId="7D179179" w:rsidR="00A670A4" w:rsidRDefault="00A7590C" w:rsidP="00A670A4">
      <w:pPr>
        <w:rPr>
          <w:lang w:val="en-US"/>
        </w:rPr>
      </w:pPr>
      <w:r>
        <w:rPr>
          <w:lang w:val="en-US"/>
        </w:rPr>
        <w:t>On the one hand</w:t>
      </w:r>
      <w:r w:rsidR="00A670A4">
        <w:rPr>
          <w:lang w:val="en-US"/>
        </w:rPr>
        <w:t xml:space="preserve">, while the SAI may be </w:t>
      </w:r>
      <w:r>
        <w:rPr>
          <w:lang w:val="en-US"/>
        </w:rPr>
        <w:t>mature,</w:t>
      </w:r>
      <w:r w:rsidR="00A670A4">
        <w:rPr>
          <w:lang w:val="en-US"/>
        </w:rPr>
        <w:t xml:space="preserve"> performing </w:t>
      </w:r>
      <w:r>
        <w:rPr>
          <w:lang w:val="en-US"/>
        </w:rPr>
        <w:t>its</w:t>
      </w:r>
      <w:r w:rsidR="00A670A4">
        <w:rPr>
          <w:lang w:val="en-US"/>
        </w:rPr>
        <w:t xml:space="preserve"> responsibilities in a fragile </w:t>
      </w:r>
      <w:r>
        <w:rPr>
          <w:lang w:val="en-US"/>
        </w:rPr>
        <w:t>context</w:t>
      </w:r>
      <w:r w:rsidR="00A670A4">
        <w:rPr>
          <w:lang w:val="en-US"/>
        </w:rPr>
        <w:t xml:space="preserve"> </w:t>
      </w:r>
      <w:r w:rsidR="00910DD4">
        <w:rPr>
          <w:lang w:val="en-US"/>
        </w:rPr>
        <w:t xml:space="preserve">may </w:t>
      </w:r>
      <w:r w:rsidR="00A670A4">
        <w:rPr>
          <w:lang w:val="en-US"/>
        </w:rPr>
        <w:t>make it more difficu</w:t>
      </w:r>
      <w:r w:rsidR="007A4B0B">
        <w:rPr>
          <w:lang w:val="en-US"/>
        </w:rPr>
        <w:t>l</w:t>
      </w:r>
      <w:r w:rsidR="00A670A4">
        <w:rPr>
          <w:lang w:val="en-US"/>
        </w:rPr>
        <w:t xml:space="preserve">t to deliver a professional ISSAI compliant audit service to parliament and citizens for a number of different reasons. </w:t>
      </w:r>
      <w:r>
        <w:rPr>
          <w:lang w:val="en-US"/>
        </w:rPr>
        <w:t>On the other hand, there are examples of</w:t>
      </w:r>
      <w:r w:rsidR="00A670A4">
        <w:rPr>
          <w:lang w:val="en-US"/>
        </w:rPr>
        <w:t xml:space="preserve"> SAIs in fragile situations hav</w:t>
      </w:r>
      <w:r>
        <w:rPr>
          <w:lang w:val="en-US"/>
        </w:rPr>
        <w:t>ing</w:t>
      </w:r>
      <w:r w:rsidR="00A670A4">
        <w:rPr>
          <w:lang w:val="en-US"/>
        </w:rPr>
        <w:t xml:space="preserve"> a unique opportunity to play a central role in contributing to state building and trust in government institutions by promoting good governance and accountability</w:t>
      </w:r>
      <w:r>
        <w:rPr>
          <w:lang w:val="en-US"/>
        </w:rPr>
        <w:t>.</w:t>
      </w:r>
      <w:r w:rsidR="00A670A4">
        <w:rPr>
          <w:lang w:val="en-US"/>
        </w:rPr>
        <w:t xml:space="preserve"> </w:t>
      </w:r>
    </w:p>
    <w:p w14:paraId="68FE3D1D" w14:textId="77777777" w:rsidR="00A670A4" w:rsidRDefault="009547BF" w:rsidP="00A670A4">
      <w:pPr>
        <w:rPr>
          <w:lang w:val="en-US"/>
        </w:rPr>
      </w:pPr>
      <w:r>
        <w:rPr>
          <w:lang w:val="en-US"/>
        </w:rPr>
        <w:t>It is also important to keep in mind that c</w:t>
      </w:r>
      <w:r w:rsidR="00A670A4">
        <w:rPr>
          <w:lang w:val="en-US"/>
        </w:rPr>
        <w:t>auses of fragility vary greatly, which will influence both challenges and opportunities for SAIs. A country or region hit by natural disasters will have different challenges than one suffering from the effect</w:t>
      </w:r>
      <w:r>
        <w:rPr>
          <w:lang w:val="en-US"/>
        </w:rPr>
        <w:t>s of a pandemic or experiencing wide spread internal or external violence</w:t>
      </w:r>
      <w:r w:rsidR="00A670A4">
        <w:rPr>
          <w:lang w:val="en-US"/>
        </w:rPr>
        <w:t xml:space="preserve">, just to mention a few scenarios. And these challenges may require (or open up the opportunity for) the SAI to play a different role at different stages of state building. </w:t>
      </w:r>
    </w:p>
    <w:p w14:paraId="7C7B79A4" w14:textId="77777777" w:rsidR="001516F1" w:rsidRDefault="001516F1" w:rsidP="001516F1">
      <w:pPr>
        <w:pStyle w:val="Rubrik2"/>
        <w:rPr>
          <w:lang w:val="en-US"/>
        </w:rPr>
      </w:pPr>
      <w:r>
        <w:rPr>
          <w:lang w:val="en-US"/>
        </w:rPr>
        <w:t>Establishing a New CBC Work Stream</w:t>
      </w:r>
    </w:p>
    <w:p w14:paraId="27F68F4D" w14:textId="0C34C2CD" w:rsidR="007A4B0B" w:rsidRDefault="007A4B0B" w:rsidP="005F7177">
      <w:pPr>
        <w:rPr>
          <w:lang w:val="en-US"/>
        </w:rPr>
      </w:pPr>
      <w:r>
        <w:rPr>
          <w:lang w:val="en-US"/>
        </w:rPr>
        <w:t xml:space="preserve">Many of the challenges experienced by SAIs in fragile contexts are the same as or quite similar to those experienced by all SAIs on </w:t>
      </w:r>
      <w:r w:rsidR="001516F1">
        <w:rPr>
          <w:lang w:val="en-US"/>
        </w:rPr>
        <w:t>a</w:t>
      </w:r>
      <w:r>
        <w:rPr>
          <w:lang w:val="en-US"/>
        </w:rPr>
        <w:t xml:space="preserve"> development path – they just tend to experience more of these challenges at the same time, or more severely than </w:t>
      </w:r>
      <w:r w:rsidR="00783652">
        <w:rPr>
          <w:lang w:val="en-US"/>
        </w:rPr>
        <w:t>their sister</w:t>
      </w:r>
      <w:r>
        <w:rPr>
          <w:lang w:val="en-US"/>
        </w:rPr>
        <w:t xml:space="preserve"> organizations. </w:t>
      </w:r>
    </w:p>
    <w:p w14:paraId="38E4473A" w14:textId="1E5B88AF" w:rsidR="007A4B0B" w:rsidRDefault="007A4B0B" w:rsidP="005F7177">
      <w:pPr>
        <w:rPr>
          <w:lang w:val="en-US"/>
        </w:rPr>
      </w:pPr>
      <w:r>
        <w:rPr>
          <w:lang w:val="en-US"/>
        </w:rPr>
        <w:t xml:space="preserve">In the future work of this work stream we recognize that SAIs in a fragile context may have greater challenges than other SAIs in availing themselves of the tools, models and support available within the INTOSAI community or implementing existing standards and guidance. </w:t>
      </w:r>
      <w:r w:rsidR="00FC0B48">
        <w:rPr>
          <w:lang w:val="en-US"/>
        </w:rPr>
        <w:t xml:space="preserve">This work stream also recognizes the potential for SAIs in fragile situations to play an important role in contributing to decreased fragility by promoting increased confidence in public sector institutions. </w:t>
      </w:r>
      <w:r>
        <w:rPr>
          <w:lang w:val="en-US"/>
        </w:rPr>
        <w:t xml:space="preserve">The SAIs themselves, and anyone with the aim to support their development, need to ensure </w:t>
      </w:r>
      <w:r>
        <w:rPr>
          <w:lang w:val="en-US"/>
        </w:rPr>
        <w:lastRenderedPageBreak/>
        <w:t>that actions taken and goals set are adjusted to the situation in the country and the preconditions of the SAI in question</w:t>
      </w:r>
      <w:r w:rsidR="00FC0B48">
        <w:rPr>
          <w:lang w:val="en-US"/>
        </w:rPr>
        <w:t xml:space="preserve"> – as regards both challenges and opportunities</w:t>
      </w:r>
      <w:r>
        <w:rPr>
          <w:lang w:val="en-US"/>
        </w:rPr>
        <w:t xml:space="preserve">. </w:t>
      </w:r>
    </w:p>
    <w:p w14:paraId="288D5623" w14:textId="77777777" w:rsidR="005F7177" w:rsidRDefault="005F7177" w:rsidP="001516F1">
      <w:pPr>
        <w:pStyle w:val="Rubrik3"/>
        <w:rPr>
          <w:lang w:val="en-US"/>
        </w:rPr>
      </w:pPr>
      <w:r>
        <w:rPr>
          <w:lang w:val="en-US"/>
        </w:rPr>
        <w:t>Expected CBC Outputs</w:t>
      </w:r>
    </w:p>
    <w:p w14:paraId="512E3CED" w14:textId="5F21DF0E" w:rsidR="000A3EC9" w:rsidRDefault="005F7177" w:rsidP="005F7177">
      <w:pPr>
        <w:rPr>
          <w:lang w:val="en-US"/>
        </w:rPr>
      </w:pPr>
      <w:r>
        <w:rPr>
          <w:lang w:val="en-US"/>
        </w:rPr>
        <w:t>The CBC aims to develop different methods</w:t>
      </w:r>
      <w:r w:rsidR="00824F33">
        <w:rPr>
          <w:lang w:val="en-US"/>
        </w:rPr>
        <w:t xml:space="preserve"> and approaches</w:t>
      </w:r>
      <w:r>
        <w:rPr>
          <w:lang w:val="en-US"/>
        </w:rPr>
        <w:t xml:space="preserve"> </w:t>
      </w:r>
      <w:r w:rsidR="000A3EC9">
        <w:rPr>
          <w:lang w:val="en-US"/>
        </w:rPr>
        <w:t>to</w:t>
      </w:r>
      <w:r>
        <w:rPr>
          <w:lang w:val="en-US"/>
        </w:rPr>
        <w:t xml:space="preserve"> support SAIs in fragile contexts as well as donors and partner organizations working with them. </w:t>
      </w:r>
      <w:r w:rsidR="000A3EC9">
        <w:rPr>
          <w:lang w:val="en-US"/>
        </w:rPr>
        <w:t xml:space="preserve">This may include both </w:t>
      </w:r>
      <w:r w:rsidR="00510236">
        <w:rPr>
          <w:lang w:val="en-US"/>
        </w:rPr>
        <w:t xml:space="preserve">awareness raising and knowledge sharing and </w:t>
      </w:r>
      <w:r w:rsidR="00D00DDD">
        <w:rPr>
          <w:lang w:val="en-US"/>
        </w:rPr>
        <w:t xml:space="preserve">the provision of </w:t>
      </w:r>
      <w:r w:rsidR="00510236">
        <w:rPr>
          <w:lang w:val="en-US"/>
        </w:rPr>
        <w:t xml:space="preserve">more practical advice and guidance. </w:t>
      </w:r>
    </w:p>
    <w:p w14:paraId="75E4437C" w14:textId="77777777" w:rsidR="005F7177" w:rsidRDefault="00824F33" w:rsidP="005F7177">
      <w:pPr>
        <w:rPr>
          <w:lang w:val="en-US"/>
        </w:rPr>
      </w:pPr>
      <w:r>
        <w:rPr>
          <w:lang w:val="en-US"/>
        </w:rPr>
        <w:t>O</w:t>
      </w:r>
      <w:r w:rsidR="005F7177">
        <w:rPr>
          <w:lang w:val="en-US"/>
        </w:rPr>
        <w:t xml:space="preserve">utputs may, for example, include: </w:t>
      </w:r>
    </w:p>
    <w:p w14:paraId="50FDE1C2" w14:textId="3176F8D9" w:rsidR="005276C8" w:rsidRPr="00E801F0" w:rsidRDefault="005276C8" w:rsidP="001516F1">
      <w:pPr>
        <w:pStyle w:val="Punktlista"/>
        <w:rPr>
          <w:sz w:val="20"/>
          <w:lang w:val="en-US"/>
        </w:rPr>
      </w:pPr>
      <w:r w:rsidRPr="00E801F0">
        <w:rPr>
          <w:sz w:val="20"/>
          <w:lang w:val="en-US"/>
        </w:rPr>
        <w:t>Lessons learned and case studies based on experiences of SAIs and/or their development partners</w:t>
      </w:r>
      <w:r w:rsidR="00D00DDD">
        <w:rPr>
          <w:sz w:val="20"/>
          <w:lang w:val="en-US"/>
        </w:rPr>
        <w:t>;</w:t>
      </w:r>
    </w:p>
    <w:p w14:paraId="36CAB71A" w14:textId="3C3571BA" w:rsidR="005F7177" w:rsidRPr="00E801F0" w:rsidRDefault="005F7177" w:rsidP="001516F1">
      <w:pPr>
        <w:pStyle w:val="Punktlista"/>
        <w:rPr>
          <w:sz w:val="20"/>
          <w:lang w:val="en-US"/>
        </w:rPr>
      </w:pPr>
      <w:r w:rsidRPr="00E801F0">
        <w:rPr>
          <w:sz w:val="20"/>
          <w:lang w:val="en-US"/>
        </w:rPr>
        <w:t xml:space="preserve">Good practice guidance for </w:t>
      </w:r>
      <w:r w:rsidR="005276C8" w:rsidRPr="00E801F0">
        <w:rPr>
          <w:sz w:val="20"/>
          <w:lang w:val="en-US"/>
        </w:rPr>
        <w:t>SAIs in fragile situations, their partner SAIs/organizations</w:t>
      </w:r>
      <w:r w:rsidR="001516F1">
        <w:rPr>
          <w:sz w:val="20"/>
          <w:lang w:val="en-US"/>
        </w:rPr>
        <w:t>, INTOSAI regions</w:t>
      </w:r>
      <w:r w:rsidR="005276C8" w:rsidRPr="00E801F0">
        <w:rPr>
          <w:sz w:val="20"/>
          <w:lang w:val="en-US"/>
        </w:rPr>
        <w:t xml:space="preserve"> and </w:t>
      </w:r>
      <w:r w:rsidRPr="00E801F0">
        <w:rPr>
          <w:sz w:val="20"/>
          <w:lang w:val="en-US"/>
        </w:rPr>
        <w:t>donors</w:t>
      </w:r>
      <w:r w:rsidR="00D00DDD">
        <w:rPr>
          <w:sz w:val="20"/>
          <w:lang w:val="en-US"/>
        </w:rPr>
        <w:t>;</w:t>
      </w:r>
    </w:p>
    <w:p w14:paraId="24FF665B" w14:textId="77777777" w:rsidR="00D00DDD" w:rsidRDefault="000778AC" w:rsidP="005F7177">
      <w:pPr>
        <w:pStyle w:val="Punktlista"/>
        <w:rPr>
          <w:sz w:val="20"/>
          <w:lang w:val="en-US"/>
        </w:rPr>
      </w:pPr>
      <w:r w:rsidRPr="00E801F0">
        <w:rPr>
          <w:sz w:val="20"/>
          <w:lang w:val="en-US"/>
        </w:rPr>
        <w:t>M</w:t>
      </w:r>
      <w:r w:rsidR="005F7177" w:rsidRPr="00E801F0">
        <w:rPr>
          <w:sz w:val="20"/>
          <w:lang w:val="en-US"/>
        </w:rPr>
        <w:t xml:space="preserve">aterials </w:t>
      </w:r>
      <w:r w:rsidR="005276C8" w:rsidRPr="00E801F0">
        <w:rPr>
          <w:sz w:val="20"/>
          <w:lang w:val="en-US"/>
        </w:rPr>
        <w:t xml:space="preserve">and models </w:t>
      </w:r>
      <w:r w:rsidR="005F7177" w:rsidRPr="00E801F0">
        <w:rPr>
          <w:sz w:val="20"/>
          <w:lang w:val="en-US"/>
        </w:rPr>
        <w:t>to support SAI</w:t>
      </w:r>
      <w:r w:rsidRPr="00E801F0">
        <w:rPr>
          <w:sz w:val="20"/>
          <w:lang w:val="en-US"/>
        </w:rPr>
        <w:t>s in identifying first step- and next step-</w:t>
      </w:r>
      <w:r w:rsidR="005F7177" w:rsidRPr="00E801F0">
        <w:rPr>
          <w:sz w:val="20"/>
          <w:lang w:val="en-US"/>
        </w:rPr>
        <w:t>solutions to challenges identified</w:t>
      </w:r>
      <w:r w:rsidR="00D00DDD">
        <w:rPr>
          <w:sz w:val="20"/>
          <w:lang w:val="en-US"/>
        </w:rPr>
        <w:t xml:space="preserve">; </w:t>
      </w:r>
    </w:p>
    <w:p w14:paraId="1422ECBA" w14:textId="2CF4F25E" w:rsidR="003C3EED" w:rsidRPr="00E801F0" w:rsidRDefault="003C3EED" w:rsidP="005F7177">
      <w:pPr>
        <w:pStyle w:val="Punktlista"/>
        <w:rPr>
          <w:sz w:val="20"/>
          <w:lang w:val="en-US"/>
        </w:rPr>
      </w:pPr>
      <w:r>
        <w:rPr>
          <w:sz w:val="20"/>
          <w:lang w:val="en-US"/>
        </w:rPr>
        <w:t>Development of training for SAI staff and consultants engaged in, or planning to engage in change agent roles with SAIs working in fragile contexts;</w:t>
      </w:r>
    </w:p>
    <w:p w14:paraId="1AE047DB" w14:textId="77777777" w:rsidR="005276C8" w:rsidRPr="00E801F0" w:rsidRDefault="005276C8" w:rsidP="005F7177">
      <w:pPr>
        <w:pStyle w:val="Punktlista"/>
        <w:rPr>
          <w:sz w:val="20"/>
          <w:lang w:val="en-US"/>
        </w:rPr>
      </w:pPr>
      <w:r w:rsidRPr="00E801F0">
        <w:rPr>
          <w:sz w:val="20"/>
          <w:lang w:val="en-US"/>
        </w:rPr>
        <w:t xml:space="preserve">An open dialogue and sharing of experiences between the SAIs concerned and between their partners and donors, respectively. </w:t>
      </w:r>
    </w:p>
    <w:p w14:paraId="29315D73" w14:textId="77777777" w:rsidR="00824F33" w:rsidRDefault="001516F1" w:rsidP="001516F1">
      <w:pPr>
        <w:pStyle w:val="Rubrik3"/>
        <w:rPr>
          <w:lang w:val="en-US"/>
        </w:rPr>
      </w:pPr>
      <w:r>
        <w:rPr>
          <w:lang w:val="en-US"/>
        </w:rPr>
        <w:t>Structure</w:t>
      </w:r>
    </w:p>
    <w:p w14:paraId="65DAC3CA" w14:textId="77777777" w:rsidR="00824F33" w:rsidRDefault="00824F33" w:rsidP="00824F33">
      <w:pPr>
        <w:rPr>
          <w:lang w:val="en-US"/>
        </w:rPr>
      </w:pPr>
      <w:r>
        <w:rPr>
          <w:lang w:val="en-US"/>
        </w:rPr>
        <w:t xml:space="preserve">A small project group will be set up </w:t>
      </w:r>
      <w:r w:rsidR="00D00DDD">
        <w:rPr>
          <w:lang w:val="en-US"/>
        </w:rPr>
        <w:t xml:space="preserve">for an initial period of three years </w:t>
      </w:r>
      <w:r>
        <w:rPr>
          <w:lang w:val="en-US"/>
        </w:rPr>
        <w:t>to manage the work, engage with stakeholders and develop a majority of the outputs. The project group will work as a CBC Work Stream and report annually to the CBC Steering Committee. The project group will include SAIs which are currently or</w:t>
      </w:r>
      <w:r w:rsidR="00D4669E">
        <w:rPr>
          <w:lang w:val="en-US"/>
        </w:rPr>
        <w:t xml:space="preserve"> have</w:t>
      </w:r>
      <w:r>
        <w:rPr>
          <w:lang w:val="en-US"/>
        </w:rPr>
        <w:t xml:space="preserve"> previously </w:t>
      </w:r>
      <w:r w:rsidR="00D4669E">
        <w:rPr>
          <w:lang w:val="en-US"/>
        </w:rPr>
        <w:t xml:space="preserve">been </w:t>
      </w:r>
      <w:r>
        <w:rPr>
          <w:lang w:val="en-US"/>
        </w:rPr>
        <w:t xml:space="preserve">in a fragile context, SAIs which have supported SAIs in a fragile context and the IDI. </w:t>
      </w:r>
    </w:p>
    <w:p w14:paraId="1496135F" w14:textId="77777777" w:rsidR="00824F33" w:rsidRDefault="00B4635A" w:rsidP="005F7177">
      <w:pPr>
        <w:rPr>
          <w:lang w:val="en-US"/>
        </w:rPr>
      </w:pPr>
      <w:r>
        <w:rPr>
          <w:lang w:val="en-US"/>
        </w:rPr>
        <w:t>The Swedish National Audit Office</w:t>
      </w:r>
      <w:r w:rsidR="00824F33">
        <w:rPr>
          <w:lang w:val="en-US"/>
        </w:rPr>
        <w:t xml:space="preserve"> will lead the project group. </w:t>
      </w:r>
    </w:p>
    <w:p w14:paraId="6685D2FB" w14:textId="705A3380" w:rsidR="005B7107" w:rsidRDefault="005B7107" w:rsidP="001516F1">
      <w:pPr>
        <w:pStyle w:val="Rubrik3"/>
        <w:rPr>
          <w:lang w:val="en-US"/>
        </w:rPr>
      </w:pPr>
      <w:r>
        <w:rPr>
          <w:lang w:val="en-US"/>
        </w:rPr>
        <w:t>Resources</w:t>
      </w:r>
    </w:p>
    <w:p w14:paraId="4F76A285" w14:textId="7F8DB227" w:rsidR="005B7107" w:rsidRPr="005B7107" w:rsidRDefault="005B7107" w:rsidP="005B7107">
      <w:pPr>
        <w:rPr>
          <w:lang w:val="en-US"/>
        </w:rPr>
      </w:pPr>
      <w:r>
        <w:rPr>
          <w:lang w:val="en-US"/>
        </w:rPr>
        <w:t xml:space="preserve">The work is expected to be carried out primarily through in-kind contributions by SAIs and expertise provided by other stakeholders. Outputs will be dependent on available resources, and the group may in the future consider the possibility of seeking external funding. </w:t>
      </w:r>
    </w:p>
    <w:p w14:paraId="5C71E812" w14:textId="77777777" w:rsidR="002B554C" w:rsidRDefault="002B554C" w:rsidP="001516F1">
      <w:pPr>
        <w:pStyle w:val="Rubrik3"/>
        <w:rPr>
          <w:lang w:val="en-US"/>
        </w:rPr>
      </w:pPr>
      <w:r>
        <w:rPr>
          <w:lang w:val="en-US"/>
        </w:rPr>
        <w:t>Timeline</w:t>
      </w:r>
    </w:p>
    <w:p w14:paraId="18E0DC19" w14:textId="77777777" w:rsidR="002B554C" w:rsidRPr="00B22065" w:rsidRDefault="002B554C" w:rsidP="00B22065">
      <w:pPr>
        <w:pStyle w:val="Punktlista"/>
        <w:rPr>
          <w:sz w:val="20"/>
          <w:lang w:val="en-US"/>
        </w:rPr>
      </w:pPr>
      <w:r w:rsidRPr="00B22065">
        <w:rPr>
          <w:sz w:val="20"/>
          <w:lang w:val="en-US"/>
        </w:rPr>
        <w:t>Terms of Reference approved during the CBC Annual Meeting in 2016.</w:t>
      </w:r>
    </w:p>
    <w:p w14:paraId="05687198" w14:textId="77777777" w:rsidR="002B554C" w:rsidRPr="00B22065" w:rsidRDefault="002B554C" w:rsidP="00B22065">
      <w:pPr>
        <w:pStyle w:val="Punktlista"/>
        <w:rPr>
          <w:sz w:val="20"/>
          <w:lang w:val="en-US"/>
        </w:rPr>
      </w:pPr>
      <w:r w:rsidRPr="00B22065">
        <w:rPr>
          <w:sz w:val="20"/>
          <w:lang w:val="en-US"/>
        </w:rPr>
        <w:t>Project group set up by the end of 2016.</w:t>
      </w:r>
    </w:p>
    <w:p w14:paraId="12DA84C6" w14:textId="77777777" w:rsidR="002B554C" w:rsidRPr="00B22065" w:rsidRDefault="002B554C" w:rsidP="00B22065">
      <w:pPr>
        <w:pStyle w:val="Punktlista"/>
        <w:rPr>
          <w:sz w:val="20"/>
          <w:lang w:val="en-US"/>
        </w:rPr>
      </w:pPr>
      <w:r w:rsidRPr="00B22065">
        <w:rPr>
          <w:sz w:val="20"/>
          <w:lang w:val="en-US"/>
        </w:rPr>
        <w:t>Further discussions</w:t>
      </w:r>
      <w:r w:rsidR="00BC255E" w:rsidRPr="00B22065">
        <w:rPr>
          <w:sz w:val="20"/>
          <w:lang w:val="en-US"/>
        </w:rPr>
        <w:t>, consultations</w:t>
      </w:r>
      <w:r w:rsidRPr="00B22065">
        <w:rPr>
          <w:sz w:val="20"/>
          <w:lang w:val="en-US"/>
        </w:rPr>
        <w:t xml:space="preserve"> and needs assessments carried out in 2017, which will result in </w:t>
      </w:r>
      <w:r w:rsidR="00BC255E" w:rsidRPr="00B22065">
        <w:rPr>
          <w:sz w:val="20"/>
          <w:lang w:val="en-US"/>
        </w:rPr>
        <w:t xml:space="preserve">work stream </w:t>
      </w:r>
      <w:r w:rsidRPr="00B22065">
        <w:rPr>
          <w:sz w:val="20"/>
          <w:lang w:val="en-US"/>
        </w:rPr>
        <w:t>priorities.</w:t>
      </w:r>
    </w:p>
    <w:p w14:paraId="64AB5FE5" w14:textId="77777777" w:rsidR="002B554C" w:rsidRPr="00B22065" w:rsidRDefault="002B554C" w:rsidP="00B22065">
      <w:pPr>
        <w:pStyle w:val="Punktlista"/>
        <w:rPr>
          <w:sz w:val="20"/>
          <w:lang w:val="en-US"/>
        </w:rPr>
      </w:pPr>
      <w:r w:rsidRPr="00B22065">
        <w:rPr>
          <w:sz w:val="20"/>
          <w:lang w:val="en-US"/>
        </w:rPr>
        <w:t xml:space="preserve">Further deliveries until INCOSAI 2019 in accordance with the list of priorities. </w:t>
      </w:r>
    </w:p>
    <w:p w14:paraId="1D8ABA2C" w14:textId="77777777" w:rsidR="005F7177" w:rsidRDefault="005F7177" w:rsidP="001516F1">
      <w:pPr>
        <w:pStyle w:val="Rubrik3"/>
        <w:rPr>
          <w:lang w:val="en-US"/>
        </w:rPr>
      </w:pPr>
      <w:bookmarkStart w:id="2" w:name="_GoBack"/>
      <w:r>
        <w:rPr>
          <w:lang w:val="en-US"/>
        </w:rPr>
        <w:lastRenderedPageBreak/>
        <w:t>Partnerships</w:t>
      </w:r>
    </w:p>
    <w:bookmarkEnd w:id="2"/>
    <w:p w14:paraId="6E14E5A0" w14:textId="77777777" w:rsidR="005F7177" w:rsidRDefault="005F7177" w:rsidP="005F7177">
      <w:pPr>
        <w:rPr>
          <w:lang w:val="en-US"/>
        </w:rPr>
      </w:pPr>
      <w:r>
        <w:rPr>
          <w:lang w:val="en-US"/>
        </w:rPr>
        <w:t xml:space="preserve">This work </w:t>
      </w:r>
      <w:r w:rsidR="0099467B">
        <w:rPr>
          <w:lang w:val="en-US"/>
        </w:rPr>
        <w:t>will</w:t>
      </w:r>
      <w:r>
        <w:rPr>
          <w:lang w:val="en-US"/>
        </w:rPr>
        <w:t xml:space="preserve"> be carried out </w:t>
      </w:r>
      <w:r w:rsidR="00824F33">
        <w:rPr>
          <w:lang w:val="en-US"/>
        </w:rPr>
        <w:t>in</w:t>
      </w:r>
      <w:r>
        <w:rPr>
          <w:lang w:val="en-US"/>
        </w:rPr>
        <w:t xml:space="preserve"> cooperation or consultation with:</w:t>
      </w:r>
    </w:p>
    <w:p w14:paraId="32BA1B72" w14:textId="77777777" w:rsidR="00D4669E" w:rsidRPr="00E801F0" w:rsidRDefault="00D4669E" w:rsidP="00D4669E">
      <w:pPr>
        <w:pStyle w:val="Punktlista"/>
        <w:rPr>
          <w:sz w:val="20"/>
          <w:lang w:val="en-US"/>
        </w:rPr>
      </w:pPr>
      <w:r w:rsidRPr="00E801F0">
        <w:rPr>
          <w:sz w:val="20"/>
          <w:lang w:val="en-US"/>
        </w:rPr>
        <w:t>INTOSAI regions</w:t>
      </w:r>
    </w:p>
    <w:p w14:paraId="28BBA2AE" w14:textId="77777777" w:rsidR="00D4669E" w:rsidRPr="00E801F0" w:rsidRDefault="00D4669E" w:rsidP="00D4669E">
      <w:pPr>
        <w:pStyle w:val="Punktlista"/>
        <w:rPr>
          <w:sz w:val="20"/>
          <w:lang w:val="en-US"/>
        </w:rPr>
      </w:pPr>
      <w:r w:rsidRPr="00E801F0">
        <w:rPr>
          <w:sz w:val="20"/>
          <w:lang w:val="en-US"/>
        </w:rPr>
        <w:t xml:space="preserve">Representatives of SAIs in fragile contexts </w:t>
      </w:r>
    </w:p>
    <w:p w14:paraId="415CC4E1" w14:textId="77777777" w:rsidR="00D4669E" w:rsidRPr="00E801F0" w:rsidRDefault="00D4669E" w:rsidP="00D4669E">
      <w:pPr>
        <w:pStyle w:val="Punktlista"/>
        <w:rPr>
          <w:sz w:val="20"/>
          <w:lang w:val="en-US"/>
        </w:rPr>
      </w:pPr>
      <w:r w:rsidRPr="00E801F0">
        <w:rPr>
          <w:sz w:val="20"/>
          <w:lang w:val="en-US"/>
        </w:rPr>
        <w:t>Partner SAI representatives</w:t>
      </w:r>
    </w:p>
    <w:p w14:paraId="1EF9B326" w14:textId="77777777" w:rsidR="00D4669E" w:rsidRPr="00E801F0" w:rsidRDefault="00D4669E" w:rsidP="00D4669E">
      <w:pPr>
        <w:pStyle w:val="Punktlista"/>
        <w:rPr>
          <w:sz w:val="20"/>
          <w:lang w:val="en-US"/>
        </w:rPr>
      </w:pPr>
      <w:r w:rsidRPr="00E801F0">
        <w:rPr>
          <w:sz w:val="20"/>
          <w:lang w:val="en-US"/>
        </w:rPr>
        <w:t>The INTOSAI-Donor Cooperation</w:t>
      </w:r>
    </w:p>
    <w:p w14:paraId="6C5A7040" w14:textId="77777777" w:rsidR="005F7177" w:rsidRPr="00E801F0" w:rsidRDefault="005F7177" w:rsidP="005F7177">
      <w:pPr>
        <w:pStyle w:val="Punktlista"/>
        <w:rPr>
          <w:sz w:val="20"/>
          <w:lang w:val="en-US"/>
        </w:rPr>
      </w:pPr>
      <w:r w:rsidRPr="00E801F0">
        <w:rPr>
          <w:sz w:val="20"/>
          <w:lang w:val="en-US"/>
        </w:rPr>
        <w:t xml:space="preserve">The Professional Standards Committee </w:t>
      </w:r>
    </w:p>
    <w:p w14:paraId="649130F9" w14:textId="77777777" w:rsidR="005F7177" w:rsidRPr="00E801F0" w:rsidRDefault="005F7177" w:rsidP="005F7177">
      <w:pPr>
        <w:pStyle w:val="Punktlista"/>
        <w:rPr>
          <w:sz w:val="20"/>
          <w:lang w:val="en-US"/>
        </w:rPr>
      </w:pPr>
      <w:r w:rsidRPr="00E801F0">
        <w:rPr>
          <w:sz w:val="20"/>
          <w:lang w:val="en-US"/>
        </w:rPr>
        <w:t>The Knowledge Sharing Committee</w:t>
      </w:r>
    </w:p>
    <w:p w14:paraId="324AADED" w14:textId="4626B381" w:rsidR="007069A8" w:rsidRPr="007F1D6B" w:rsidRDefault="005F7177" w:rsidP="007B520F">
      <w:pPr>
        <w:pStyle w:val="Punktlista"/>
        <w:rPr>
          <w:lang w:val="en-US"/>
        </w:rPr>
      </w:pPr>
      <w:r w:rsidRPr="007F1D6B">
        <w:rPr>
          <w:sz w:val="20"/>
          <w:lang w:val="en-US"/>
        </w:rPr>
        <w:t xml:space="preserve">The </w:t>
      </w:r>
      <w:r w:rsidR="00824F33" w:rsidRPr="007F1D6B">
        <w:rPr>
          <w:sz w:val="20"/>
          <w:lang w:val="en-US"/>
        </w:rPr>
        <w:t xml:space="preserve">Forum for </w:t>
      </w:r>
      <w:r w:rsidR="00D4669E" w:rsidRPr="007F1D6B">
        <w:rPr>
          <w:sz w:val="20"/>
          <w:lang w:val="en-US"/>
        </w:rPr>
        <w:t>INTOSAI Professional Pronouncements (FIPP)</w:t>
      </w:r>
    </w:p>
    <w:sectPr w:rsidR="007069A8" w:rsidRPr="007F1D6B" w:rsidSect="00D43868">
      <w:headerReference w:type="default" r:id="rId12"/>
      <w:type w:val="continuous"/>
      <w:pgSz w:w="11906" w:h="16838" w:code="9"/>
      <w:pgMar w:top="1276" w:right="1644" w:bottom="1531" w:left="3402" w:header="79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6EEC" w14:textId="77777777" w:rsidR="00904B3F" w:rsidRDefault="00904B3F">
      <w:pPr>
        <w:spacing w:after="0" w:line="240" w:lineRule="auto"/>
      </w:pPr>
      <w:r>
        <w:separator/>
      </w:r>
    </w:p>
  </w:endnote>
  <w:endnote w:type="continuationSeparator" w:id="0">
    <w:p w14:paraId="310D2F07" w14:textId="77777777" w:rsidR="00904B3F" w:rsidRDefault="0090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EDBE" w14:textId="77777777" w:rsidR="001516F1" w:rsidRPr="00640D2B" w:rsidRDefault="001516F1" w:rsidP="00BC3DB1">
    <w:pPr>
      <w:pStyle w:val="Sidfot"/>
      <w:tabs>
        <w:tab w:val="clear" w:pos="4536"/>
        <w:tab w:val="right" w:pos="7938"/>
      </w:tabs>
      <w:ind w:left="-1701"/>
      <w:rPr>
        <w:rFonts w:asciiTheme="minorHAnsi" w:hAnsiTheme="minorHAnsi"/>
      </w:rPr>
    </w:pPr>
    <w:r>
      <w:rPr>
        <w:rFonts w:cs="Arial"/>
        <w:sz w:val="16"/>
        <w:szCs w:val="16"/>
      </w:rPr>
      <w:tab/>
    </w:r>
    <w:r w:rsidRPr="00640D2B">
      <w:rPr>
        <w:rStyle w:val="Sidnummer"/>
        <w:rFonts w:asciiTheme="minorHAnsi" w:hAnsiTheme="minorHAnsi"/>
      </w:rPr>
      <w:fldChar w:fldCharType="begin"/>
    </w:r>
    <w:r w:rsidRPr="00640D2B">
      <w:rPr>
        <w:rStyle w:val="Sidnummer"/>
        <w:rFonts w:asciiTheme="minorHAnsi" w:hAnsiTheme="minorHAnsi"/>
      </w:rPr>
      <w:instrText xml:space="preserve"> PAGE </w:instrText>
    </w:r>
    <w:r w:rsidRPr="00640D2B">
      <w:rPr>
        <w:rStyle w:val="Sidnummer"/>
        <w:rFonts w:asciiTheme="minorHAnsi" w:hAnsiTheme="minorHAnsi"/>
      </w:rPr>
      <w:fldChar w:fldCharType="separate"/>
    </w:r>
    <w:r w:rsidR="00B5347F">
      <w:rPr>
        <w:rStyle w:val="Sidnummer"/>
        <w:rFonts w:asciiTheme="minorHAnsi" w:hAnsiTheme="minorHAnsi"/>
        <w:noProof/>
      </w:rPr>
      <w:t>3</w:t>
    </w:r>
    <w:r w:rsidRPr="00640D2B">
      <w:rPr>
        <w:rStyle w:val="Sidnummer"/>
        <w:rFonts w:asciiTheme="minorHAnsi" w:hAnsiTheme="minorHAnsi"/>
      </w:rPr>
      <w:fldChar w:fldCharType="end"/>
    </w:r>
    <w:r w:rsidRPr="00640D2B">
      <w:rPr>
        <w:rStyle w:val="Sidnummer"/>
        <w:rFonts w:asciiTheme="minorHAnsi" w:hAnsiTheme="minorHAnsi"/>
      </w:rPr>
      <w:t xml:space="preserve"> [ </w:t>
    </w:r>
    <w:r w:rsidRPr="00640D2B">
      <w:rPr>
        <w:rStyle w:val="Sidnummer"/>
        <w:rFonts w:asciiTheme="minorHAnsi" w:hAnsiTheme="minorHAnsi"/>
      </w:rPr>
      <w:fldChar w:fldCharType="begin"/>
    </w:r>
    <w:r w:rsidRPr="00640D2B">
      <w:rPr>
        <w:rStyle w:val="Sidnummer"/>
        <w:rFonts w:asciiTheme="minorHAnsi" w:hAnsiTheme="minorHAnsi"/>
      </w:rPr>
      <w:instrText xml:space="preserve"> NUMPAGES </w:instrText>
    </w:r>
    <w:r w:rsidRPr="00640D2B">
      <w:rPr>
        <w:rStyle w:val="Sidnummer"/>
        <w:rFonts w:asciiTheme="minorHAnsi" w:hAnsiTheme="minorHAnsi"/>
      </w:rPr>
      <w:fldChar w:fldCharType="separate"/>
    </w:r>
    <w:r w:rsidR="00B5347F">
      <w:rPr>
        <w:rStyle w:val="Sidnummer"/>
        <w:rFonts w:asciiTheme="minorHAnsi" w:hAnsiTheme="minorHAnsi"/>
        <w:noProof/>
      </w:rPr>
      <w:t>4</w:t>
    </w:r>
    <w:r w:rsidRPr="00640D2B">
      <w:rPr>
        <w:rStyle w:val="Sidnummer"/>
        <w:rFonts w:asciiTheme="minorHAnsi" w:hAnsiTheme="minorHAnsi"/>
      </w:rPr>
      <w:fldChar w:fldCharType="end"/>
    </w:r>
    <w:r w:rsidRPr="00640D2B">
      <w:rPr>
        <w:rStyle w:val="Sidnummer"/>
        <w:rFonts w:asciiTheme="minorHAnsi" w:hAnsi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A27F" w14:textId="77777777" w:rsidR="001516F1" w:rsidRPr="006506EA" w:rsidRDefault="001516F1" w:rsidP="00DF67A3">
    <w:pPr>
      <w:pStyle w:val="Sidfot"/>
      <w:tabs>
        <w:tab w:val="clear" w:pos="4536"/>
        <w:tab w:val="right" w:pos="7938"/>
      </w:tabs>
      <w:ind w:left="-1701"/>
      <w:rPr>
        <w:rFonts w:cs="Arial"/>
      </w:rPr>
    </w:pPr>
    <w:r>
      <w:rPr>
        <w:rFonts w:cs="Arial"/>
        <w:sz w:val="16"/>
        <w:szCs w:val="16"/>
      </w:rPr>
      <w:t>Utkast</w:t>
    </w:r>
    <w:r>
      <w:rPr>
        <w:rFonts w:cs="Arial"/>
        <w:sz w:val="16"/>
        <w:szCs w:val="16"/>
      </w:rP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3</w:t>
    </w:r>
    <w:r>
      <w:rPr>
        <w:rStyle w:val="Sidnummer"/>
      </w:rPr>
      <w:fldChar w:fldCharType="end"/>
    </w:r>
    <w:r>
      <w:rPr>
        <w:rStyle w:val="Sidnumm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93749" w14:textId="77777777" w:rsidR="00904B3F" w:rsidRDefault="00904B3F">
      <w:pPr>
        <w:spacing w:after="0" w:line="240" w:lineRule="auto"/>
      </w:pPr>
      <w:r>
        <w:separator/>
      </w:r>
    </w:p>
  </w:footnote>
  <w:footnote w:type="continuationSeparator" w:id="0">
    <w:p w14:paraId="5C974E6C" w14:textId="77777777" w:rsidR="00904B3F" w:rsidRDefault="00904B3F">
      <w:pPr>
        <w:spacing w:after="0" w:line="240" w:lineRule="auto"/>
      </w:pPr>
      <w:r>
        <w:continuationSeparator/>
      </w:r>
    </w:p>
  </w:footnote>
  <w:footnote w:id="1">
    <w:p w14:paraId="1DCFDC1A" w14:textId="77777777" w:rsidR="001516F1" w:rsidRPr="00047426" w:rsidRDefault="001516F1">
      <w:pPr>
        <w:pStyle w:val="Fotnotstext"/>
        <w:rPr>
          <w:rFonts w:asciiTheme="minorHAnsi" w:hAnsiTheme="minorHAnsi"/>
          <w:lang w:val="en-US"/>
        </w:rPr>
      </w:pPr>
      <w:r w:rsidRPr="00047426">
        <w:rPr>
          <w:rStyle w:val="Fotnotsreferens"/>
          <w:rFonts w:asciiTheme="minorHAnsi" w:hAnsiTheme="minorHAnsi"/>
        </w:rPr>
        <w:footnoteRef/>
      </w:r>
      <w:r w:rsidRPr="00047426">
        <w:rPr>
          <w:rFonts w:asciiTheme="minorHAnsi" w:hAnsiTheme="minorHAnsi"/>
          <w:lang w:val="en-US"/>
        </w:rPr>
        <w:t xml:space="preserve"> States of Fragility 2015: Meeting Post-2015 Ambitions, OECD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DE6C" w14:textId="77777777" w:rsidR="001516F1" w:rsidRDefault="001516F1" w:rsidP="00992095">
    <w:pPr>
      <w:pStyle w:val="Sidhuvud"/>
      <w:tabs>
        <w:tab w:val="clear" w:pos="4536"/>
        <w:tab w:val="right" w:pos="6663"/>
      </w:tabs>
      <w:ind w:hanging="2552"/>
    </w:pPr>
    <w:r>
      <w:rPr>
        <w:noProof/>
      </w:rPr>
      <w:drawing>
        <wp:inline distT="0" distB="0" distL="0" distR="0" wp14:anchorId="1D0492A9" wp14:editId="537B31FD">
          <wp:extent cx="1019175" cy="1390650"/>
          <wp:effectExtent l="0" t="0" r="9525" b="0"/>
          <wp:docPr id="27" name="Bild 27" descr="C:\Lokalt EJ Backup\bilder anvisninga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kalt EJ Backup\bilder anvisningar\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90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357F" w14:textId="77777777" w:rsidR="001516F1" w:rsidRDefault="001516F1" w:rsidP="00E26B04">
    <w:pPr>
      <w:pStyle w:val="Sidhuvud"/>
      <w:tabs>
        <w:tab w:val="clear" w:pos="4536"/>
        <w:tab w:val="right" w:pos="6663"/>
      </w:tabs>
      <w:ind w:hanging="1701"/>
    </w:pPr>
    <w:r>
      <w:tab/>
    </w:r>
    <w:r>
      <w:tab/>
    </w:r>
    <w:r>
      <w:rPr>
        <w:noProof/>
      </w:rPr>
      <w:drawing>
        <wp:inline distT="0" distB="0" distL="0" distR="0" wp14:anchorId="38399386" wp14:editId="13DD42A4">
          <wp:extent cx="1628775" cy="723900"/>
          <wp:effectExtent l="19050" t="0" r="9525" b="0"/>
          <wp:docPr id="2" name="Bild 2" descr="REVlog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logo PMS"/>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3A7C" w14:textId="77777777" w:rsidR="001516F1" w:rsidRDefault="001516F1" w:rsidP="00992095">
    <w:pPr>
      <w:pStyle w:val="Sidhuvud"/>
      <w:ind w:hanging="2552"/>
    </w:pPr>
    <w:r>
      <w:rPr>
        <w:noProof/>
      </w:rPr>
      <w:drawing>
        <wp:inline distT="0" distB="0" distL="0" distR="0" wp14:anchorId="2A524194" wp14:editId="30AAA6DB">
          <wp:extent cx="1019175" cy="1390650"/>
          <wp:effectExtent l="0" t="0" r="9525" b="0"/>
          <wp:docPr id="1" name="Bild 27" descr="C:\Lokalt EJ Backup\bilder anvisningar\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kalt EJ Backup\bilder anvisningar\logo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C6D"/>
    <w:multiLevelType w:val="hybridMultilevel"/>
    <w:tmpl w:val="F6F6FBDE"/>
    <w:lvl w:ilvl="0" w:tplc="F552D992">
      <w:start w:val="1"/>
      <w:numFmt w:val="bullet"/>
      <w:lvlText w:val="•"/>
      <w:lvlJc w:val="left"/>
      <w:pPr>
        <w:tabs>
          <w:tab w:val="num" w:pos="720"/>
        </w:tabs>
        <w:ind w:left="720" w:hanging="360"/>
      </w:pPr>
      <w:rPr>
        <w:rFonts w:ascii="Arial" w:hAnsi="Arial" w:hint="default"/>
      </w:rPr>
    </w:lvl>
    <w:lvl w:ilvl="1" w:tplc="776A9D0A">
      <w:start w:val="44"/>
      <w:numFmt w:val="bullet"/>
      <w:lvlText w:val="–"/>
      <w:lvlJc w:val="left"/>
      <w:pPr>
        <w:tabs>
          <w:tab w:val="num" w:pos="1440"/>
        </w:tabs>
        <w:ind w:left="1440" w:hanging="360"/>
      </w:pPr>
      <w:rPr>
        <w:rFonts w:ascii="Arial" w:hAnsi="Arial" w:hint="default"/>
      </w:rPr>
    </w:lvl>
    <w:lvl w:ilvl="2" w:tplc="2994887C" w:tentative="1">
      <w:start w:val="1"/>
      <w:numFmt w:val="bullet"/>
      <w:lvlText w:val="•"/>
      <w:lvlJc w:val="left"/>
      <w:pPr>
        <w:tabs>
          <w:tab w:val="num" w:pos="2160"/>
        </w:tabs>
        <w:ind w:left="2160" w:hanging="360"/>
      </w:pPr>
      <w:rPr>
        <w:rFonts w:ascii="Arial" w:hAnsi="Arial" w:hint="default"/>
      </w:rPr>
    </w:lvl>
    <w:lvl w:ilvl="3" w:tplc="9A4E4C76" w:tentative="1">
      <w:start w:val="1"/>
      <w:numFmt w:val="bullet"/>
      <w:lvlText w:val="•"/>
      <w:lvlJc w:val="left"/>
      <w:pPr>
        <w:tabs>
          <w:tab w:val="num" w:pos="2880"/>
        </w:tabs>
        <w:ind w:left="2880" w:hanging="360"/>
      </w:pPr>
      <w:rPr>
        <w:rFonts w:ascii="Arial" w:hAnsi="Arial" w:hint="default"/>
      </w:rPr>
    </w:lvl>
    <w:lvl w:ilvl="4" w:tplc="ADE4B45A" w:tentative="1">
      <w:start w:val="1"/>
      <w:numFmt w:val="bullet"/>
      <w:lvlText w:val="•"/>
      <w:lvlJc w:val="left"/>
      <w:pPr>
        <w:tabs>
          <w:tab w:val="num" w:pos="3600"/>
        </w:tabs>
        <w:ind w:left="3600" w:hanging="360"/>
      </w:pPr>
      <w:rPr>
        <w:rFonts w:ascii="Arial" w:hAnsi="Arial" w:hint="default"/>
      </w:rPr>
    </w:lvl>
    <w:lvl w:ilvl="5" w:tplc="512A1120" w:tentative="1">
      <w:start w:val="1"/>
      <w:numFmt w:val="bullet"/>
      <w:lvlText w:val="•"/>
      <w:lvlJc w:val="left"/>
      <w:pPr>
        <w:tabs>
          <w:tab w:val="num" w:pos="4320"/>
        </w:tabs>
        <w:ind w:left="4320" w:hanging="360"/>
      </w:pPr>
      <w:rPr>
        <w:rFonts w:ascii="Arial" w:hAnsi="Arial" w:hint="default"/>
      </w:rPr>
    </w:lvl>
    <w:lvl w:ilvl="6" w:tplc="7EDEAAAE" w:tentative="1">
      <w:start w:val="1"/>
      <w:numFmt w:val="bullet"/>
      <w:lvlText w:val="•"/>
      <w:lvlJc w:val="left"/>
      <w:pPr>
        <w:tabs>
          <w:tab w:val="num" w:pos="5040"/>
        </w:tabs>
        <w:ind w:left="5040" w:hanging="360"/>
      </w:pPr>
      <w:rPr>
        <w:rFonts w:ascii="Arial" w:hAnsi="Arial" w:hint="default"/>
      </w:rPr>
    </w:lvl>
    <w:lvl w:ilvl="7" w:tplc="4C2207EC" w:tentative="1">
      <w:start w:val="1"/>
      <w:numFmt w:val="bullet"/>
      <w:lvlText w:val="•"/>
      <w:lvlJc w:val="left"/>
      <w:pPr>
        <w:tabs>
          <w:tab w:val="num" w:pos="5760"/>
        </w:tabs>
        <w:ind w:left="5760" w:hanging="360"/>
      </w:pPr>
      <w:rPr>
        <w:rFonts w:ascii="Arial" w:hAnsi="Arial" w:hint="default"/>
      </w:rPr>
    </w:lvl>
    <w:lvl w:ilvl="8" w:tplc="6AEA2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A33B0"/>
    <w:multiLevelType w:val="hybridMultilevel"/>
    <w:tmpl w:val="441A2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1B6"/>
    <w:multiLevelType w:val="hybridMultilevel"/>
    <w:tmpl w:val="8564B51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15:restartNumberingAfterBreak="0">
    <w:nsid w:val="197851C7"/>
    <w:multiLevelType w:val="singleLevel"/>
    <w:tmpl w:val="097C2338"/>
    <w:lvl w:ilvl="0">
      <w:start w:val="1"/>
      <w:numFmt w:val="bullet"/>
      <w:pStyle w:val="Punktlistastreck"/>
      <w:lvlText w:val=""/>
      <w:lvlJc w:val="left"/>
      <w:pPr>
        <w:tabs>
          <w:tab w:val="num" w:pos="360"/>
        </w:tabs>
        <w:ind w:left="340" w:hanging="340"/>
      </w:pPr>
      <w:rPr>
        <w:rFonts w:ascii="Symbol" w:hAnsi="Symbol" w:hint="default"/>
      </w:rPr>
    </w:lvl>
  </w:abstractNum>
  <w:abstractNum w:abstractNumId="4" w15:restartNumberingAfterBreak="0">
    <w:nsid w:val="27261E48"/>
    <w:multiLevelType w:val="hybridMultilevel"/>
    <w:tmpl w:val="CAA48782"/>
    <w:lvl w:ilvl="0" w:tplc="F746C010">
      <w:start w:val="1"/>
      <w:numFmt w:val="bullet"/>
      <w:lvlText w:val="•"/>
      <w:lvlJc w:val="left"/>
      <w:pPr>
        <w:tabs>
          <w:tab w:val="num" w:pos="720"/>
        </w:tabs>
        <w:ind w:left="720" w:hanging="360"/>
      </w:pPr>
      <w:rPr>
        <w:rFonts w:ascii="Arial" w:hAnsi="Arial" w:hint="default"/>
      </w:rPr>
    </w:lvl>
    <w:lvl w:ilvl="1" w:tplc="C6DA49AA" w:tentative="1">
      <w:start w:val="1"/>
      <w:numFmt w:val="bullet"/>
      <w:lvlText w:val="•"/>
      <w:lvlJc w:val="left"/>
      <w:pPr>
        <w:tabs>
          <w:tab w:val="num" w:pos="1440"/>
        </w:tabs>
        <w:ind w:left="1440" w:hanging="360"/>
      </w:pPr>
      <w:rPr>
        <w:rFonts w:ascii="Arial" w:hAnsi="Arial" w:hint="default"/>
      </w:rPr>
    </w:lvl>
    <w:lvl w:ilvl="2" w:tplc="56521B84" w:tentative="1">
      <w:start w:val="1"/>
      <w:numFmt w:val="bullet"/>
      <w:lvlText w:val="•"/>
      <w:lvlJc w:val="left"/>
      <w:pPr>
        <w:tabs>
          <w:tab w:val="num" w:pos="2160"/>
        </w:tabs>
        <w:ind w:left="2160" w:hanging="360"/>
      </w:pPr>
      <w:rPr>
        <w:rFonts w:ascii="Arial" w:hAnsi="Arial" w:hint="default"/>
      </w:rPr>
    </w:lvl>
    <w:lvl w:ilvl="3" w:tplc="0BDE8CB2" w:tentative="1">
      <w:start w:val="1"/>
      <w:numFmt w:val="bullet"/>
      <w:lvlText w:val="•"/>
      <w:lvlJc w:val="left"/>
      <w:pPr>
        <w:tabs>
          <w:tab w:val="num" w:pos="2880"/>
        </w:tabs>
        <w:ind w:left="2880" w:hanging="360"/>
      </w:pPr>
      <w:rPr>
        <w:rFonts w:ascii="Arial" w:hAnsi="Arial" w:hint="default"/>
      </w:rPr>
    </w:lvl>
    <w:lvl w:ilvl="4" w:tplc="F342AF32" w:tentative="1">
      <w:start w:val="1"/>
      <w:numFmt w:val="bullet"/>
      <w:lvlText w:val="•"/>
      <w:lvlJc w:val="left"/>
      <w:pPr>
        <w:tabs>
          <w:tab w:val="num" w:pos="3600"/>
        </w:tabs>
        <w:ind w:left="3600" w:hanging="360"/>
      </w:pPr>
      <w:rPr>
        <w:rFonts w:ascii="Arial" w:hAnsi="Arial" w:hint="default"/>
      </w:rPr>
    </w:lvl>
    <w:lvl w:ilvl="5" w:tplc="9EF242D8" w:tentative="1">
      <w:start w:val="1"/>
      <w:numFmt w:val="bullet"/>
      <w:lvlText w:val="•"/>
      <w:lvlJc w:val="left"/>
      <w:pPr>
        <w:tabs>
          <w:tab w:val="num" w:pos="4320"/>
        </w:tabs>
        <w:ind w:left="4320" w:hanging="360"/>
      </w:pPr>
      <w:rPr>
        <w:rFonts w:ascii="Arial" w:hAnsi="Arial" w:hint="default"/>
      </w:rPr>
    </w:lvl>
    <w:lvl w:ilvl="6" w:tplc="B8507B04" w:tentative="1">
      <w:start w:val="1"/>
      <w:numFmt w:val="bullet"/>
      <w:lvlText w:val="•"/>
      <w:lvlJc w:val="left"/>
      <w:pPr>
        <w:tabs>
          <w:tab w:val="num" w:pos="5040"/>
        </w:tabs>
        <w:ind w:left="5040" w:hanging="360"/>
      </w:pPr>
      <w:rPr>
        <w:rFonts w:ascii="Arial" w:hAnsi="Arial" w:hint="default"/>
      </w:rPr>
    </w:lvl>
    <w:lvl w:ilvl="7" w:tplc="C00AE42E" w:tentative="1">
      <w:start w:val="1"/>
      <w:numFmt w:val="bullet"/>
      <w:lvlText w:val="•"/>
      <w:lvlJc w:val="left"/>
      <w:pPr>
        <w:tabs>
          <w:tab w:val="num" w:pos="5760"/>
        </w:tabs>
        <w:ind w:left="5760" w:hanging="360"/>
      </w:pPr>
      <w:rPr>
        <w:rFonts w:ascii="Arial" w:hAnsi="Arial" w:hint="default"/>
      </w:rPr>
    </w:lvl>
    <w:lvl w:ilvl="8" w:tplc="554497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144F3"/>
    <w:multiLevelType w:val="hybridMultilevel"/>
    <w:tmpl w:val="AF6411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6" w15:restartNumberingAfterBreak="0">
    <w:nsid w:val="34183825"/>
    <w:multiLevelType w:val="hybridMultilevel"/>
    <w:tmpl w:val="352A0950"/>
    <w:lvl w:ilvl="0" w:tplc="8278CCDA">
      <w:start w:val="1"/>
      <w:numFmt w:val="bullet"/>
      <w:lvlText w:val="•"/>
      <w:lvlJc w:val="left"/>
      <w:pPr>
        <w:tabs>
          <w:tab w:val="num" w:pos="720"/>
        </w:tabs>
        <w:ind w:left="720" w:hanging="360"/>
      </w:pPr>
      <w:rPr>
        <w:rFonts w:ascii="Arial" w:hAnsi="Arial" w:hint="default"/>
      </w:rPr>
    </w:lvl>
    <w:lvl w:ilvl="1" w:tplc="640C9F3C" w:tentative="1">
      <w:start w:val="1"/>
      <w:numFmt w:val="bullet"/>
      <w:lvlText w:val="•"/>
      <w:lvlJc w:val="left"/>
      <w:pPr>
        <w:tabs>
          <w:tab w:val="num" w:pos="1440"/>
        </w:tabs>
        <w:ind w:left="1440" w:hanging="360"/>
      </w:pPr>
      <w:rPr>
        <w:rFonts w:ascii="Arial" w:hAnsi="Arial" w:hint="default"/>
      </w:rPr>
    </w:lvl>
    <w:lvl w:ilvl="2" w:tplc="3EA6FA8E" w:tentative="1">
      <w:start w:val="1"/>
      <w:numFmt w:val="bullet"/>
      <w:lvlText w:val="•"/>
      <w:lvlJc w:val="left"/>
      <w:pPr>
        <w:tabs>
          <w:tab w:val="num" w:pos="2160"/>
        </w:tabs>
        <w:ind w:left="2160" w:hanging="360"/>
      </w:pPr>
      <w:rPr>
        <w:rFonts w:ascii="Arial" w:hAnsi="Arial" w:hint="default"/>
      </w:rPr>
    </w:lvl>
    <w:lvl w:ilvl="3" w:tplc="E592D9A2" w:tentative="1">
      <w:start w:val="1"/>
      <w:numFmt w:val="bullet"/>
      <w:lvlText w:val="•"/>
      <w:lvlJc w:val="left"/>
      <w:pPr>
        <w:tabs>
          <w:tab w:val="num" w:pos="2880"/>
        </w:tabs>
        <w:ind w:left="2880" w:hanging="360"/>
      </w:pPr>
      <w:rPr>
        <w:rFonts w:ascii="Arial" w:hAnsi="Arial" w:hint="default"/>
      </w:rPr>
    </w:lvl>
    <w:lvl w:ilvl="4" w:tplc="94B2FF0E" w:tentative="1">
      <w:start w:val="1"/>
      <w:numFmt w:val="bullet"/>
      <w:lvlText w:val="•"/>
      <w:lvlJc w:val="left"/>
      <w:pPr>
        <w:tabs>
          <w:tab w:val="num" w:pos="3600"/>
        </w:tabs>
        <w:ind w:left="3600" w:hanging="360"/>
      </w:pPr>
      <w:rPr>
        <w:rFonts w:ascii="Arial" w:hAnsi="Arial" w:hint="default"/>
      </w:rPr>
    </w:lvl>
    <w:lvl w:ilvl="5" w:tplc="4E2C3CAC" w:tentative="1">
      <w:start w:val="1"/>
      <w:numFmt w:val="bullet"/>
      <w:lvlText w:val="•"/>
      <w:lvlJc w:val="left"/>
      <w:pPr>
        <w:tabs>
          <w:tab w:val="num" w:pos="4320"/>
        </w:tabs>
        <w:ind w:left="4320" w:hanging="360"/>
      </w:pPr>
      <w:rPr>
        <w:rFonts w:ascii="Arial" w:hAnsi="Arial" w:hint="default"/>
      </w:rPr>
    </w:lvl>
    <w:lvl w:ilvl="6" w:tplc="1A5A7696" w:tentative="1">
      <w:start w:val="1"/>
      <w:numFmt w:val="bullet"/>
      <w:lvlText w:val="•"/>
      <w:lvlJc w:val="left"/>
      <w:pPr>
        <w:tabs>
          <w:tab w:val="num" w:pos="5040"/>
        </w:tabs>
        <w:ind w:left="5040" w:hanging="360"/>
      </w:pPr>
      <w:rPr>
        <w:rFonts w:ascii="Arial" w:hAnsi="Arial" w:hint="default"/>
      </w:rPr>
    </w:lvl>
    <w:lvl w:ilvl="7" w:tplc="E55A2DEA" w:tentative="1">
      <w:start w:val="1"/>
      <w:numFmt w:val="bullet"/>
      <w:lvlText w:val="•"/>
      <w:lvlJc w:val="left"/>
      <w:pPr>
        <w:tabs>
          <w:tab w:val="num" w:pos="5760"/>
        </w:tabs>
        <w:ind w:left="5760" w:hanging="360"/>
      </w:pPr>
      <w:rPr>
        <w:rFonts w:ascii="Arial" w:hAnsi="Arial" w:hint="default"/>
      </w:rPr>
    </w:lvl>
    <w:lvl w:ilvl="8" w:tplc="F7C033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0A2022"/>
    <w:multiLevelType w:val="singleLevel"/>
    <w:tmpl w:val="537C0F36"/>
    <w:lvl w:ilvl="0">
      <w:start w:val="1"/>
      <w:numFmt w:val="bullet"/>
      <w:pStyle w:val="Punktlistabomber"/>
      <w:lvlText w:val=""/>
      <w:lvlJc w:val="left"/>
      <w:pPr>
        <w:tabs>
          <w:tab w:val="num" w:pos="360"/>
        </w:tabs>
        <w:ind w:left="340" w:hanging="340"/>
      </w:pPr>
      <w:rPr>
        <w:rFonts w:ascii="Symbol" w:hAnsi="Symbol" w:hint="default"/>
      </w:rPr>
    </w:lvl>
  </w:abstractNum>
  <w:abstractNum w:abstractNumId="8" w15:restartNumberingAfterBreak="0">
    <w:nsid w:val="39733089"/>
    <w:multiLevelType w:val="hybridMultilevel"/>
    <w:tmpl w:val="6D526190"/>
    <w:lvl w:ilvl="0" w:tplc="6514404E">
      <w:start w:val="1"/>
      <w:numFmt w:val="bullet"/>
      <w:lvlText w:val="•"/>
      <w:lvlJc w:val="left"/>
      <w:pPr>
        <w:tabs>
          <w:tab w:val="num" w:pos="720"/>
        </w:tabs>
        <w:ind w:left="720" w:hanging="360"/>
      </w:pPr>
      <w:rPr>
        <w:rFonts w:ascii="Arial" w:hAnsi="Arial" w:hint="default"/>
      </w:rPr>
    </w:lvl>
    <w:lvl w:ilvl="1" w:tplc="56E85DEE" w:tentative="1">
      <w:start w:val="1"/>
      <w:numFmt w:val="bullet"/>
      <w:lvlText w:val="•"/>
      <w:lvlJc w:val="left"/>
      <w:pPr>
        <w:tabs>
          <w:tab w:val="num" w:pos="1440"/>
        </w:tabs>
        <w:ind w:left="1440" w:hanging="360"/>
      </w:pPr>
      <w:rPr>
        <w:rFonts w:ascii="Arial" w:hAnsi="Arial" w:hint="default"/>
      </w:rPr>
    </w:lvl>
    <w:lvl w:ilvl="2" w:tplc="CB90DCFC" w:tentative="1">
      <w:start w:val="1"/>
      <w:numFmt w:val="bullet"/>
      <w:lvlText w:val="•"/>
      <w:lvlJc w:val="left"/>
      <w:pPr>
        <w:tabs>
          <w:tab w:val="num" w:pos="2160"/>
        </w:tabs>
        <w:ind w:left="2160" w:hanging="360"/>
      </w:pPr>
      <w:rPr>
        <w:rFonts w:ascii="Arial" w:hAnsi="Arial" w:hint="default"/>
      </w:rPr>
    </w:lvl>
    <w:lvl w:ilvl="3" w:tplc="68283C50" w:tentative="1">
      <w:start w:val="1"/>
      <w:numFmt w:val="bullet"/>
      <w:lvlText w:val="•"/>
      <w:lvlJc w:val="left"/>
      <w:pPr>
        <w:tabs>
          <w:tab w:val="num" w:pos="2880"/>
        </w:tabs>
        <w:ind w:left="2880" w:hanging="360"/>
      </w:pPr>
      <w:rPr>
        <w:rFonts w:ascii="Arial" w:hAnsi="Arial" w:hint="default"/>
      </w:rPr>
    </w:lvl>
    <w:lvl w:ilvl="4" w:tplc="333E35EC" w:tentative="1">
      <w:start w:val="1"/>
      <w:numFmt w:val="bullet"/>
      <w:lvlText w:val="•"/>
      <w:lvlJc w:val="left"/>
      <w:pPr>
        <w:tabs>
          <w:tab w:val="num" w:pos="3600"/>
        </w:tabs>
        <w:ind w:left="3600" w:hanging="360"/>
      </w:pPr>
      <w:rPr>
        <w:rFonts w:ascii="Arial" w:hAnsi="Arial" w:hint="default"/>
      </w:rPr>
    </w:lvl>
    <w:lvl w:ilvl="5" w:tplc="F83EEA8E" w:tentative="1">
      <w:start w:val="1"/>
      <w:numFmt w:val="bullet"/>
      <w:lvlText w:val="•"/>
      <w:lvlJc w:val="left"/>
      <w:pPr>
        <w:tabs>
          <w:tab w:val="num" w:pos="4320"/>
        </w:tabs>
        <w:ind w:left="4320" w:hanging="360"/>
      </w:pPr>
      <w:rPr>
        <w:rFonts w:ascii="Arial" w:hAnsi="Arial" w:hint="default"/>
      </w:rPr>
    </w:lvl>
    <w:lvl w:ilvl="6" w:tplc="00E0E98A" w:tentative="1">
      <w:start w:val="1"/>
      <w:numFmt w:val="bullet"/>
      <w:lvlText w:val="•"/>
      <w:lvlJc w:val="left"/>
      <w:pPr>
        <w:tabs>
          <w:tab w:val="num" w:pos="5040"/>
        </w:tabs>
        <w:ind w:left="5040" w:hanging="360"/>
      </w:pPr>
      <w:rPr>
        <w:rFonts w:ascii="Arial" w:hAnsi="Arial" w:hint="default"/>
      </w:rPr>
    </w:lvl>
    <w:lvl w:ilvl="7" w:tplc="FF3C6642" w:tentative="1">
      <w:start w:val="1"/>
      <w:numFmt w:val="bullet"/>
      <w:lvlText w:val="•"/>
      <w:lvlJc w:val="left"/>
      <w:pPr>
        <w:tabs>
          <w:tab w:val="num" w:pos="5760"/>
        </w:tabs>
        <w:ind w:left="5760" w:hanging="360"/>
      </w:pPr>
      <w:rPr>
        <w:rFonts w:ascii="Arial" w:hAnsi="Arial" w:hint="default"/>
      </w:rPr>
    </w:lvl>
    <w:lvl w:ilvl="8" w:tplc="6B2E3A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03147E"/>
    <w:multiLevelType w:val="hybridMultilevel"/>
    <w:tmpl w:val="D6F652D0"/>
    <w:lvl w:ilvl="0" w:tplc="62140D8E">
      <w:start w:val="1"/>
      <w:numFmt w:val="bullet"/>
      <w:lvlText w:val="•"/>
      <w:lvlJc w:val="left"/>
      <w:pPr>
        <w:tabs>
          <w:tab w:val="num" w:pos="720"/>
        </w:tabs>
        <w:ind w:left="720" w:hanging="360"/>
      </w:pPr>
      <w:rPr>
        <w:rFonts w:ascii="Arial" w:hAnsi="Arial" w:hint="default"/>
      </w:rPr>
    </w:lvl>
    <w:lvl w:ilvl="1" w:tplc="42B20694" w:tentative="1">
      <w:start w:val="1"/>
      <w:numFmt w:val="bullet"/>
      <w:lvlText w:val="•"/>
      <w:lvlJc w:val="left"/>
      <w:pPr>
        <w:tabs>
          <w:tab w:val="num" w:pos="1440"/>
        </w:tabs>
        <w:ind w:left="1440" w:hanging="360"/>
      </w:pPr>
      <w:rPr>
        <w:rFonts w:ascii="Arial" w:hAnsi="Arial" w:hint="default"/>
      </w:rPr>
    </w:lvl>
    <w:lvl w:ilvl="2" w:tplc="970AD184" w:tentative="1">
      <w:start w:val="1"/>
      <w:numFmt w:val="bullet"/>
      <w:lvlText w:val="•"/>
      <w:lvlJc w:val="left"/>
      <w:pPr>
        <w:tabs>
          <w:tab w:val="num" w:pos="2160"/>
        </w:tabs>
        <w:ind w:left="2160" w:hanging="360"/>
      </w:pPr>
      <w:rPr>
        <w:rFonts w:ascii="Arial" w:hAnsi="Arial" w:hint="default"/>
      </w:rPr>
    </w:lvl>
    <w:lvl w:ilvl="3" w:tplc="61B4A29C" w:tentative="1">
      <w:start w:val="1"/>
      <w:numFmt w:val="bullet"/>
      <w:lvlText w:val="•"/>
      <w:lvlJc w:val="left"/>
      <w:pPr>
        <w:tabs>
          <w:tab w:val="num" w:pos="2880"/>
        </w:tabs>
        <w:ind w:left="2880" w:hanging="360"/>
      </w:pPr>
      <w:rPr>
        <w:rFonts w:ascii="Arial" w:hAnsi="Arial" w:hint="default"/>
      </w:rPr>
    </w:lvl>
    <w:lvl w:ilvl="4" w:tplc="C396E9D0" w:tentative="1">
      <w:start w:val="1"/>
      <w:numFmt w:val="bullet"/>
      <w:lvlText w:val="•"/>
      <w:lvlJc w:val="left"/>
      <w:pPr>
        <w:tabs>
          <w:tab w:val="num" w:pos="3600"/>
        </w:tabs>
        <w:ind w:left="3600" w:hanging="360"/>
      </w:pPr>
      <w:rPr>
        <w:rFonts w:ascii="Arial" w:hAnsi="Arial" w:hint="default"/>
      </w:rPr>
    </w:lvl>
    <w:lvl w:ilvl="5" w:tplc="51B04CD6" w:tentative="1">
      <w:start w:val="1"/>
      <w:numFmt w:val="bullet"/>
      <w:lvlText w:val="•"/>
      <w:lvlJc w:val="left"/>
      <w:pPr>
        <w:tabs>
          <w:tab w:val="num" w:pos="4320"/>
        </w:tabs>
        <w:ind w:left="4320" w:hanging="360"/>
      </w:pPr>
      <w:rPr>
        <w:rFonts w:ascii="Arial" w:hAnsi="Arial" w:hint="default"/>
      </w:rPr>
    </w:lvl>
    <w:lvl w:ilvl="6" w:tplc="37D2F3F2" w:tentative="1">
      <w:start w:val="1"/>
      <w:numFmt w:val="bullet"/>
      <w:lvlText w:val="•"/>
      <w:lvlJc w:val="left"/>
      <w:pPr>
        <w:tabs>
          <w:tab w:val="num" w:pos="5040"/>
        </w:tabs>
        <w:ind w:left="5040" w:hanging="360"/>
      </w:pPr>
      <w:rPr>
        <w:rFonts w:ascii="Arial" w:hAnsi="Arial" w:hint="default"/>
      </w:rPr>
    </w:lvl>
    <w:lvl w:ilvl="7" w:tplc="4DF0747E" w:tentative="1">
      <w:start w:val="1"/>
      <w:numFmt w:val="bullet"/>
      <w:lvlText w:val="•"/>
      <w:lvlJc w:val="left"/>
      <w:pPr>
        <w:tabs>
          <w:tab w:val="num" w:pos="5760"/>
        </w:tabs>
        <w:ind w:left="5760" w:hanging="360"/>
      </w:pPr>
      <w:rPr>
        <w:rFonts w:ascii="Arial" w:hAnsi="Arial" w:hint="default"/>
      </w:rPr>
    </w:lvl>
    <w:lvl w:ilvl="8" w:tplc="73805D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4C7803"/>
    <w:multiLevelType w:val="hybridMultilevel"/>
    <w:tmpl w:val="B1E08BF0"/>
    <w:lvl w:ilvl="0" w:tplc="D8FCDE0A">
      <w:start w:val="1"/>
      <w:numFmt w:val="bullet"/>
      <w:lvlText w:val="•"/>
      <w:lvlJc w:val="left"/>
      <w:pPr>
        <w:tabs>
          <w:tab w:val="num" w:pos="720"/>
        </w:tabs>
        <w:ind w:left="720" w:hanging="360"/>
      </w:pPr>
      <w:rPr>
        <w:rFonts w:ascii="Arial" w:hAnsi="Arial" w:hint="default"/>
      </w:rPr>
    </w:lvl>
    <w:lvl w:ilvl="1" w:tplc="C59EE944" w:tentative="1">
      <w:start w:val="1"/>
      <w:numFmt w:val="bullet"/>
      <w:lvlText w:val="•"/>
      <w:lvlJc w:val="left"/>
      <w:pPr>
        <w:tabs>
          <w:tab w:val="num" w:pos="1440"/>
        </w:tabs>
        <w:ind w:left="1440" w:hanging="360"/>
      </w:pPr>
      <w:rPr>
        <w:rFonts w:ascii="Arial" w:hAnsi="Arial" w:hint="default"/>
      </w:rPr>
    </w:lvl>
    <w:lvl w:ilvl="2" w:tplc="979017F0" w:tentative="1">
      <w:start w:val="1"/>
      <w:numFmt w:val="bullet"/>
      <w:lvlText w:val="•"/>
      <w:lvlJc w:val="left"/>
      <w:pPr>
        <w:tabs>
          <w:tab w:val="num" w:pos="2160"/>
        </w:tabs>
        <w:ind w:left="2160" w:hanging="360"/>
      </w:pPr>
      <w:rPr>
        <w:rFonts w:ascii="Arial" w:hAnsi="Arial" w:hint="default"/>
      </w:rPr>
    </w:lvl>
    <w:lvl w:ilvl="3" w:tplc="DB3E533E" w:tentative="1">
      <w:start w:val="1"/>
      <w:numFmt w:val="bullet"/>
      <w:lvlText w:val="•"/>
      <w:lvlJc w:val="left"/>
      <w:pPr>
        <w:tabs>
          <w:tab w:val="num" w:pos="2880"/>
        </w:tabs>
        <w:ind w:left="2880" w:hanging="360"/>
      </w:pPr>
      <w:rPr>
        <w:rFonts w:ascii="Arial" w:hAnsi="Arial" w:hint="default"/>
      </w:rPr>
    </w:lvl>
    <w:lvl w:ilvl="4" w:tplc="D5885F60" w:tentative="1">
      <w:start w:val="1"/>
      <w:numFmt w:val="bullet"/>
      <w:lvlText w:val="•"/>
      <w:lvlJc w:val="left"/>
      <w:pPr>
        <w:tabs>
          <w:tab w:val="num" w:pos="3600"/>
        </w:tabs>
        <w:ind w:left="3600" w:hanging="360"/>
      </w:pPr>
      <w:rPr>
        <w:rFonts w:ascii="Arial" w:hAnsi="Arial" w:hint="default"/>
      </w:rPr>
    </w:lvl>
    <w:lvl w:ilvl="5" w:tplc="7062DB6A" w:tentative="1">
      <w:start w:val="1"/>
      <w:numFmt w:val="bullet"/>
      <w:lvlText w:val="•"/>
      <w:lvlJc w:val="left"/>
      <w:pPr>
        <w:tabs>
          <w:tab w:val="num" w:pos="4320"/>
        </w:tabs>
        <w:ind w:left="4320" w:hanging="360"/>
      </w:pPr>
      <w:rPr>
        <w:rFonts w:ascii="Arial" w:hAnsi="Arial" w:hint="default"/>
      </w:rPr>
    </w:lvl>
    <w:lvl w:ilvl="6" w:tplc="EBFA63A8" w:tentative="1">
      <w:start w:val="1"/>
      <w:numFmt w:val="bullet"/>
      <w:lvlText w:val="•"/>
      <w:lvlJc w:val="left"/>
      <w:pPr>
        <w:tabs>
          <w:tab w:val="num" w:pos="5040"/>
        </w:tabs>
        <w:ind w:left="5040" w:hanging="360"/>
      </w:pPr>
      <w:rPr>
        <w:rFonts w:ascii="Arial" w:hAnsi="Arial" w:hint="default"/>
      </w:rPr>
    </w:lvl>
    <w:lvl w:ilvl="7" w:tplc="902C7BAE" w:tentative="1">
      <w:start w:val="1"/>
      <w:numFmt w:val="bullet"/>
      <w:lvlText w:val="•"/>
      <w:lvlJc w:val="left"/>
      <w:pPr>
        <w:tabs>
          <w:tab w:val="num" w:pos="5760"/>
        </w:tabs>
        <w:ind w:left="5760" w:hanging="360"/>
      </w:pPr>
      <w:rPr>
        <w:rFonts w:ascii="Arial" w:hAnsi="Arial" w:hint="default"/>
      </w:rPr>
    </w:lvl>
    <w:lvl w:ilvl="8" w:tplc="48B01E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3E56B2"/>
    <w:multiLevelType w:val="hybridMultilevel"/>
    <w:tmpl w:val="C390112C"/>
    <w:lvl w:ilvl="0" w:tplc="035C54F2">
      <w:start w:val="1"/>
      <w:numFmt w:val="decimal"/>
      <w:lvlText w:val="%1."/>
      <w:lvlJc w:val="left"/>
      <w:pPr>
        <w:ind w:left="360" w:hanging="360"/>
      </w:pPr>
      <w:rPr>
        <w:b/>
        <w:i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3EB47C2"/>
    <w:multiLevelType w:val="hybridMultilevel"/>
    <w:tmpl w:val="C3AC2C44"/>
    <w:lvl w:ilvl="0" w:tplc="3D96F8B4">
      <w:numFmt w:val="bullet"/>
      <w:lvlText w:val="-"/>
      <w:lvlJc w:val="left"/>
      <w:pPr>
        <w:ind w:left="720" w:hanging="360"/>
      </w:pPr>
      <w:rPr>
        <w:rFonts w:ascii="Californian FB" w:eastAsiaTheme="minorHAnsi" w:hAnsi="Californian FB"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A32610"/>
    <w:multiLevelType w:val="hybridMultilevel"/>
    <w:tmpl w:val="E2F20928"/>
    <w:lvl w:ilvl="0" w:tplc="C8F64216">
      <w:start w:val="1"/>
      <w:numFmt w:val="bullet"/>
      <w:lvlText w:val="•"/>
      <w:lvlJc w:val="left"/>
      <w:pPr>
        <w:tabs>
          <w:tab w:val="num" w:pos="720"/>
        </w:tabs>
        <w:ind w:left="720" w:hanging="360"/>
      </w:pPr>
      <w:rPr>
        <w:rFonts w:ascii="Arial" w:hAnsi="Arial" w:hint="default"/>
      </w:rPr>
    </w:lvl>
    <w:lvl w:ilvl="1" w:tplc="BB9E2D4C" w:tentative="1">
      <w:start w:val="1"/>
      <w:numFmt w:val="bullet"/>
      <w:lvlText w:val="•"/>
      <w:lvlJc w:val="left"/>
      <w:pPr>
        <w:tabs>
          <w:tab w:val="num" w:pos="1440"/>
        </w:tabs>
        <w:ind w:left="1440" w:hanging="360"/>
      </w:pPr>
      <w:rPr>
        <w:rFonts w:ascii="Arial" w:hAnsi="Arial" w:hint="default"/>
      </w:rPr>
    </w:lvl>
    <w:lvl w:ilvl="2" w:tplc="06146604" w:tentative="1">
      <w:start w:val="1"/>
      <w:numFmt w:val="bullet"/>
      <w:lvlText w:val="•"/>
      <w:lvlJc w:val="left"/>
      <w:pPr>
        <w:tabs>
          <w:tab w:val="num" w:pos="2160"/>
        </w:tabs>
        <w:ind w:left="2160" w:hanging="360"/>
      </w:pPr>
      <w:rPr>
        <w:rFonts w:ascii="Arial" w:hAnsi="Arial" w:hint="default"/>
      </w:rPr>
    </w:lvl>
    <w:lvl w:ilvl="3" w:tplc="421ECADC" w:tentative="1">
      <w:start w:val="1"/>
      <w:numFmt w:val="bullet"/>
      <w:lvlText w:val="•"/>
      <w:lvlJc w:val="left"/>
      <w:pPr>
        <w:tabs>
          <w:tab w:val="num" w:pos="2880"/>
        </w:tabs>
        <w:ind w:left="2880" w:hanging="360"/>
      </w:pPr>
      <w:rPr>
        <w:rFonts w:ascii="Arial" w:hAnsi="Arial" w:hint="default"/>
      </w:rPr>
    </w:lvl>
    <w:lvl w:ilvl="4" w:tplc="F4D6811A" w:tentative="1">
      <w:start w:val="1"/>
      <w:numFmt w:val="bullet"/>
      <w:lvlText w:val="•"/>
      <w:lvlJc w:val="left"/>
      <w:pPr>
        <w:tabs>
          <w:tab w:val="num" w:pos="3600"/>
        </w:tabs>
        <w:ind w:left="3600" w:hanging="360"/>
      </w:pPr>
      <w:rPr>
        <w:rFonts w:ascii="Arial" w:hAnsi="Arial" w:hint="default"/>
      </w:rPr>
    </w:lvl>
    <w:lvl w:ilvl="5" w:tplc="4FBE9C82" w:tentative="1">
      <w:start w:val="1"/>
      <w:numFmt w:val="bullet"/>
      <w:lvlText w:val="•"/>
      <w:lvlJc w:val="left"/>
      <w:pPr>
        <w:tabs>
          <w:tab w:val="num" w:pos="4320"/>
        </w:tabs>
        <w:ind w:left="4320" w:hanging="360"/>
      </w:pPr>
      <w:rPr>
        <w:rFonts w:ascii="Arial" w:hAnsi="Arial" w:hint="default"/>
      </w:rPr>
    </w:lvl>
    <w:lvl w:ilvl="6" w:tplc="BA96B7BA" w:tentative="1">
      <w:start w:val="1"/>
      <w:numFmt w:val="bullet"/>
      <w:lvlText w:val="•"/>
      <w:lvlJc w:val="left"/>
      <w:pPr>
        <w:tabs>
          <w:tab w:val="num" w:pos="5040"/>
        </w:tabs>
        <w:ind w:left="5040" w:hanging="360"/>
      </w:pPr>
      <w:rPr>
        <w:rFonts w:ascii="Arial" w:hAnsi="Arial" w:hint="default"/>
      </w:rPr>
    </w:lvl>
    <w:lvl w:ilvl="7" w:tplc="F23A533E" w:tentative="1">
      <w:start w:val="1"/>
      <w:numFmt w:val="bullet"/>
      <w:lvlText w:val="•"/>
      <w:lvlJc w:val="left"/>
      <w:pPr>
        <w:tabs>
          <w:tab w:val="num" w:pos="5760"/>
        </w:tabs>
        <w:ind w:left="5760" w:hanging="360"/>
      </w:pPr>
      <w:rPr>
        <w:rFonts w:ascii="Arial" w:hAnsi="Arial" w:hint="default"/>
      </w:rPr>
    </w:lvl>
    <w:lvl w:ilvl="8" w:tplc="C8DC54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A044D"/>
    <w:multiLevelType w:val="hybridMultilevel"/>
    <w:tmpl w:val="B5527DFE"/>
    <w:lvl w:ilvl="0" w:tplc="F5C4EE2C">
      <w:start w:val="1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4ACD5AA4"/>
    <w:multiLevelType w:val="hybridMultilevel"/>
    <w:tmpl w:val="3C8064FE"/>
    <w:lvl w:ilvl="0" w:tplc="D29E6CA2">
      <w:start w:val="1"/>
      <w:numFmt w:val="bullet"/>
      <w:lvlText w:val="•"/>
      <w:lvlJc w:val="left"/>
      <w:pPr>
        <w:tabs>
          <w:tab w:val="num" w:pos="720"/>
        </w:tabs>
        <w:ind w:left="720" w:hanging="360"/>
      </w:pPr>
      <w:rPr>
        <w:rFonts w:ascii="Arial" w:hAnsi="Arial" w:hint="default"/>
      </w:rPr>
    </w:lvl>
    <w:lvl w:ilvl="1" w:tplc="229E4E34" w:tentative="1">
      <w:start w:val="1"/>
      <w:numFmt w:val="bullet"/>
      <w:lvlText w:val="•"/>
      <w:lvlJc w:val="left"/>
      <w:pPr>
        <w:tabs>
          <w:tab w:val="num" w:pos="1440"/>
        </w:tabs>
        <w:ind w:left="1440" w:hanging="360"/>
      </w:pPr>
      <w:rPr>
        <w:rFonts w:ascii="Arial" w:hAnsi="Arial" w:hint="default"/>
      </w:rPr>
    </w:lvl>
    <w:lvl w:ilvl="2" w:tplc="7F4C0B96" w:tentative="1">
      <w:start w:val="1"/>
      <w:numFmt w:val="bullet"/>
      <w:lvlText w:val="•"/>
      <w:lvlJc w:val="left"/>
      <w:pPr>
        <w:tabs>
          <w:tab w:val="num" w:pos="2160"/>
        </w:tabs>
        <w:ind w:left="2160" w:hanging="360"/>
      </w:pPr>
      <w:rPr>
        <w:rFonts w:ascii="Arial" w:hAnsi="Arial" w:hint="default"/>
      </w:rPr>
    </w:lvl>
    <w:lvl w:ilvl="3" w:tplc="DA102E7A" w:tentative="1">
      <w:start w:val="1"/>
      <w:numFmt w:val="bullet"/>
      <w:lvlText w:val="•"/>
      <w:lvlJc w:val="left"/>
      <w:pPr>
        <w:tabs>
          <w:tab w:val="num" w:pos="2880"/>
        </w:tabs>
        <w:ind w:left="2880" w:hanging="360"/>
      </w:pPr>
      <w:rPr>
        <w:rFonts w:ascii="Arial" w:hAnsi="Arial" w:hint="default"/>
      </w:rPr>
    </w:lvl>
    <w:lvl w:ilvl="4" w:tplc="722ECB84" w:tentative="1">
      <w:start w:val="1"/>
      <w:numFmt w:val="bullet"/>
      <w:lvlText w:val="•"/>
      <w:lvlJc w:val="left"/>
      <w:pPr>
        <w:tabs>
          <w:tab w:val="num" w:pos="3600"/>
        </w:tabs>
        <w:ind w:left="3600" w:hanging="360"/>
      </w:pPr>
      <w:rPr>
        <w:rFonts w:ascii="Arial" w:hAnsi="Arial" w:hint="default"/>
      </w:rPr>
    </w:lvl>
    <w:lvl w:ilvl="5" w:tplc="32600380" w:tentative="1">
      <w:start w:val="1"/>
      <w:numFmt w:val="bullet"/>
      <w:lvlText w:val="•"/>
      <w:lvlJc w:val="left"/>
      <w:pPr>
        <w:tabs>
          <w:tab w:val="num" w:pos="4320"/>
        </w:tabs>
        <w:ind w:left="4320" w:hanging="360"/>
      </w:pPr>
      <w:rPr>
        <w:rFonts w:ascii="Arial" w:hAnsi="Arial" w:hint="default"/>
      </w:rPr>
    </w:lvl>
    <w:lvl w:ilvl="6" w:tplc="8650412C" w:tentative="1">
      <w:start w:val="1"/>
      <w:numFmt w:val="bullet"/>
      <w:lvlText w:val="•"/>
      <w:lvlJc w:val="left"/>
      <w:pPr>
        <w:tabs>
          <w:tab w:val="num" w:pos="5040"/>
        </w:tabs>
        <w:ind w:left="5040" w:hanging="360"/>
      </w:pPr>
      <w:rPr>
        <w:rFonts w:ascii="Arial" w:hAnsi="Arial" w:hint="default"/>
      </w:rPr>
    </w:lvl>
    <w:lvl w:ilvl="7" w:tplc="C080A32A" w:tentative="1">
      <w:start w:val="1"/>
      <w:numFmt w:val="bullet"/>
      <w:lvlText w:val="•"/>
      <w:lvlJc w:val="left"/>
      <w:pPr>
        <w:tabs>
          <w:tab w:val="num" w:pos="5760"/>
        </w:tabs>
        <w:ind w:left="5760" w:hanging="360"/>
      </w:pPr>
      <w:rPr>
        <w:rFonts w:ascii="Arial" w:hAnsi="Arial" w:hint="default"/>
      </w:rPr>
    </w:lvl>
    <w:lvl w:ilvl="8" w:tplc="F8545B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F86882"/>
    <w:multiLevelType w:val="hybridMultilevel"/>
    <w:tmpl w:val="000E6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CF1C16"/>
    <w:multiLevelType w:val="hybridMultilevel"/>
    <w:tmpl w:val="3BD245EE"/>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8" w15:restartNumberingAfterBreak="0">
    <w:nsid w:val="5A4B4A0D"/>
    <w:multiLevelType w:val="hybridMultilevel"/>
    <w:tmpl w:val="31062774"/>
    <w:lvl w:ilvl="0" w:tplc="E48A0FEC">
      <w:start w:val="1"/>
      <w:numFmt w:val="bullet"/>
      <w:lvlText w:val="•"/>
      <w:lvlJc w:val="left"/>
      <w:pPr>
        <w:tabs>
          <w:tab w:val="num" w:pos="720"/>
        </w:tabs>
        <w:ind w:left="720" w:hanging="360"/>
      </w:pPr>
      <w:rPr>
        <w:rFonts w:ascii="Times New Roman" w:hAnsi="Times New Roman" w:hint="default"/>
      </w:rPr>
    </w:lvl>
    <w:lvl w:ilvl="1" w:tplc="45FC60A8" w:tentative="1">
      <w:start w:val="1"/>
      <w:numFmt w:val="bullet"/>
      <w:lvlText w:val="•"/>
      <w:lvlJc w:val="left"/>
      <w:pPr>
        <w:tabs>
          <w:tab w:val="num" w:pos="1440"/>
        </w:tabs>
        <w:ind w:left="1440" w:hanging="360"/>
      </w:pPr>
      <w:rPr>
        <w:rFonts w:ascii="Times New Roman" w:hAnsi="Times New Roman" w:hint="default"/>
      </w:rPr>
    </w:lvl>
    <w:lvl w:ilvl="2" w:tplc="66427220" w:tentative="1">
      <w:start w:val="1"/>
      <w:numFmt w:val="bullet"/>
      <w:lvlText w:val="•"/>
      <w:lvlJc w:val="left"/>
      <w:pPr>
        <w:tabs>
          <w:tab w:val="num" w:pos="2160"/>
        </w:tabs>
        <w:ind w:left="2160" w:hanging="360"/>
      </w:pPr>
      <w:rPr>
        <w:rFonts w:ascii="Times New Roman" w:hAnsi="Times New Roman" w:hint="default"/>
      </w:rPr>
    </w:lvl>
    <w:lvl w:ilvl="3" w:tplc="9B742EA2" w:tentative="1">
      <w:start w:val="1"/>
      <w:numFmt w:val="bullet"/>
      <w:lvlText w:val="•"/>
      <w:lvlJc w:val="left"/>
      <w:pPr>
        <w:tabs>
          <w:tab w:val="num" w:pos="2880"/>
        </w:tabs>
        <w:ind w:left="2880" w:hanging="360"/>
      </w:pPr>
      <w:rPr>
        <w:rFonts w:ascii="Times New Roman" w:hAnsi="Times New Roman" w:hint="default"/>
      </w:rPr>
    </w:lvl>
    <w:lvl w:ilvl="4" w:tplc="51C0ADE0" w:tentative="1">
      <w:start w:val="1"/>
      <w:numFmt w:val="bullet"/>
      <w:lvlText w:val="•"/>
      <w:lvlJc w:val="left"/>
      <w:pPr>
        <w:tabs>
          <w:tab w:val="num" w:pos="3600"/>
        </w:tabs>
        <w:ind w:left="3600" w:hanging="360"/>
      </w:pPr>
      <w:rPr>
        <w:rFonts w:ascii="Times New Roman" w:hAnsi="Times New Roman" w:hint="default"/>
      </w:rPr>
    </w:lvl>
    <w:lvl w:ilvl="5" w:tplc="0EAE9FC2" w:tentative="1">
      <w:start w:val="1"/>
      <w:numFmt w:val="bullet"/>
      <w:lvlText w:val="•"/>
      <w:lvlJc w:val="left"/>
      <w:pPr>
        <w:tabs>
          <w:tab w:val="num" w:pos="4320"/>
        </w:tabs>
        <w:ind w:left="4320" w:hanging="360"/>
      </w:pPr>
      <w:rPr>
        <w:rFonts w:ascii="Times New Roman" w:hAnsi="Times New Roman" w:hint="default"/>
      </w:rPr>
    </w:lvl>
    <w:lvl w:ilvl="6" w:tplc="6D3E7DC4" w:tentative="1">
      <w:start w:val="1"/>
      <w:numFmt w:val="bullet"/>
      <w:lvlText w:val="•"/>
      <w:lvlJc w:val="left"/>
      <w:pPr>
        <w:tabs>
          <w:tab w:val="num" w:pos="5040"/>
        </w:tabs>
        <w:ind w:left="5040" w:hanging="360"/>
      </w:pPr>
      <w:rPr>
        <w:rFonts w:ascii="Times New Roman" w:hAnsi="Times New Roman" w:hint="default"/>
      </w:rPr>
    </w:lvl>
    <w:lvl w:ilvl="7" w:tplc="6CFA1DE0" w:tentative="1">
      <w:start w:val="1"/>
      <w:numFmt w:val="bullet"/>
      <w:lvlText w:val="•"/>
      <w:lvlJc w:val="left"/>
      <w:pPr>
        <w:tabs>
          <w:tab w:val="num" w:pos="5760"/>
        </w:tabs>
        <w:ind w:left="5760" w:hanging="360"/>
      </w:pPr>
      <w:rPr>
        <w:rFonts w:ascii="Times New Roman" w:hAnsi="Times New Roman" w:hint="default"/>
      </w:rPr>
    </w:lvl>
    <w:lvl w:ilvl="8" w:tplc="74AEC3C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4B5C77"/>
    <w:multiLevelType w:val="hybridMultilevel"/>
    <w:tmpl w:val="FCCEF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21" w15:restartNumberingAfterBreak="0">
    <w:nsid w:val="642529B4"/>
    <w:multiLevelType w:val="hybridMultilevel"/>
    <w:tmpl w:val="32E037F8"/>
    <w:lvl w:ilvl="0" w:tplc="8D043F20">
      <w:start w:val="1"/>
      <w:numFmt w:val="bullet"/>
      <w:lvlText w:val="•"/>
      <w:lvlJc w:val="left"/>
      <w:pPr>
        <w:tabs>
          <w:tab w:val="num" w:pos="720"/>
        </w:tabs>
        <w:ind w:left="720" w:hanging="360"/>
      </w:pPr>
      <w:rPr>
        <w:rFonts w:ascii="Arial" w:hAnsi="Arial" w:hint="default"/>
      </w:rPr>
    </w:lvl>
    <w:lvl w:ilvl="1" w:tplc="1B6EC866" w:tentative="1">
      <w:start w:val="1"/>
      <w:numFmt w:val="bullet"/>
      <w:lvlText w:val="•"/>
      <w:lvlJc w:val="left"/>
      <w:pPr>
        <w:tabs>
          <w:tab w:val="num" w:pos="1440"/>
        </w:tabs>
        <w:ind w:left="1440" w:hanging="360"/>
      </w:pPr>
      <w:rPr>
        <w:rFonts w:ascii="Arial" w:hAnsi="Arial" w:hint="default"/>
      </w:rPr>
    </w:lvl>
    <w:lvl w:ilvl="2" w:tplc="8DDEE2DA" w:tentative="1">
      <w:start w:val="1"/>
      <w:numFmt w:val="bullet"/>
      <w:lvlText w:val="•"/>
      <w:lvlJc w:val="left"/>
      <w:pPr>
        <w:tabs>
          <w:tab w:val="num" w:pos="2160"/>
        </w:tabs>
        <w:ind w:left="2160" w:hanging="360"/>
      </w:pPr>
      <w:rPr>
        <w:rFonts w:ascii="Arial" w:hAnsi="Arial" w:hint="default"/>
      </w:rPr>
    </w:lvl>
    <w:lvl w:ilvl="3" w:tplc="66240D90" w:tentative="1">
      <w:start w:val="1"/>
      <w:numFmt w:val="bullet"/>
      <w:lvlText w:val="•"/>
      <w:lvlJc w:val="left"/>
      <w:pPr>
        <w:tabs>
          <w:tab w:val="num" w:pos="2880"/>
        </w:tabs>
        <w:ind w:left="2880" w:hanging="360"/>
      </w:pPr>
      <w:rPr>
        <w:rFonts w:ascii="Arial" w:hAnsi="Arial" w:hint="default"/>
      </w:rPr>
    </w:lvl>
    <w:lvl w:ilvl="4" w:tplc="C7EA05CC" w:tentative="1">
      <w:start w:val="1"/>
      <w:numFmt w:val="bullet"/>
      <w:lvlText w:val="•"/>
      <w:lvlJc w:val="left"/>
      <w:pPr>
        <w:tabs>
          <w:tab w:val="num" w:pos="3600"/>
        </w:tabs>
        <w:ind w:left="3600" w:hanging="360"/>
      </w:pPr>
      <w:rPr>
        <w:rFonts w:ascii="Arial" w:hAnsi="Arial" w:hint="default"/>
      </w:rPr>
    </w:lvl>
    <w:lvl w:ilvl="5" w:tplc="DB107EBE" w:tentative="1">
      <w:start w:val="1"/>
      <w:numFmt w:val="bullet"/>
      <w:lvlText w:val="•"/>
      <w:lvlJc w:val="left"/>
      <w:pPr>
        <w:tabs>
          <w:tab w:val="num" w:pos="4320"/>
        </w:tabs>
        <w:ind w:left="4320" w:hanging="360"/>
      </w:pPr>
      <w:rPr>
        <w:rFonts w:ascii="Arial" w:hAnsi="Arial" w:hint="default"/>
      </w:rPr>
    </w:lvl>
    <w:lvl w:ilvl="6" w:tplc="E3666C78" w:tentative="1">
      <w:start w:val="1"/>
      <w:numFmt w:val="bullet"/>
      <w:lvlText w:val="•"/>
      <w:lvlJc w:val="left"/>
      <w:pPr>
        <w:tabs>
          <w:tab w:val="num" w:pos="5040"/>
        </w:tabs>
        <w:ind w:left="5040" w:hanging="360"/>
      </w:pPr>
      <w:rPr>
        <w:rFonts w:ascii="Arial" w:hAnsi="Arial" w:hint="default"/>
      </w:rPr>
    </w:lvl>
    <w:lvl w:ilvl="7" w:tplc="BC826FD0" w:tentative="1">
      <w:start w:val="1"/>
      <w:numFmt w:val="bullet"/>
      <w:lvlText w:val="•"/>
      <w:lvlJc w:val="left"/>
      <w:pPr>
        <w:tabs>
          <w:tab w:val="num" w:pos="5760"/>
        </w:tabs>
        <w:ind w:left="5760" w:hanging="360"/>
      </w:pPr>
      <w:rPr>
        <w:rFonts w:ascii="Arial" w:hAnsi="Arial" w:hint="default"/>
      </w:rPr>
    </w:lvl>
    <w:lvl w:ilvl="8" w:tplc="107823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304F17"/>
    <w:multiLevelType w:val="hybridMultilevel"/>
    <w:tmpl w:val="D9B23D3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3" w15:restartNumberingAfterBreak="0">
    <w:nsid w:val="64AE346A"/>
    <w:multiLevelType w:val="hybridMultilevel"/>
    <w:tmpl w:val="2AC04F5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4" w15:restartNumberingAfterBreak="0">
    <w:nsid w:val="693325BB"/>
    <w:multiLevelType w:val="hybridMultilevel"/>
    <w:tmpl w:val="81644C82"/>
    <w:lvl w:ilvl="0" w:tplc="C0B0B5DA">
      <w:start w:val="1"/>
      <w:numFmt w:val="bullet"/>
      <w:lvlText w:val="•"/>
      <w:lvlJc w:val="left"/>
      <w:pPr>
        <w:tabs>
          <w:tab w:val="num" w:pos="720"/>
        </w:tabs>
        <w:ind w:left="720" w:hanging="360"/>
      </w:pPr>
      <w:rPr>
        <w:rFonts w:ascii="Arial" w:hAnsi="Arial" w:hint="default"/>
      </w:rPr>
    </w:lvl>
    <w:lvl w:ilvl="1" w:tplc="E00AA4FC">
      <w:start w:val="44"/>
      <w:numFmt w:val="bullet"/>
      <w:lvlText w:val="–"/>
      <w:lvlJc w:val="left"/>
      <w:pPr>
        <w:tabs>
          <w:tab w:val="num" w:pos="1440"/>
        </w:tabs>
        <w:ind w:left="1440" w:hanging="360"/>
      </w:pPr>
      <w:rPr>
        <w:rFonts w:ascii="Arial" w:hAnsi="Arial" w:hint="default"/>
      </w:rPr>
    </w:lvl>
    <w:lvl w:ilvl="2" w:tplc="C53652CA" w:tentative="1">
      <w:start w:val="1"/>
      <w:numFmt w:val="bullet"/>
      <w:lvlText w:val="•"/>
      <w:lvlJc w:val="left"/>
      <w:pPr>
        <w:tabs>
          <w:tab w:val="num" w:pos="2160"/>
        </w:tabs>
        <w:ind w:left="2160" w:hanging="360"/>
      </w:pPr>
      <w:rPr>
        <w:rFonts w:ascii="Arial" w:hAnsi="Arial" w:hint="default"/>
      </w:rPr>
    </w:lvl>
    <w:lvl w:ilvl="3" w:tplc="A34E91A6" w:tentative="1">
      <w:start w:val="1"/>
      <w:numFmt w:val="bullet"/>
      <w:lvlText w:val="•"/>
      <w:lvlJc w:val="left"/>
      <w:pPr>
        <w:tabs>
          <w:tab w:val="num" w:pos="2880"/>
        </w:tabs>
        <w:ind w:left="2880" w:hanging="360"/>
      </w:pPr>
      <w:rPr>
        <w:rFonts w:ascii="Arial" w:hAnsi="Arial" w:hint="default"/>
      </w:rPr>
    </w:lvl>
    <w:lvl w:ilvl="4" w:tplc="FE887534" w:tentative="1">
      <w:start w:val="1"/>
      <w:numFmt w:val="bullet"/>
      <w:lvlText w:val="•"/>
      <w:lvlJc w:val="left"/>
      <w:pPr>
        <w:tabs>
          <w:tab w:val="num" w:pos="3600"/>
        </w:tabs>
        <w:ind w:left="3600" w:hanging="360"/>
      </w:pPr>
      <w:rPr>
        <w:rFonts w:ascii="Arial" w:hAnsi="Arial" w:hint="default"/>
      </w:rPr>
    </w:lvl>
    <w:lvl w:ilvl="5" w:tplc="C4905204" w:tentative="1">
      <w:start w:val="1"/>
      <w:numFmt w:val="bullet"/>
      <w:lvlText w:val="•"/>
      <w:lvlJc w:val="left"/>
      <w:pPr>
        <w:tabs>
          <w:tab w:val="num" w:pos="4320"/>
        </w:tabs>
        <w:ind w:left="4320" w:hanging="360"/>
      </w:pPr>
      <w:rPr>
        <w:rFonts w:ascii="Arial" w:hAnsi="Arial" w:hint="default"/>
      </w:rPr>
    </w:lvl>
    <w:lvl w:ilvl="6" w:tplc="E8440286" w:tentative="1">
      <w:start w:val="1"/>
      <w:numFmt w:val="bullet"/>
      <w:lvlText w:val="•"/>
      <w:lvlJc w:val="left"/>
      <w:pPr>
        <w:tabs>
          <w:tab w:val="num" w:pos="5040"/>
        </w:tabs>
        <w:ind w:left="5040" w:hanging="360"/>
      </w:pPr>
      <w:rPr>
        <w:rFonts w:ascii="Arial" w:hAnsi="Arial" w:hint="default"/>
      </w:rPr>
    </w:lvl>
    <w:lvl w:ilvl="7" w:tplc="31062108" w:tentative="1">
      <w:start w:val="1"/>
      <w:numFmt w:val="bullet"/>
      <w:lvlText w:val="•"/>
      <w:lvlJc w:val="left"/>
      <w:pPr>
        <w:tabs>
          <w:tab w:val="num" w:pos="5760"/>
        </w:tabs>
        <w:ind w:left="5760" w:hanging="360"/>
      </w:pPr>
      <w:rPr>
        <w:rFonts w:ascii="Arial" w:hAnsi="Arial" w:hint="default"/>
      </w:rPr>
    </w:lvl>
    <w:lvl w:ilvl="8" w:tplc="B658BF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7677B4"/>
    <w:multiLevelType w:val="hybridMultilevel"/>
    <w:tmpl w:val="28360324"/>
    <w:lvl w:ilvl="0" w:tplc="D26C1EA0">
      <w:start w:val="1"/>
      <w:numFmt w:val="bullet"/>
      <w:lvlText w:val="•"/>
      <w:lvlJc w:val="left"/>
      <w:pPr>
        <w:tabs>
          <w:tab w:val="num" w:pos="720"/>
        </w:tabs>
        <w:ind w:left="720" w:hanging="360"/>
      </w:pPr>
      <w:rPr>
        <w:rFonts w:ascii="Arial" w:hAnsi="Arial" w:hint="default"/>
      </w:rPr>
    </w:lvl>
    <w:lvl w:ilvl="1" w:tplc="66E61E96" w:tentative="1">
      <w:start w:val="1"/>
      <w:numFmt w:val="bullet"/>
      <w:lvlText w:val="•"/>
      <w:lvlJc w:val="left"/>
      <w:pPr>
        <w:tabs>
          <w:tab w:val="num" w:pos="1440"/>
        </w:tabs>
        <w:ind w:left="1440" w:hanging="360"/>
      </w:pPr>
      <w:rPr>
        <w:rFonts w:ascii="Arial" w:hAnsi="Arial" w:hint="default"/>
      </w:rPr>
    </w:lvl>
    <w:lvl w:ilvl="2" w:tplc="BDB2CB66" w:tentative="1">
      <w:start w:val="1"/>
      <w:numFmt w:val="bullet"/>
      <w:lvlText w:val="•"/>
      <w:lvlJc w:val="left"/>
      <w:pPr>
        <w:tabs>
          <w:tab w:val="num" w:pos="2160"/>
        </w:tabs>
        <w:ind w:left="2160" w:hanging="360"/>
      </w:pPr>
      <w:rPr>
        <w:rFonts w:ascii="Arial" w:hAnsi="Arial" w:hint="default"/>
      </w:rPr>
    </w:lvl>
    <w:lvl w:ilvl="3" w:tplc="909C18BA" w:tentative="1">
      <w:start w:val="1"/>
      <w:numFmt w:val="bullet"/>
      <w:lvlText w:val="•"/>
      <w:lvlJc w:val="left"/>
      <w:pPr>
        <w:tabs>
          <w:tab w:val="num" w:pos="2880"/>
        </w:tabs>
        <w:ind w:left="2880" w:hanging="360"/>
      </w:pPr>
      <w:rPr>
        <w:rFonts w:ascii="Arial" w:hAnsi="Arial" w:hint="default"/>
      </w:rPr>
    </w:lvl>
    <w:lvl w:ilvl="4" w:tplc="FA82F3B8" w:tentative="1">
      <w:start w:val="1"/>
      <w:numFmt w:val="bullet"/>
      <w:lvlText w:val="•"/>
      <w:lvlJc w:val="left"/>
      <w:pPr>
        <w:tabs>
          <w:tab w:val="num" w:pos="3600"/>
        </w:tabs>
        <w:ind w:left="3600" w:hanging="360"/>
      </w:pPr>
      <w:rPr>
        <w:rFonts w:ascii="Arial" w:hAnsi="Arial" w:hint="default"/>
      </w:rPr>
    </w:lvl>
    <w:lvl w:ilvl="5" w:tplc="8A7C51E4" w:tentative="1">
      <w:start w:val="1"/>
      <w:numFmt w:val="bullet"/>
      <w:lvlText w:val="•"/>
      <w:lvlJc w:val="left"/>
      <w:pPr>
        <w:tabs>
          <w:tab w:val="num" w:pos="4320"/>
        </w:tabs>
        <w:ind w:left="4320" w:hanging="360"/>
      </w:pPr>
      <w:rPr>
        <w:rFonts w:ascii="Arial" w:hAnsi="Arial" w:hint="default"/>
      </w:rPr>
    </w:lvl>
    <w:lvl w:ilvl="6" w:tplc="FCBEC90E" w:tentative="1">
      <w:start w:val="1"/>
      <w:numFmt w:val="bullet"/>
      <w:lvlText w:val="•"/>
      <w:lvlJc w:val="left"/>
      <w:pPr>
        <w:tabs>
          <w:tab w:val="num" w:pos="5040"/>
        </w:tabs>
        <w:ind w:left="5040" w:hanging="360"/>
      </w:pPr>
      <w:rPr>
        <w:rFonts w:ascii="Arial" w:hAnsi="Arial" w:hint="default"/>
      </w:rPr>
    </w:lvl>
    <w:lvl w:ilvl="7" w:tplc="97C83E5C" w:tentative="1">
      <w:start w:val="1"/>
      <w:numFmt w:val="bullet"/>
      <w:lvlText w:val="•"/>
      <w:lvlJc w:val="left"/>
      <w:pPr>
        <w:tabs>
          <w:tab w:val="num" w:pos="5760"/>
        </w:tabs>
        <w:ind w:left="5760" w:hanging="360"/>
      </w:pPr>
      <w:rPr>
        <w:rFonts w:ascii="Arial" w:hAnsi="Arial" w:hint="default"/>
      </w:rPr>
    </w:lvl>
    <w:lvl w:ilvl="8" w:tplc="A1C2FD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3117AE"/>
    <w:multiLevelType w:val="hybridMultilevel"/>
    <w:tmpl w:val="22AEDE36"/>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7" w15:restartNumberingAfterBreak="0">
    <w:nsid w:val="6F4740F6"/>
    <w:multiLevelType w:val="hybridMultilevel"/>
    <w:tmpl w:val="DC044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382A85"/>
    <w:multiLevelType w:val="hybridMultilevel"/>
    <w:tmpl w:val="B8B21554"/>
    <w:lvl w:ilvl="0" w:tplc="A15016C0">
      <w:start w:val="1"/>
      <w:numFmt w:val="bullet"/>
      <w:lvlText w:val="•"/>
      <w:lvlJc w:val="left"/>
      <w:pPr>
        <w:tabs>
          <w:tab w:val="num" w:pos="720"/>
        </w:tabs>
        <w:ind w:left="720" w:hanging="360"/>
      </w:pPr>
      <w:rPr>
        <w:rFonts w:ascii="Arial" w:hAnsi="Arial" w:hint="default"/>
      </w:rPr>
    </w:lvl>
    <w:lvl w:ilvl="1" w:tplc="04E8A3AA">
      <w:start w:val="1"/>
      <w:numFmt w:val="bullet"/>
      <w:lvlText w:val="•"/>
      <w:lvlJc w:val="left"/>
      <w:pPr>
        <w:tabs>
          <w:tab w:val="num" w:pos="1440"/>
        </w:tabs>
        <w:ind w:left="1440" w:hanging="360"/>
      </w:pPr>
      <w:rPr>
        <w:rFonts w:ascii="Arial" w:hAnsi="Arial" w:hint="default"/>
      </w:rPr>
    </w:lvl>
    <w:lvl w:ilvl="2" w:tplc="63F887F0" w:tentative="1">
      <w:start w:val="1"/>
      <w:numFmt w:val="bullet"/>
      <w:lvlText w:val="•"/>
      <w:lvlJc w:val="left"/>
      <w:pPr>
        <w:tabs>
          <w:tab w:val="num" w:pos="2160"/>
        </w:tabs>
        <w:ind w:left="2160" w:hanging="360"/>
      </w:pPr>
      <w:rPr>
        <w:rFonts w:ascii="Arial" w:hAnsi="Arial" w:hint="default"/>
      </w:rPr>
    </w:lvl>
    <w:lvl w:ilvl="3" w:tplc="7324C638" w:tentative="1">
      <w:start w:val="1"/>
      <w:numFmt w:val="bullet"/>
      <w:lvlText w:val="•"/>
      <w:lvlJc w:val="left"/>
      <w:pPr>
        <w:tabs>
          <w:tab w:val="num" w:pos="2880"/>
        </w:tabs>
        <w:ind w:left="2880" w:hanging="360"/>
      </w:pPr>
      <w:rPr>
        <w:rFonts w:ascii="Arial" w:hAnsi="Arial" w:hint="default"/>
      </w:rPr>
    </w:lvl>
    <w:lvl w:ilvl="4" w:tplc="007ABB3A" w:tentative="1">
      <w:start w:val="1"/>
      <w:numFmt w:val="bullet"/>
      <w:lvlText w:val="•"/>
      <w:lvlJc w:val="left"/>
      <w:pPr>
        <w:tabs>
          <w:tab w:val="num" w:pos="3600"/>
        </w:tabs>
        <w:ind w:left="3600" w:hanging="360"/>
      </w:pPr>
      <w:rPr>
        <w:rFonts w:ascii="Arial" w:hAnsi="Arial" w:hint="default"/>
      </w:rPr>
    </w:lvl>
    <w:lvl w:ilvl="5" w:tplc="1D5CB5C6" w:tentative="1">
      <w:start w:val="1"/>
      <w:numFmt w:val="bullet"/>
      <w:lvlText w:val="•"/>
      <w:lvlJc w:val="left"/>
      <w:pPr>
        <w:tabs>
          <w:tab w:val="num" w:pos="4320"/>
        </w:tabs>
        <w:ind w:left="4320" w:hanging="360"/>
      </w:pPr>
      <w:rPr>
        <w:rFonts w:ascii="Arial" w:hAnsi="Arial" w:hint="default"/>
      </w:rPr>
    </w:lvl>
    <w:lvl w:ilvl="6" w:tplc="F042C978" w:tentative="1">
      <w:start w:val="1"/>
      <w:numFmt w:val="bullet"/>
      <w:lvlText w:val="•"/>
      <w:lvlJc w:val="left"/>
      <w:pPr>
        <w:tabs>
          <w:tab w:val="num" w:pos="5040"/>
        </w:tabs>
        <w:ind w:left="5040" w:hanging="360"/>
      </w:pPr>
      <w:rPr>
        <w:rFonts w:ascii="Arial" w:hAnsi="Arial" w:hint="default"/>
      </w:rPr>
    </w:lvl>
    <w:lvl w:ilvl="7" w:tplc="B5EA61FE" w:tentative="1">
      <w:start w:val="1"/>
      <w:numFmt w:val="bullet"/>
      <w:lvlText w:val="•"/>
      <w:lvlJc w:val="left"/>
      <w:pPr>
        <w:tabs>
          <w:tab w:val="num" w:pos="5760"/>
        </w:tabs>
        <w:ind w:left="5760" w:hanging="360"/>
      </w:pPr>
      <w:rPr>
        <w:rFonts w:ascii="Arial" w:hAnsi="Arial" w:hint="default"/>
      </w:rPr>
    </w:lvl>
    <w:lvl w:ilvl="8" w:tplc="A87046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AA7A6D"/>
    <w:multiLevelType w:val="hybridMultilevel"/>
    <w:tmpl w:val="CC264C50"/>
    <w:lvl w:ilvl="0" w:tplc="2A7E7638">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9A20249"/>
    <w:multiLevelType w:val="hybridMultilevel"/>
    <w:tmpl w:val="BCF223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D90479"/>
    <w:multiLevelType w:val="hybridMultilevel"/>
    <w:tmpl w:val="DDD28084"/>
    <w:lvl w:ilvl="0" w:tplc="8F5C5C92">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30"/>
  </w:num>
  <w:num w:numId="5">
    <w:abstractNumId w:val="25"/>
  </w:num>
  <w:num w:numId="6">
    <w:abstractNumId w:val="9"/>
  </w:num>
  <w:num w:numId="7">
    <w:abstractNumId w:val="6"/>
  </w:num>
  <w:num w:numId="8">
    <w:abstractNumId w:val="15"/>
  </w:num>
  <w:num w:numId="9">
    <w:abstractNumId w:val="10"/>
  </w:num>
  <w:num w:numId="10">
    <w:abstractNumId w:val="8"/>
  </w:num>
  <w:num w:numId="11">
    <w:abstractNumId w:val="13"/>
  </w:num>
  <w:num w:numId="12">
    <w:abstractNumId w:val="18"/>
  </w:num>
  <w:num w:numId="13">
    <w:abstractNumId w:val="27"/>
  </w:num>
  <w:num w:numId="14">
    <w:abstractNumId w:val="16"/>
  </w:num>
  <w:num w:numId="15">
    <w:abstractNumId w:val="19"/>
  </w:num>
  <w:num w:numId="16">
    <w:abstractNumId w:val="31"/>
  </w:num>
  <w:num w:numId="17">
    <w:abstractNumId w:val="4"/>
  </w:num>
  <w:num w:numId="18">
    <w:abstractNumId w:val="24"/>
  </w:num>
  <w:num w:numId="19">
    <w:abstractNumId w:val="28"/>
  </w:num>
  <w:num w:numId="20">
    <w:abstractNumId w:val="0"/>
  </w:num>
  <w:num w:numId="21">
    <w:abstractNumId w:val="21"/>
  </w:num>
  <w:num w:numId="22">
    <w:abstractNumId w:val="29"/>
  </w:num>
  <w:num w:numId="23">
    <w:abstractNumId w:val="2"/>
  </w:num>
  <w:num w:numId="24">
    <w:abstractNumId w:val="23"/>
  </w:num>
  <w:num w:numId="25">
    <w:abstractNumId w:val="5"/>
  </w:num>
  <w:num w:numId="26">
    <w:abstractNumId w:val="22"/>
  </w:num>
  <w:num w:numId="27">
    <w:abstractNumId w:val="26"/>
  </w:num>
  <w:num w:numId="28">
    <w:abstractNumId w:val="17"/>
  </w:num>
  <w:num w:numId="29">
    <w:abstractNumId w:val="14"/>
  </w:num>
  <w:num w:numId="30">
    <w:abstractNumId w:val="20"/>
  </w:num>
  <w:num w:numId="31">
    <w:abstractNumId w:val="12"/>
  </w:num>
  <w:num w:numId="32">
    <w:abstractNumId w:val="1"/>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3F"/>
    <w:rsid w:val="00006107"/>
    <w:rsid w:val="00031B40"/>
    <w:rsid w:val="00047426"/>
    <w:rsid w:val="00052A82"/>
    <w:rsid w:val="00053461"/>
    <w:rsid w:val="00053472"/>
    <w:rsid w:val="000636C5"/>
    <w:rsid w:val="000778AC"/>
    <w:rsid w:val="000829F5"/>
    <w:rsid w:val="00093999"/>
    <w:rsid w:val="00096B0B"/>
    <w:rsid w:val="00097ED5"/>
    <w:rsid w:val="000A3EC9"/>
    <w:rsid w:val="000A57FB"/>
    <w:rsid w:val="000B22B9"/>
    <w:rsid w:val="000B4F0C"/>
    <w:rsid w:val="000B5B64"/>
    <w:rsid w:val="000C5B31"/>
    <w:rsid w:val="000C7E05"/>
    <w:rsid w:val="000D3DC9"/>
    <w:rsid w:val="000D6512"/>
    <w:rsid w:val="000D6587"/>
    <w:rsid w:val="000E631C"/>
    <w:rsid w:val="000E65C1"/>
    <w:rsid w:val="000E69C8"/>
    <w:rsid w:val="000E6C7A"/>
    <w:rsid w:val="001029A2"/>
    <w:rsid w:val="00106797"/>
    <w:rsid w:val="0011243F"/>
    <w:rsid w:val="00121EAF"/>
    <w:rsid w:val="0013398C"/>
    <w:rsid w:val="0013618D"/>
    <w:rsid w:val="001373F7"/>
    <w:rsid w:val="00142463"/>
    <w:rsid w:val="001467E3"/>
    <w:rsid w:val="001516F1"/>
    <w:rsid w:val="001541BB"/>
    <w:rsid w:val="00157096"/>
    <w:rsid w:val="00162E63"/>
    <w:rsid w:val="001643FA"/>
    <w:rsid w:val="00170ED3"/>
    <w:rsid w:val="00172246"/>
    <w:rsid w:val="0017535B"/>
    <w:rsid w:val="001870D0"/>
    <w:rsid w:val="00190D03"/>
    <w:rsid w:val="0019599A"/>
    <w:rsid w:val="0019735B"/>
    <w:rsid w:val="001A4042"/>
    <w:rsid w:val="001B3D8E"/>
    <w:rsid w:val="001B4635"/>
    <w:rsid w:val="001B60BF"/>
    <w:rsid w:val="001B7AFC"/>
    <w:rsid w:val="001B7BD5"/>
    <w:rsid w:val="001E17DB"/>
    <w:rsid w:val="001E66F6"/>
    <w:rsid w:val="001F2210"/>
    <w:rsid w:val="001F4519"/>
    <w:rsid w:val="001F47CF"/>
    <w:rsid w:val="001F5C89"/>
    <w:rsid w:val="00203FE8"/>
    <w:rsid w:val="00212D69"/>
    <w:rsid w:val="002247C5"/>
    <w:rsid w:val="002257EA"/>
    <w:rsid w:val="00236836"/>
    <w:rsid w:val="00241A3B"/>
    <w:rsid w:val="00247534"/>
    <w:rsid w:val="00260782"/>
    <w:rsid w:val="00264AE5"/>
    <w:rsid w:val="002671FD"/>
    <w:rsid w:val="00274D92"/>
    <w:rsid w:val="00283781"/>
    <w:rsid w:val="00291B74"/>
    <w:rsid w:val="002A1497"/>
    <w:rsid w:val="002B554C"/>
    <w:rsid w:val="002C08C8"/>
    <w:rsid w:val="002C710A"/>
    <w:rsid w:val="002E5E0F"/>
    <w:rsid w:val="002F4DE0"/>
    <w:rsid w:val="00300560"/>
    <w:rsid w:val="00304F09"/>
    <w:rsid w:val="0031147B"/>
    <w:rsid w:val="00314116"/>
    <w:rsid w:val="00314320"/>
    <w:rsid w:val="0031608F"/>
    <w:rsid w:val="003166AC"/>
    <w:rsid w:val="00334324"/>
    <w:rsid w:val="00335345"/>
    <w:rsid w:val="00335446"/>
    <w:rsid w:val="00336967"/>
    <w:rsid w:val="0034035F"/>
    <w:rsid w:val="00354B8F"/>
    <w:rsid w:val="00357FBA"/>
    <w:rsid w:val="00373999"/>
    <w:rsid w:val="00375A58"/>
    <w:rsid w:val="00377B78"/>
    <w:rsid w:val="00390532"/>
    <w:rsid w:val="0039071D"/>
    <w:rsid w:val="003A3CB7"/>
    <w:rsid w:val="003B0833"/>
    <w:rsid w:val="003C3EED"/>
    <w:rsid w:val="003D6480"/>
    <w:rsid w:val="003D6B93"/>
    <w:rsid w:val="003D77EE"/>
    <w:rsid w:val="003F3B3E"/>
    <w:rsid w:val="003F6497"/>
    <w:rsid w:val="0040054E"/>
    <w:rsid w:val="004006DB"/>
    <w:rsid w:val="00402705"/>
    <w:rsid w:val="00402DA1"/>
    <w:rsid w:val="00402F34"/>
    <w:rsid w:val="00415F42"/>
    <w:rsid w:val="0042075E"/>
    <w:rsid w:val="00422628"/>
    <w:rsid w:val="00443F01"/>
    <w:rsid w:val="00443F4F"/>
    <w:rsid w:val="004447A8"/>
    <w:rsid w:val="00452292"/>
    <w:rsid w:val="004524C5"/>
    <w:rsid w:val="00456B86"/>
    <w:rsid w:val="004570F6"/>
    <w:rsid w:val="004652DB"/>
    <w:rsid w:val="004744D8"/>
    <w:rsid w:val="00476704"/>
    <w:rsid w:val="00483B20"/>
    <w:rsid w:val="00485E3D"/>
    <w:rsid w:val="00486E3F"/>
    <w:rsid w:val="00490BC9"/>
    <w:rsid w:val="004A2E6B"/>
    <w:rsid w:val="004A309E"/>
    <w:rsid w:val="004A547C"/>
    <w:rsid w:val="004A6362"/>
    <w:rsid w:val="004C1892"/>
    <w:rsid w:val="004C1C65"/>
    <w:rsid w:val="004E24F4"/>
    <w:rsid w:val="00500754"/>
    <w:rsid w:val="00501896"/>
    <w:rsid w:val="00510236"/>
    <w:rsid w:val="005113C4"/>
    <w:rsid w:val="005118AB"/>
    <w:rsid w:val="00512998"/>
    <w:rsid w:val="005139D5"/>
    <w:rsid w:val="0051534F"/>
    <w:rsid w:val="00520B0E"/>
    <w:rsid w:val="005276C8"/>
    <w:rsid w:val="00532242"/>
    <w:rsid w:val="005331B9"/>
    <w:rsid w:val="00534624"/>
    <w:rsid w:val="00544F78"/>
    <w:rsid w:val="00545076"/>
    <w:rsid w:val="005451E0"/>
    <w:rsid w:val="005518EA"/>
    <w:rsid w:val="00570401"/>
    <w:rsid w:val="005724A0"/>
    <w:rsid w:val="00572A51"/>
    <w:rsid w:val="00572A69"/>
    <w:rsid w:val="005772EA"/>
    <w:rsid w:val="00577A81"/>
    <w:rsid w:val="0058089E"/>
    <w:rsid w:val="00587CCF"/>
    <w:rsid w:val="005A7B3D"/>
    <w:rsid w:val="005B430D"/>
    <w:rsid w:val="005B7107"/>
    <w:rsid w:val="005D2203"/>
    <w:rsid w:val="005D47DA"/>
    <w:rsid w:val="005F5D65"/>
    <w:rsid w:val="005F7177"/>
    <w:rsid w:val="00601FA5"/>
    <w:rsid w:val="006038B9"/>
    <w:rsid w:val="00607E8A"/>
    <w:rsid w:val="006118C6"/>
    <w:rsid w:val="00613487"/>
    <w:rsid w:val="006156C1"/>
    <w:rsid w:val="00640D2B"/>
    <w:rsid w:val="006506EA"/>
    <w:rsid w:val="00657E1F"/>
    <w:rsid w:val="00664E43"/>
    <w:rsid w:val="0067052A"/>
    <w:rsid w:val="00677339"/>
    <w:rsid w:val="006851BF"/>
    <w:rsid w:val="00697335"/>
    <w:rsid w:val="0069779C"/>
    <w:rsid w:val="006A4820"/>
    <w:rsid w:val="006C362C"/>
    <w:rsid w:val="006C7551"/>
    <w:rsid w:val="006D45AC"/>
    <w:rsid w:val="006E4C1E"/>
    <w:rsid w:val="006F34F6"/>
    <w:rsid w:val="006F3BFE"/>
    <w:rsid w:val="006F75DC"/>
    <w:rsid w:val="0070206C"/>
    <w:rsid w:val="007023D1"/>
    <w:rsid w:val="007069A8"/>
    <w:rsid w:val="007166AE"/>
    <w:rsid w:val="00720A7E"/>
    <w:rsid w:val="00730F7B"/>
    <w:rsid w:val="00747397"/>
    <w:rsid w:val="00754BB1"/>
    <w:rsid w:val="00757CE5"/>
    <w:rsid w:val="00761227"/>
    <w:rsid w:val="007764E6"/>
    <w:rsid w:val="00782126"/>
    <w:rsid w:val="00783652"/>
    <w:rsid w:val="00783A1B"/>
    <w:rsid w:val="00783E94"/>
    <w:rsid w:val="007865F1"/>
    <w:rsid w:val="00795AA5"/>
    <w:rsid w:val="007A2A89"/>
    <w:rsid w:val="007A3705"/>
    <w:rsid w:val="007A4B0B"/>
    <w:rsid w:val="007C6952"/>
    <w:rsid w:val="007C7935"/>
    <w:rsid w:val="007D21B1"/>
    <w:rsid w:val="007E2CA8"/>
    <w:rsid w:val="007E74BE"/>
    <w:rsid w:val="007F1D6B"/>
    <w:rsid w:val="00801058"/>
    <w:rsid w:val="0081275D"/>
    <w:rsid w:val="0081461C"/>
    <w:rsid w:val="008172D1"/>
    <w:rsid w:val="00824F33"/>
    <w:rsid w:val="00830C14"/>
    <w:rsid w:val="00836755"/>
    <w:rsid w:val="00854B43"/>
    <w:rsid w:val="00862970"/>
    <w:rsid w:val="00871874"/>
    <w:rsid w:val="00873DCC"/>
    <w:rsid w:val="008808E3"/>
    <w:rsid w:val="008841DA"/>
    <w:rsid w:val="00887AC6"/>
    <w:rsid w:val="00893E6C"/>
    <w:rsid w:val="008A45B7"/>
    <w:rsid w:val="008B275E"/>
    <w:rsid w:val="008B2F99"/>
    <w:rsid w:val="008B5D4B"/>
    <w:rsid w:val="008B6B8E"/>
    <w:rsid w:val="008C3BAC"/>
    <w:rsid w:val="008D2C55"/>
    <w:rsid w:val="008D4257"/>
    <w:rsid w:val="008D5635"/>
    <w:rsid w:val="008E071C"/>
    <w:rsid w:val="008E4A72"/>
    <w:rsid w:val="008F0AF1"/>
    <w:rsid w:val="008F13A6"/>
    <w:rsid w:val="008F3C01"/>
    <w:rsid w:val="008F5895"/>
    <w:rsid w:val="00901149"/>
    <w:rsid w:val="00904B3F"/>
    <w:rsid w:val="00910DD4"/>
    <w:rsid w:val="0091589C"/>
    <w:rsid w:val="00927751"/>
    <w:rsid w:val="00931494"/>
    <w:rsid w:val="0093176C"/>
    <w:rsid w:val="009357BF"/>
    <w:rsid w:val="00951039"/>
    <w:rsid w:val="009547BF"/>
    <w:rsid w:val="0096102D"/>
    <w:rsid w:val="00966C5B"/>
    <w:rsid w:val="00966D5E"/>
    <w:rsid w:val="00967432"/>
    <w:rsid w:val="009741F3"/>
    <w:rsid w:val="00974365"/>
    <w:rsid w:val="00977FBD"/>
    <w:rsid w:val="0098487B"/>
    <w:rsid w:val="00985039"/>
    <w:rsid w:val="00992095"/>
    <w:rsid w:val="00994509"/>
    <w:rsid w:val="0099467B"/>
    <w:rsid w:val="00996CE4"/>
    <w:rsid w:val="00996F33"/>
    <w:rsid w:val="009A21B9"/>
    <w:rsid w:val="009A41D1"/>
    <w:rsid w:val="009B1503"/>
    <w:rsid w:val="009B29E5"/>
    <w:rsid w:val="009B55CD"/>
    <w:rsid w:val="009C07C5"/>
    <w:rsid w:val="009C797E"/>
    <w:rsid w:val="009D35D1"/>
    <w:rsid w:val="009D4D14"/>
    <w:rsid w:val="009E2E42"/>
    <w:rsid w:val="009E47D6"/>
    <w:rsid w:val="009E4866"/>
    <w:rsid w:val="009F18E1"/>
    <w:rsid w:val="009F51E7"/>
    <w:rsid w:val="009F63F0"/>
    <w:rsid w:val="00A02D08"/>
    <w:rsid w:val="00A05EF2"/>
    <w:rsid w:val="00A15C11"/>
    <w:rsid w:val="00A31B05"/>
    <w:rsid w:val="00A356FF"/>
    <w:rsid w:val="00A40922"/>
    <w:rsid w:val="00A6051F"/>
    <w:rsid w:val="00A670A4"/>
    <w:rsid w:val="00A7590C"/>
    <w:rsid w:val="00A76E94"/>
    <w:rsid w:val="00A944DB"/>
    <w:rsid w:val="00A95077"/>
    <w:rsid w:val="00A951F5"/>
    <w:rsid w:val="00A96CA6"/>
    <w:rsid w:val="00AA04C2"/>
    <w:rsid w:val="00AA0CC3"/>
    <w:rsid w:val="00AA2B55"/>
    <w:rsid w:val="00AB07D3"/>
    <w:rsid w:val="00AB0DF2"/>
    <w:rsid w:val="00AC4D13"/>
    <w:rsid w:val="00AC7340"/>
    <w:rsid w:val="00AD0E83"/>
    <w:rsid w:val="00AD3446"/>
    <w:rsid w:val="00AE2AC6"/>
    <w:rsid w:val="00AE36F2"/>
    <w:rsid w:val="00B10138"/>
    <w:rsid w:val="00B161B6"/>
    <w:rsid w:val="00B173FE"/>
    <w:rsid w:val="00B22065"/>
    <w:rsid w:val="00B3006F"/>
    <w:rsid w:val="00B327EC"/>
    <w:rsid w:val="00B330EE"/>
    <w:rsid w:val="00B43362"/>
    <w:rsid w:val="00B4635A"/>
    <w:rsid w:val="00B5153C"/>
    <w:rsid w:val="00B52539"/>
    <w:rsid w:val="00B5347F"/>
    <w:rsid w:val="00B658C1"/>
    <w:rsid w:val="00B71273"/>
    <w:rsid w:val="00B74028"/>
    <w:rsid w:val="00B76A78"/>
    <w:rsid w:val="00B82B97"/>
    <w:rsid w:val="00B90183"/>
    <w:rsid w:val="00B96AA6"/>
    <w:rsid w:val="00B96FD4"/>
    <w:rsid w:val="00BA72DB"/>
    <w:rsid w:val="00BB0900"/>
    <w:rsid w:val="00BB4434"/>
    <w:rsid w:val="00BC0662"/>
    <w:rsid w:val="00BC255E"/>
    <w:rsid w:val="00BC3DB1"/>
    <w:rsid w:val="00BC5B50"/>
    <w:rsid w:val="00BD5CD9"/>
    <w:rsid w:val="00BE6D6E"/>
    <w:rsid w:val="00BE7DA4"/>
    <w:rsid w:val="00BF3606"/>
    <w:rsid w:val="00C058B1"/>
    <w:rsid w:val="00C06E34"/>
    <w:rsid w:val="00C07909"/>
    <w:rsid w:val="00C156EA"/>
    <w:rsid w:val="00C21D1E"/>
    <w:rsid w:val="00C227D2"/>
    <w:rsid w:val="00C268A3"/>
    <w:rsid w:val="00C34D25"/>
    <w:rsid w:val="00C41106"/>
    <w:rsid w:val="00C477FA"/>
    <w:rsid w:val="00C47D44"/>
    <w:rsid w:val="00C56C85"/>
    <w:rsid w:val="00C61292"/>
    <w:rsid w:val="00C63303"/>
    <w:rsid w:val="00C646C4"/>
    <w:rsid w:val="00C73AEC"/>
    <w:rsid w:val="00C775DF"/>
    <w:rsid w:val="00C949A2"/>
    <w:rsid w:val="00CA5279"/>
    <w:rsid w:val="00CB0F31"/>
    <w:rsid w:val="00CB217A"/>
    <w:rsid w:val="00CB3034"/>
    <w:rsid w:val="00CC14F9"/>
    <w:rsid w:val="00CC18BD"/>
    <w:rsid w:val="00CC2251"/>
    <w:rsid w:val="00CC5A4B"/>
    <w:rsid w:val="00CC5C6C"/>
    <w:rsid w:val="00CC7941"/>
    <w:rsid w:val="00CC7CCC"/>
    <w:rsid w:val="00CD33F7"/>
    <w:rsid w:val="00CD6E74"/>
    <w:rsid w:val="00CE3EED"/>
    <w:rsid w:val="00CF25DE"/>
    <w:rsid w:val="00CF5359"/>
    <w:rsid w:val="00CF736E"/>
    <w:rsid w:val="00CF759A"/>
    <w:rsid w:val="00CF7AAD"/>
    <w:rsid w:val="00D00DDD"/>
    <w:rsid w:val="00D030B4"/>
    <w:rsid w:val="00D03192"/>
    <w:rsid w:val="00D05C10"/>
    <w:rsid w:val="00D076BB"/>
    <w:rsid w:val="00D15A8B"/>
    <w:rsid w:val="00D16C63"/>
    <w:rsid w:val="00D1775B"/>
    <w:rsid w:val="00D23FE5"/>
    <w:rsid w:val="00D43868"/>
    <w:rsid w:val="00D450D8"/>
    <w:rsid w:val="00D451DC"/>
    <w:rsid w:val="00D4669E"/>
    <w:rsid w:val="00D56590"/>
    <w:rsid w:val="00D62276"/>
    <w:rsid w:val="00D62D9A"/>
    <w:rsid w:val="00D84AA7"/>
    <w:rsid w:val="00D86557"/>
    <w:rsid w:val="00D929ED"/>
    <w:rsid w:val="00DC6660"/>
    <w:rsid w:val="00DD048C"/>
    <w:rsid w:val="00DF19F0"/>
    <w:rsid w:val="00DF6203"/>
    <w:rsid w:val="00DF67A3"/>
    <w:rsid w:val="00E00CA2"/>
    <w:rsid w:val="00E01367"/>
    <w:rsid w:val="00E067A4"/>
    <w:rsid w:val="00E1233E"/>
    <w:rsid w:val="00E15369"/>
    <w:rsid w:val="00E206E5"/>
    <w:rsid w:val="00E20BFA"/>
    <w:rsid w:val="00E236AB"/>
    <w:rsid w:val="00E26B04"/>
    <w:rsid w:val="00E364C1"/>
    <w:rsid w:val="00E3771E"/>
    <w:rsid w:val="00E46AA2"/>
    <w:rsid w:val="00E46FD2"/>
    <w:rsid w:val="00E61F66"/>
    <w:rsid w:val="00E66561"/>
    <w:rsid w:val="00E726FA"/>
    <w:rsid w:val="00E731AD"/>
    <w:rsid w:val="00E801F0"/>
    <w:rsid w:val="00E81887"/>
    <w:rsid w:val="00E8248C"/>
    <w:rsid w:val="00E8614C"/>
    <w:rsid w:val="00E87159"/>
    <w:rsid w:val="00EA0322"/>
    <w:rsid w:val="00EB541B"/>
    <w:rsid w:val="00EC398B"/>
    <w:rsid w:val="00EC3E59"/>
    <w:rsid w:val="00EC7D11"/>
    <w:rsid w:val="00ED2087"/>
    <w:rsid w:val="00ED2E39"/>
    <w:rsid w:val="00ED5E96"/>
    <w:rsid w:val="00ED7527"/>
    <w:rsid w:val="00EE03B3"/>
    <w:rsid w:val="00EE3BB9"/>
    <w:rsid w:val="00EE50E8"/>
    <w:rsid w:val="00EE6F02"/>
    <w:rsid w:val="00EF5D58"/>
    <w:rsid w:val="00F03692"/>
    <w:rsid w:val="00F13A04"/>
    <w:rsid w:val="00F148D7"/>
    <w:rsid w:val="00F20194"/>
    <w:rsid w:val="00F30DD2"/>
    <w:rsid w:val="00F31FEC"/>
    <w:rsid w:val="00F458F0"/>
    <w:rsid w:val="00F5567E"/>
    <w:rsid w:val="00F62FF4"/>
    <w:rsid w:val="00F670BB"/>
    <w:rsid w:val="00F74254"/>
    <w:rsid w:val="00F8449F"/>
    <w:rsid w:val="00F91A84"/>
    <w:rsid w:val="00F92098"/>
    <w:rsid w:val="00FA28F6"/>
    <w:rsid w:val="00FA5EF0"/>
    <w:rsid w:val="00FB0A8B"/>
    <w:rsid w:val="00FB2C6A"/>
    <w:rsid w:val="00FB4FDF"/>
    <w:rsid w:val="00FB5580"/>
    <w:rsid w:val="00FC0B48"/>
    <w:rsid w:val="00FC6771"/>
    <w:rsid w:val="00FD5CD1"/>
    <w:rsid w:val="00FD6F37"/>
    <w:rsid w:val="00FE139C"/>
    <w:rsid w:val="00FF4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84B50"/>
  <w15:docId w15:val="{C195EE12-F225-4E0C-BC9D-3D3FEFE1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A8"/>
    <w:pPr>
      <w:spacing w:before="120" w:after="120" w:line="240" w:lineRule="atLeast"/>
    </w:pPr>
    <w:rPr>
      <w:rFonts w:ascii="Calibri" w:hAnsi="Calibri"/>
    </w:rPr>
  </w:style>
  <w:style w:type="paragraph" w:styleId="Rubrik1">
    <w:name w:val="heading 1"/>
    <w:basedOn w:val="Normal"/>
    <w:next w:val="Normal"/>
    <w:qFormat/>
    <w:rsid w:val="00DF67A3"/>
    <w:pPr>
      <w:keepNext/>
      <w:keepLines/>
      <w:spacing w:before="240" w:after="80" w:line="280" w:lineRule="atLeast"/>
      <w:outlineLvl w:val="0"/>
    </w:pPr>
    <w:rPr>
      <w:sz w:val="28"/>
      <w:szCs w:val="28"/>
    </w:rPr>
  </w:style>
  <w:style w:type="paragraph" w:styleId="Rubrik2">
    <w:name w:val="heading 2"/>
    <w:basedOn w:val="Normal"/>
    <w:next w:val="Normal"/>
    <w:qFormat/>
    <w:rsid w:val="005B7107"/>
    <w:pPr>
      <w:keepNext/>
      <w:keepLines/>
      <w:spacing w:before="360" w:after="60"/>
      <w:outlineLvl w:val="1"/>
    </w:pPr>
    <w:rPr>
      <w:rFonts w:ascii="Arial" w:hAnsi="Arial"/>
      <w:sz w:val="22"/>
      <w:szCs w:val="24"/>
    </w:rPr>
  </w:style>
  <w:style w:type="paragraph" w:styleId="Rubrik3">
    <w:name w:val="heading 3"/>
    <w:basedOn w:val="Normal"/>
    <w:next w:val="Normal"/>
    <w:link w:val="Rubrik3Char"/>
    <w:qFormat/>
    <w:rsid w:val="005B7107"/>
    <w:pPr>
      <w:keepNext/>
      <w:keepLines/>
      <w:spacing w:before="24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951F5"/>
    <w:pPr>
      <w:tabs>
        <w:tab w:val="center" w:pos="4536"/>
        <w:tab w:val="right" w:pos="9072"/>
      </w:tabs>
    </w:pPr>
  </w:style>
  <w:style w:type="paragraph" w:styleId="Sidfot">
    <w:name w:val="footer"/>
    <w:basedOn w:val="Normal"/>
    <w:rsid w:val="00A951F5"/>
    <w:pPr>
      <w:tabs>
        <w:tab w:val="center" w:pos="4536"/>
        <w:tab w:val="right" w:pos="9072"/>
      </w:tabs>
    </w:pPr>
  </w:style>
  <w:style w:type="paragraph" w:styleId="Innehll1">
    <w:name w:val="toc 1"/>
    <w:basedOn w:val="Normal"/>
    <w:next w:val="Normal"/>
    <w:autoRedefine/>
    <w:semiHidden/>
    <w:rsid w:val="00A951F5"/>
    <w:pPr>
      <w:keepNext/>
      <w:tabs>
        <w:tab w:val="left" w:pos="851"/>
        <w:tab w:val="right" w:pos="5897"/>
      </w:tabs>
      <w:spacing w:before="180" w:after="60" w:line="270" w:lineRule="exact"/>
      <w:ind w:left="851" w:hanging="851"/>
    </w:pPr>
    <w:rPr>
      <w:sz w:val="26"/>
    </w:rPr>
  </w:style>
  <w:style w:type="paragraph" w:styleId="Innehll2">
    <w:name w:val="toc 2"/>
    <w:basedOn w:val="Normal"/>
    <w:next w:val="Normal"/>
    <w:autoRedefine/>
    <w:semiHidden/>
    <w:rsid w:val="00A951F5"/>
    <w:pPr>
      <w:keepNext/>
      <w:tabs>
        <w:tab w:val="left" w:pos="851"/>
        <w:tab w:val="right" w:pos="5897"/>
      </w:tabs>
      <w:spacing w:before="50" w:after="60" w:line="240" w:lineRule="exact"/>
      <w:ind w:left="851" w:hanging="851"/>
    </w:pPr>
  </w:style>
  <w:style w:type="paragraph" w:styleId="Innehll3">
    <w:name w:val="toc 3"/>
    <w:basedOn w:val="Normal"/>
    <w:next w:val="Normal"/>
    <w:autoRedefine/>
    <w:semiHidden/>
    <w:rsid w:val="00A951F5"/>
    <w:pPr>
      <w:keepNext/>
      <w:tabs>
        <w:tab w:val="left" w:pos="851"/>
        <w:tab w:val="right" w:pos="5897"/>
      </w:tabs>
      <w:spacing w:before="50" w:after="60" w:line="220" w:lineRule="exact"/>
      <w:ind w:left="851" w:hanging="851"/>
    </w:pPr>
    <w:rPr>
      <w:sz w:val="22"/>
    </w:rPr>
  </w:style>
  <w:style w:type="character" w:styleId="Sidnummer">
    <w:name w:val="page number"/>
    <w:basedOn w:val="Standardstycketeckensnitt"/>
    <w:rsid w:val="006506EA"/>
  </w:style>
  <w:style w:type="paragraph" w:customStyle="1" w:styleId="doktyp">
    <w:name w:val="doktyp"/>
    <w:basedOn w:val="Normal"/>
    <w:next w:val="Normal"/>
    <w:semiHidden/>
    <w:rsid w:val="001467E3"/>
    <w:pPr>
      <w:spacing w:before="240"/>
      <w:ind w:left="-1701"/>
    </w:pPr>
    <w:rPr>
      <w:sz w:val="28"/>
    </w:rPr>
  </w:style>
  <w:style w:type="paragraph" w:customStyle="1" w:styleId="namn">
    <w:name w:val="namn"/>
    <w:basedOn w:val="Normal"/>
    <w:next w:val="Normal"/>
    <w:semiHidden/>
    <w:rsid w:val="001467E3"/>
    <w:pPr>
      <w:spacing w:after="0" w:line="200" w:lineRule="exact"/>
      <w:ind w:left="-1701"/>
    </w:pPr>
    <w:rPr>
      <w:sz w:val="16"/>
      <w:szCs w:val="16"/>
    </w:rPr>
  </w:style>
  <w:style w:type="paragraph" w:customStyle="1" w:styleId="Avdfunk">
    <w:name w:val="Avdfunk"/>
    <w:basedOn w:val="Normal"/>
    <w:next w:val="Normal"/>
    <w:semiHidden/>
    <w:rsid w:val="001467E3"/>
    <w:pPr>
      <w:spacing w:after="0" w:line="200" w:lineRule="exact"/>
      <w:ind w:left="-1701"/>
    </w:pPr>
    <w:rPr>
      <w:sz w:val="16"/>
      <w:szCs w:val="16"/>
    </w:rPr>
  </w:style>
  <w:style w:type="paragraph" w:styleId="Ballongtext">
    <w:name w:val="Balloon Text"/>
    <w:basedOn w:val="Normal"/>
    <w:link w:val="BallongtextChar"/>
    <w:uiPriority w:val="99"/>
    <w:semiHidden/>
    <w:unhideWhenUsed/>
    <w:rsid w:val="00485E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3D"/>
    <w:rPr>
      <w:rFonts w:ascii="Tahoma" w:hAnsi="Tahoma" w:cs="Tahoma"/>
      <w:sz w:val="16"/>
      <w:szCs w:val="16"/>
    </w:rPr>
  </w:style>
  <w:style w:type="paragraph" w:customStyle="1" w:styleId="Punktlistabomber">
    <w:name w:val="Punktlista bomber"/>
    <w:uiPriority w:val="1"/>
    <w:qFormat/>
    <w:rsid w:val="00485E3D"/>
    <w:pPr>
      <w:keepLines/>
      <w:numPr>
        <w:numId w:val="1"/>
      </w:numPr>
      <w:spacing w:before="40" w:line="280" w:lineRule="exact"/>
      <w:outlineLvl w:val="0"/>
    </w:pPr>
    <w:rPr>
      <w:sz w:val="24"/>
      <w:lang w:eastAsia="en-US"/>
    </w:rPr>
  </w:style>
  <w:style w:type="paragraph" w:customStyle="1" w:styleId="Punktlistastreck">
    <w:name w:val="Punktlista streck"/>
    <w:uiPriority w:val="1"/>
    <w:qFormat/>
    <w:rsid w:val="00485E3D"/>
    <w:pPr>
      <w:keepLines/>
      <w:numPr>
        <w:numId w:val="2"/>
      </w:numPr>
      <w:spacing w:before="40" w:line="280" w:lineRule="exact"/>
      <w:outlineLvl w:val="0"/>
    </w:pPr>
    <w:rPr>
      <w:sz w:val="24"/>
      <w:lang w:eastAsia="en-US"/>
    </w:rPr>
  </w:style>
  <w:style w:type="paragraph" w:styleId="Liststycke">
    <w:name w:val="List Paragraph"/>
    <w:basedOn w:val="Normal"/>
    <w:uiPriority w:val="34"/>
    <w:qFormat/>
    <w:rsid w:val="004652DB"/>
    <w:pPr>
      <w:ind w:left="720"/>
      <w:contextualSpacing/>
    </w:pPr>
  </w:style>
  <w:style w:type="character" w:styleId="Kommentarsreferens">
    <w:name w:val="annotation reference"/>
    <w:basedOn w:val="Standardstycketeckensnitt"/>
    <w:uiPriority w:val="99"/>
    <w:semiHidden/>
    <w:unhideWhenUsed/>
    <w:rsid w:val="0013618D"/>
    <w:rPr>
      <w:sz w:val="16"/>
      <w:szCs w:val="16"/>
    </w:rPr>
  </w:style>
  <w:style w:type="paragraph" w:styleId="Kommentarer">
    <w:name w:val="annotation text"/>
    <w:basedOn w:val="Normal"/>
    <w:link w:val="KommentarerChar"/>
    <w:uiPriority w:val="99"/>
    <w:unhideWhenUsed/>
    <w:rsid w:val="0013618D"/>
    <w:pPr>
      <w:spacing w:line="240" w:lineRule="auto"/>
    </w:pPr>
  </w:style>
  <w:style w:type="character" w:customStyle="1" w:styleId="KommentarerChar">
    <w:name w:val="Kommentarer Char"/>
    <w:basedOn w:val="Standardstycketeckensnitt"/>
    <w:link w:val="Kommentarer"/>
    <w:uiPriority w:val="99"/>
    <w:rsid w:val="0013618D"/>
  </w:style>
  <w:style w:type="paragraph" w:styleId="Kommentarsmne">
    <w:name w:val="annotation subject"/>
    <w:basedOn w:val="Kommentarer"/>
    <w:next w:val="Kommentarer"/>
    <w:link w:val="KommentarsmneChar"/>
    <w:uiPriority w:val="99"/>
    <w:semiHidden/>
    <w:unhideWhenUsed/>
    <w:rsid w:val="0013618D"/>
    <w:rPr>
      <w:b/>
      <w:bCs/>
    </w:rPr>
  </w:style>
  <w:style w:type="character" w:customStyle="1" w:styleId="KommentarsmneChar">
    <w:name w:val="Kommentarsämne Char"/>
    <w:basedOn w:val="KommentarerChar"/>
    <w:link w:val="Kommentarsmne"/>
    <w:uiPriority w:val="99"/>
    <w:semiHidden/>
    <w:rsid w:val="0013618D"/>
    <w:rPr>
      <w:b/>
      <w:bCs/>
    </w:rPr>
  </w:style>
  <w:style w:type="character" w:styleId="Betoning">
    <w:name w:val="Emphasis"/>
    <w:basedOn w:val="Standardstycketeckensnitt"/>
    <w:uiPriority w:val="20"/>
    <w:qFormat/>
    <w:rsid w:val="005772EA"/>
    <w:rPr>
      <w:i/>
      <w:iCs/>
    </w:rPr>
  </w:style>
  <w:style w:type="character" w:customStyle="1" w:styleId="Rubrik3Char">
    <w:name w:val="Rubrik 3 Char"/>
    <w:basedOn w:val="Standardstycketeckensnitt"/>
    <w:link w:val="Rubrik3"/>
    <w:rsid w:val="005B7107"/>
    <w:rPr>
      <w:rFonts w:ascii="Calibri" w:hAnsi="Calibri"/>
      <w:i/>
    </w:rPr>
  </w:style>
  <w:style w:type="paragraph" w:styleId="Normalwebb">
    <w:name w:val="Normal (Web)"/>
    <w:basedOn w:val="Normal"/>
    <w:uiPriority w:val="99"/>
    <w:semiHidden/>
    <w:unhideWhenUsed/>
    <w:rsid w:val="00E00CA2"/>
    <w:pPr>
      <w:spacing w:before="100" w:beforeAutospacing="1" w:after="100" w:afterAutospacing="1" w:line="240" w:lineRule="auto"/>
    </w:pPr>
    <w:rPr>
      <w:rFonts w:ascii="Times New Roman" w:hAnsi="Times New Roman"/>
      <w:i/>
      <w:sz w:val="24"/>
      <w:szCs w:val="24"/>
    </w:rPr>
  </w:style>
  <w:style w:type="character" w:styleId="Fotnotsreferens">
    <w:name w:val="footnote reference"/>
    <w:basedOn w:val="Standardstycketeckensnitt"/>
    <w:uiPriority w:val="99"/>
    <w:unhideWhenUsed/>
    <w:rsid w:val="005F7177"/>
    <w:rPr>
      <w:vertAlign w:val="superscript"/>
    </w:rPr>
  </w:style>
  <w:style w:type="paragraph" w:styleId="Fotnotstext">
    <w:name w:val="footnote text"/>
    <w:basedOn w:val="Normal"/>
    <w:link w:val="FotnotstextChar"/>
    <w:uiPriority w:val="99"/>
    <w:unhideWhenUsed/>
    <w:rsid w:val="005F7177"/>
    <w:pPr>
      <w:tabs>
        <w:tab w:val="left" w:pos="340"/>
      </w:tabs>
      <w:spacing w:before="0" w:after="40" w:line="240" w:lineRule="auto"/>
      <w:ind w:left="340" w:hanging="340"/>
    </w:pPr>
    <w:rPr>
      <w:rFonts w:asciiTheme="majorHAnsi" w:eastAsiaTheme="minorHAnsi" w:hAnsiTheme="majorHAnsi" w:cstheme="minorBidi"/>
      <w:sz w:val="16"/>
      <w:lang w:eastAsia="en-US"/>
    </w:rPr>
  </w:style>
  <w:style w:type="character" w:customStyle="1" w:styleId="FotnotstextChar">
    <w:name w:val="Fotnotstext Char"/>
    <w:basedOn w:val="Standardstycketeckensnitt"/>
    <w:link w:val="Fotnotstext"/>
    <w:uiPriority w:val="99"/>
    <w:rsid w:val="005F7177"/>
    <w:rPr>
      <w:rFonts w:asciiTheme="majorHAnsi" w:eastAsiaTheme="minorHAnsi" w:hAnsiTheme="majorHAnsi" w:cstheme="minorBidi"/>
      <w:sz w:val="16"/>
      <w:lang w:eastAsia="en-US"/>
    </w:rPr>
  </w:style>
  <w:style w:type="paragraph" w:styleId="Punktlista">
    <w:name w:val="List Bullet"/>
    <w:basedOn w:val="Normal"/>
    <w:uiPriority w:val="19"/>
    <w:rsid w:val="005F7177"/>
    <w:pPr>
      <w:numPr>
        <w:numId w:val="30"/>
      </w:numPr>
      <w:spacing w:before="0" w:line="300" w:lineRule="atLeast"/>
      <w:contextualSpacing/>
    </w:pPr>
    <w:rPr>
      <w:rFonts w:asciiTheme="minorHAnsi" w:eastAsiaTheme="minorHAnsi" w:hAnsiTheme="minorHAnsi" w:cstheme="minorBidi"/>
      <w:sz w:val="22"/>
      <w:szCs w:val="22"/>
      <w:lang w:eastAsia="en-US"/>
    </w:rPr>
  </w:style>
  <w:style w:type="numbering" w:customStyle="1" w:styleId="Punktlistor">
    <w:name w:val="Punktlistor"/>
    <w:uiPriority w:val="99"/>
    <w:rsid w:val="005F7177"/>
    <w:pPr>
      <w:numPr>
        <w:numId w:val="30"/>
      </w:numPr>
    </w:pPr>
  </w:style>
  <w:style w:type="table" w:styleId="Tabellrutnt">
    <w:name w:val="Table Grid"/>
    <w:basedOn w:val="Normaltabell"/>
    <w:uiPriority w:val="39"/>
    <w:rsid w:val="00A7590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1400">
      <w:bodyDiv w:val="1"/>
      <w:marLeft w:val="0"/>
      <w:marRight w:val="0"/>
      <w:marTop w:val="0"/>
      <w:marBottom w:val="0"/>
      <w:divBdr>
        <w:top w:val="none" w:sz="0" w:space="0" w:color="auto"/>
        <w:left w:val="none" w:sz="0" w:space="0" w:color="auto"/>
        <w:bottom w:val="none" w:sz="0" w:space="0" w:color="auto"/>
        <w:right w:val="none" w:sz="0" w:space="0" w:color="auto"/>
      </w:divBdr>
      <w:divsChild>
        <w:div w:id="1510097102">
          <w:marLeft w:val="547"/>
          <w:marRight w:val="0"/>
          <w:marTop w:val="120"/>
          <w:marBottom w:val="0"/>
          <w:divBdr>
            <w:top w:val="none" w:sz="0" w:space="0" w:color="auto"/>
            <w:left w:val="none" w:sz="0" w:space="0" w:color="auto"/>
            <w:bottom w:val="none" w:sz="0" w:space="0" w:color="auto"/>
            <w:right w:val="none" w:sz="0" w:space="0" w:color="auto"/>
          </w:divBdr>
        </w:div>
        <w:div w:id="1124733744">
          <w:marLeft w:val="547"/>
          <w:marRight w:val="0"/>
          <w:marTop w:val="120"/>
          <w:marBottom w:val="0"/>
          <w:divBdr>
            <w:top w:val="none" w:sz="0" w:space="0" w:color="auto"/>
            <w:left w:val="none" w:sz="0" w:space="0" w:color="auto"/>
            <w:bottom w:val="none" w:sz="0" w:space="0" w:color="auto"/>
            <w:right w:val="none" w:sz="0" w:space="0" w:color="auto"/>
          </w:divBdr>
        </w:div>
        <w:div w:id="252318398">
          <w:marLeft w:val="547"/>
          <w:marRight w:val="0"/>
          <w:marTop w:val="120"/>
          <w:marBottom w:val="0"/>
          <w:divBdr>
            <w:top w:val="none" w:sz="0" w:space="0" w:color="auto"/>
            <w:left w:val="none" w:sz="0" w:space="0" w:color="auto"/>
            <w:bottom w:val="none" w:sz="0" w:space="0" w:color="auto"/>
            <w:right w:val="none" w:sz="0" w:space="0" w:color="auto"/>
          </w:divBdr>
        </w:div>
      </w:divsChild>
    </w:div>
    <w:div w:id="65884502">
      <w:bodyDiv w:val="1"/>
      <w:marLeft w:val="0"/>
      <w:marRight w:val="0"/>
      <w:marTop w:val="0"/>
      <w:marBottom w:val="0"/>
      <w:divBdr>
        <w:top w:val="none" w:sz="0" w:space="0" w:color="auto"/>
        <w:left w:val="none" w:sz="0" w:space="0" w:color="auto"/>
        <w:bottom w:val="none" w:sz="0" w:space="0" w:color="auto"/>
        <w:right w:val="none" w:sz="0" w:space="0" w:color="auto"/>
      </w:divBdr>
      <w:divsChild>
        <w:div w:id="1103838126">
          <w:marLeft w:val="547"/>
          <w:marRight w:val="0"/>
          <w:marTop w:val="120"/>
          <w:marBottom w:val="0"/>
          <w:divBdr>
            <w:top w:val="none" w:sz="0" w:space="0" w:color="auto"/>
            <w:left w:val="none" w:sz="0" w:space="0" w:color="auto"/>
            <w:bottom w:val="none" w:sz="0" w:space="0" w:color="auto"/>
            <w:right w:val="none" w:sz="0" w:space="0" w:color="auto"/>
          </w:divBdr>
        </w:div>
        <w:div w:id="255595982">
          <w:marLeft w:val="547"/>
          <w:marRight w:val="0"/>
          <w:marTop w:val="120"/>
          <w:marBottom w:val="0"/>
          <w:divBdr>
            <w:top w:val="none" w:sz="0" w:space="0" w:color="auto"/>
            <w:left w:val="none" w:sz="0" w:space="0" w:color="auto"/>
            <w:bottom w:val="none" w:sz="0" w:space="0" w:color="auto"/>
            <w:right w:val="none" w:sz="0" w:space="0" w:color="auto"/>
          </w:divBdr>
        </w:div>
      </w:divsChild>
    </w:div>
    <w:div w:id="210004090">
      <w:bodyDiv w:val="1"/>
      <w:marLeft w:val="0"/>
      <w:marRight w:val="0"/>
      <w:marTop w:val="0"/>
      <w:marBottom w:val="0"/>
      <w:divBdr>
        <w:top w:val="none" w:sz="0" w:space="0" w:color="auto"/>
        <w:left w:val="none" w:sz="0" w:space="0" w:color="auto"/>
        <w:bottom w:val="none" w:sz="0" w:space="0" w:color="auto"/>
        <w:right w:val="none" w:sz="0" w:space="0" w:color="auto"/>
      </w:divBdr>
      <w:divsChild>
        <w:div w:id="1777944530">
          <w:marLeft w:val="547"/>
          <w:marRight w:val="0"/>
          <w:marTop w:val="120"/>
          <w:marBottom w:val="0"/>
          <w:divBdr>
            <w:top w:val="none" w:sz="0" w:space="0" w:color="auto"/>
            <w:left w:val="none" w:sz="0" w:space="0" w:color="auto"/>
            <w:bottom w:val="none" w:sz="0" w:space="0" w:color="auto"/>
            <w:right w:val="none" w:sz="0" w:space="0" w:color="auto"/>
          </w:divBdr>
        </w:div>
        <w:div w:id="1639071402">
          <w:marLeft w:val="547"/>
          <w:marRight w:val="0"/>
          <w:marTop w:val="120"/>
          <w:marBottom w:val="0"/>
          <w:divBdr>
            <w:top w:val="none" w:sz="0" w:space="0" w:color="auto"/>
            <w:left w:val="none" w:sz="0" w:space="0" w:color="auto"/>
            <w:bottom w:val="none" w:sz="0" w:space="0" w:color="auto"/>
            <w:right w:val="none" w:sz="0" w:space="0" w:color="auto"/>
          </w:divBdr>
        </w:div>
        <w:div w:id="1066223750">
          <w:marLeft w:val="1166"/>
          <w:marRight w:val="0"/>
          <w:marTop w:val="120"/>
          <w:marBottom w:val="0"/>
          <w:divBdr>
            <w:top w:val="none" w:sz="0" w:space="0" w:color="auto"/>
            <w:left w:val="none" w:sz="0" w:space="0" w:color="auto"/>
            <w:bottom w:val="none" w:sz="0" w:space="0" w:color="auto"/>
            <w:right w:val="none" w:sz="0" w:space="0" w:color="auto"/>
          </w:divBdr>
        </w:div>
        <w:div w:id="650525184">
          <w:marLeft w:val="1166"/>
          <w:marRight w:val="0"/>
          <w:marTop w:val="120"/>
          <w:marBottom w:val="0"/>
          <w:divBdr>
            <w:top w:val="none" w:sz="0" w:space="0" w:color="auto"/>
            <w:left w:val="none" w:sz="0" w:space="0" w:color="auto"/>
            <w:bottom w:val="none" w:sz="0" w:space="0" w:color="auto"/>
            <w:right w:val="none" w:sz="0" w:space="0" w:color="auto"/>
          </w:divBdr>
        </w:div>
        <w:div w:id="819538593">
          <w:marLeft w:val="1166"/>
          <w:marRight w:val="0"/>
          <w:marTop w:val="120"/>
          <w:marBottom w:val="0"/>
          <w:divBdr>
            <w:top w:val="none" w:sz="0" w:space="0" w:color="auto"/>
            <w:left w:val="none" w:sz="0" w:space="0" w:color="auto"/>
            <w:bottom w:val="none" w:sz="0" w:space="0" w:color="auto"/>
            <w:right w:val="none" w:sz="0" w:space="0" w:color="auto"/>
          </w:divBdr>
        </w:div>
        <w:div w:id="2068608729">
          <w:marLeft w:val="547"/>
          <w:marRight w:val="0"/>
          <w:marTop w:val="120"/>
          <w:marBottom w:val="0"/>
          <w:divBdr>
            <w:top w:val="none" w:sz="0" w:space="0" w:color="auto"/>
            <w:left w:val="none" w:sz="0" w:space="0" w:color="auto"/>
            <w:bottom w:val="none" w:sz="0" w:space="0" w:color="auto"/>
            <w:right w:val="none" w:sz="0" w:space="0" w:color="auto"/>
          </w:divBdr>
        </w:div>
      </w:divsChild>
    </w:div>
    <w:div w:id="404883849">
      <w:bodyDiv w:val="1"/>
      <w:marLeft w:val="0"/>
      <w:marRight w:val="0"/>
      <w:marTop w:val="0"/>
      <w:marBottom w:val="0"/>
      <w:divBdr>
        <w:top w:val="none" w:sz="0" w:space="0" w:color="auto"/>
        <w:left w:val="none" w:sz="0" w:space="0" w:color="auto"/>
        <w:bottom w:val="none" w:sz="0" w:space="0" w:color="auto"/>
        <w:right w:val="none" w:sz="0" w:space="0" w:color="auto"/>
      </w:divBdr>
      <w:divsChild>
        <w:div w:id="1077050717">
          <w:marLeft w:val="547"/>
          <w:marRight w:val="0"/>
          <w:marTop w:val="120"/>
          <w:marBottom w:val="0"/>
          <w:divBdr>
            <w:top w:val="none" w:sz="0" w:space="0" w:color="auto"/>
            <w:left w:val="none" w:sz="0" w:space="0" w:color="auto"/>
            <w:bottom w:val="none" w:sz="0" w:space="0" w:color="auto"/>
            <w:right w:val="none" w:sz="0" w:space="0" w:color="auto"/>
          </w:divBdr>
        </w:div>
        <w:div w:id="786507984">
          <w:marLeft w:val="547"/>
          <w:marRight w:val="0"/>
          <w:marTop w:val="120"/>
          <w:marBottom w:val="0"/>
          <w:divBdr>
            <w:top w:val="none" w:sz="0" w:space="0" w:color="auto"/>
            <w:left w:val="none" w:sz="0" w:space="0" w:color="auto"/>
            <w:bottom w:val="none" w:sz="0" w:space="0" w:color="auto"/>
            <w:right w:val="none" w:sz="0" w:space="0" w:color="auto"/>
          </w:divBdr>
        </w:div>
        <w:div w:id="985165596">
          <w:marLeft w:val="547"/>
          <w:marRight w:val="0"/>
          <w:marTop w:val="120"/>
          <w:marBottom w:val="0"/>
          <w:divBdr>
            <w:top w:val="none" w:sz="0" w:space="0" w:color="auto"/>
            <w:left w:val="none" w:sz="0" w:space="0" w:color="auto"/>
            <w:bottom w:val="none" w:sz="0" w:space="0" w:color="auto"/>
            <w:right w:val="none" w:sz="0" w:space="0" w:color="auto"/>
          </w:divBdr>
        </w:div>
        <w:div w:id="816995685">
          <w:marLeft w:val="547"/>
          <w:marRight w:val="0"/>
          <w:marTop w:val="120"/>
          <w:marBottom w:val="0"/>
          <w:divBdr>
            <w:top w:val="none" w:sz="0" w:space="0" w:color="auto"/>
            <w:left w:val="none" w:sz="0" w:space="0" w:color="auto"/>
            <w:bottom w:val="none" w:sz="0" w:space="0" w:color="auto"/>
            <w:right w:val="none" w:sz="0" w:space="0" w:color="auto"/>
          </w:divBdr>
        </w:div>
        <w:div w:id="487137756">
          <w:marLeft w:val="547"/>
          <w:marRight w:val="0"/>
          <w:marTop w:val="120"/>
          <w:marBottom w:val="0"/>
          <w:divBdr>
            <w:top w:val="none" w:sz="0" w:space="0" w:color="auto"/>
            <w:left w:val="none" w:sz="0" w:space="0" w:color="auto"/>
            <w:bottom w:val="none" w:sz="0" w:space="0" w:color="auto"/>
            <w:right w:val="none" w:sz="0" w:space="0" w:color="auto"/>
          </w:divBdr>
        </w:div>
      </w:divsChild>
    </w:div>
    <w:div w:id="461315483">
      <w:bodyDiv w:val="1"/>
      <w:marLeft w:val="0"/>
      <w:marRight w:val="0"/>
      <w:marTop w:val="0"/>
      <w:marBottom w:val="0"/>
      <w:divBdr>
        <w:top w:val="none" w:sz="0" w:space="0" w:color="auto"/>
        <w:left w:val="none" w:sz="0" w:space="0" w:color="auto"/>
        <w:bottom w:val="none" w:sz="0" w:space="0" w:color="auto"/>
        <w:right w:val="none" w:sz="0" w:space="0" w:color="auto"/>
      </w:divBdr>
      <w:divsChild>
        <w:div w:id="1176455330">
          <w:marLeft w:val="547"/>
          <w:marRight w:val="0"/>
          <w:marTop w:val="0"/>
          <w:marBottom w:val="0"/>
          <w:divBdr>
            <w:top w:val="none" w:sz="0" w:space="0" w:color="auto"/>
            <w:left w:val="none" w:sz="0" w:space="0" w:color="auto"/>
            <w:bottom w:val="none" w:sz="0" w:space="0" w:color="auto"/>
            <w:right w:val="none" w:sz="0" w:space="0" w:color="auto"/>
          </w:divBdr>
        </w:div>
        <w:div w:id="69742977">
          <w:marLeft w:val="547"/>
          <w:marRight w:val="0"/>
          <w:marTop w:val="0"/>
          <w:marBottom w:val="0"/>
          <w:divBdr>
            <w:top w:val="none" w:sz="0" w:space="0" w:color="auto"/>
            <w:left w:val="none" w:sz="0" w:space="0" w:color="auto"/>
            <w:bottom w:val="none" w:sz="0" w:space="0" w:color="auto"/>
            <w:right w:val="none" w:sz="0" w:space="0" w:color="auto"/>
          </w:divBdr>
        </w:div>
        <w:div w:id="868834809">
          <w:marLeft w:val="547"/>
          <w:marRight w:val="0"/>
          <w:marTop w:val="0"/>
          <w:marBottom w:val="0"/>
          <w:divBdr>
            <w:top w:val="none" w:sz="0" w:space="0" w:color="auto"/>
            <w:left w:val="none" w:sz="0" w:space="0" w:color="auto"/>
            <w:bottom w:val="none" w:sz="0" w:space="0" w:color="auto"/>
            <w:right w:val="none" w:sz="0" w:space="0" w:color="auto"/>
          </w:divBdr>
        </w:div>
        <w:div w:id="1678578094">
          <w:marLeft w:val="547"/>
          <w:marRight w:val="0"/>
          <w:marTop w:val="0"/>
          <w:marBottom w:val="0"/>
          <w:divBdr>
            <w:top w:val="none" w:sz="0" w:space="0" w:color="auto"/>
            <w:left w:val="none" w:sz="0" w:space="0" w:color="auto"/>
            <w:bottom w:val="none" w:sz="0" w:space="0" w:color="auto"/>
            <w:right w:val="none" w:sz="0" w:space="0" w:color="auto"/>
          </w:divBdr>
        </w:div>
        <w:div w:id="173738037">
          <w:marLeft w:val="547"/>
          <w:marRight w:val="0"/>
          <w:marTop w:val="0"/>
          <w:marBottom w:val="0"/>
          <w:divBdr>
            <w:top w:val="none" w:sz="0" w:space="0" w:color="auto"/>
            <w:left w:val="none" w:sz="0" w:space="0" w:color="auto"/>
            <w:bottom w:val="none" w:sz="0" w:space="0" w:color="auto"/>
            <w:right w:val="none" w:sz="0" w:space="0" w:color="auto"/>
          </w:divBdr>
        </w:div>
        <w:div w:id="593057645">
          <w:marLeft w:val="547"/>
          <w:marRight w:val="0"/>
          <w:marTop w:val="0"/>
          <w:marBottom w:val="0"/>
          <w:divBdr>
            <w:top w:val="none" w:sz="0" w:space="0" w:color="auto"/>
            <w:left w:val="none" w:sz="0" w:space="0" w:color="auto"/>
            <w:bottom w:val="none" w:sz="0" w:space="0" w:color="auto"/>
            <w:right w:val="none" w:sz="0" w:space="0" w:color="auto"/>
          </w:divBdr>
        </w:div>
        <w:div w:id="1590505996">
          <w:marLeft w:val="547"/>
          <w:marRight w:val="0"/>
          <w:marTop w:val="0"/>
          <w:marBottom w:val="0"/>
          <w:divBdr>
            <w:top w:val="none" w:sz="0" w:space="0" w:color="auto"/>
            <w:left w:val="none" w:sz="0" w:space="0" w:color="auto"/>
            <w:bottom w:val="none" w:sz="0" w:space="0" w:color="auto"/>
            <w:right w:val="none" w:sz="0" w:space="0" w:color="auto"/>
          </w:divBdr>
        </w:div>
      </w:divsChild>
    </w:div>
    <w:div w:id="639581093">
      <w:bodyDiv w:val="1"/>
      <w:marLeft w:val="0"/>
      <w:marRight w:val="0"/>
      <w:marTop w:val="0"/>
      <w:marBottom w:val="0"/>
      <w:divBdr>
        <w:top w:val="none" w:sz="0" w:space="0" w:color="auto"/>
        <w:left w:val="none" w:sz="0" w:space="0" w:color="auto"/>
        <w:bottom w:val="none" w:sz="0" w:space="0" w:color="auto"/>
        <w:right w:val="none" w:sz="0" w:space="0" w:color="auto"/>
      </w:divBdr>
      <w:divsChild>
        <w:div w:id="1173689446">
          <w:marLeft w:val="547"/>
          <w:marRight w:val="0"/>
          <w:marTop w:val="120"/>
          <w:marBottom w:val="0"/>
          <w:divBdr>
            <w:top w:val="none" w:sz="0" w:space="0" w:color="auto"/>
            <w:left w:val="none" w:sz="0" w:space="0" w:color="auto"/>
            <w:bottom w:val="none" w:sz="0" w:space="0" w:color="auto"/>
            <w:right w:val="none" w:sz="0" w:space="0" w:color="auto"/>
          </w:divBdr>
        </w:div>
        <w:div w:id="22639203">
          <w:marLeft w:val="547"/>
          <w:marRight w:val="0"/>
          <w:marTop w:val="120"/>
          <w:marBottom w:val="0"/>
          <w:divBdr>
            <w:top w:val="none" w:sz="0" w:space="0" w:color="auto"/>
            <w:left w:val="none" w:sz="0" w:space="0" w:color="auto"/>
            <w:bottom w:val="none" w:sz="0" w:space="0" w:color="auto"/>
            <w:right w:val="none" w:sz="0" w:space="0" w:color="auto"/>
          </w:divBdr>
        </w:div>
        <w:div w:id="694698954">
          <w:marLeft w:val="547"/>
          <w:marRight w:val="0"/>
          <w:marTop w:val="144"/>
          <w:marBottom w:val="0"/>
          <w:divBdr>
            <w:top w:val="none" w:sz="0" w:space="0" w:color="auto"/>
            <w:left w:val="none" w:sz="0" w:space="0" w:color="auto"/>
            <w:bottom w:val="none" w:sz="0" w:space="0" w:color="auto"/>
            <w:right w:val="none" w:sz="0" w:space="0" w:color="auto"/>
          </w:divBdr>
        </w:div>
      </w:divsChild>
    </w:div>
    <w:div w:id="654800138">
      <w:bodyDiv w:val="1"/>
      <w:marLeft w:val="0"/>
      <w:marRight w:val="0"/>
      <w:marTop w:val="0"/>
      <w:marBottom w:val="0"/>
      <w:divBdr>
        <w:top w:val="none" w:sz="0" w:space="0" w:color="auto"/>
        <w:left w:val="none" w:sz="0" w:space="0" w:color="auto"/>
        <w:bottom w:val="none" w:sz="0" w:space="0" w:color="auto"/>
        <w:right w:val="none" w:sz="0" w:space="0" w:color="auto"/>
      </w:divBdr>
      <w:divsChild>
        <w:div w:id="110823968">
          <w:marLeft w:val="547"/>
          <w:marRight w:val="0"/>
          <w:marTop w:val="120"/>
          <w:marBottom w:val="0"/>
          <w:divBdr>
            <w:top w:val="none" w:sz="0" w:space="0" w:color="auto"/>
            <w:left w:val="none" w:sz="0" w:space="0" w:color="auto"/>
            <w:bottom w:val="none" w:sz="0" w:space="0" w:color="auto"/>
            <w:right w:val="none" w:sz="0" w:space="0" w:color="auto"/>
          </w:divBdr>
        </w:div>
        <w:div w:id="35198251">
          <w:marLeft w:val="547"/>
          <w:marRight w:val="0"/>
          <w:marTop w:val="120"/>
          <w:marBottom w:val="0"/>
          <w:divBdr>
            <w:top w:val="none" w:sz="0" w:space="0" w:color="auto"/>
            <w:left w:val="none" w:sz="0" w:space="0" w:color="auto"/>
            <w:bottom w:val="none" w:sz="0" w:space="0" w:color="auto"/>
            <w:right w:val="none" w:sz="0" w:space="0" w:color="auto"/>
          </w:divBdr>
        </w:div>
      </w:divsChild>
    </w:div>
    <w:div w:id="688485715">
      <w:bodyDiv w:val="1"/>
      <w:marLeft w:val="0"/>
      <w:marRight w:val="0"/>
      <w:marTop w:val="0"/>
      <w:marBottom w:val="0"/>
      <w:divBdr>
        <w:top w:val="none" w:sz="0" w:space="0" w:color="auto"/>
        <w:left w:val="none" w:sz="0" w:space="0" w:color="auto"/>
        <w:bottom w:val="none" w:sz="0" w:space="0" w:color="auto"/>
        <w:right w:val="none" w:sz="0" w:space="0" w:color="auto"/>
      </w:divBdr>
    </w:div>
    <w:div w:id="800071240">
      <w:bodyDiv w:val="1"/>
      <w:marLeft w:val="0"/>
      <w:marRight w:val="0"/>
      <w:marTop w:val="0"/>
      <w:marBottom w:val="0"/>
      <w:divBdr>
        <w:top w:val="none" w:sz="0" w:space="0" w:color="auto"/>
        <w:left w:val="none" w:sz="0" w:space="0" w:color="auto"/>
        <w:bottom w:val="none" w:sz="0" w:space="0" w:color="auto"/>
        <w:right w:val="none" w:sz="0" w:space="0" w:color="auto"/>
      </w:divBdr>
    </w:div>
    <w:div w:id="919608076">
      <w:bodyDiv w:val="1"/>
      <w:marLeft w:val="0"/>
      <w:marRight w:val="0"/>
      <w:marTop w:val="0"/>
      <w:marBottom w:val="0"/>
      <w:divBdr>
        <w:top w:val="none" w:sz="0" w:space="0" w:color="auto"/>
        <w:left w:val="none" w:sz="0" w:space="0" w:color="auto"/>
        <w:bottom w:val="none" w:sz="0" w:space="0" w:color="auto"/>
        <w:right w:val="none" w:sz="0" w:space="0" w:color="auto"/>
      </w:divBdr>
      <w:divsChild>
        <w:div w:id="1121651937">
          <w:marLeft w:val="547"/>
          <w:marRight w:val="0"/>
          <w:marTop w:val="120"/>
          <w:marBottom w:val="0"/>
          <w:divBdr>
            <w:top w:val="none" w:sz="0" w:space="0" w:color="auto"/>
            <w:left w:val="none" w:sz="0" w:space="0" w:color="auto"/>
            <w:bottom w:val="none" w:sz="0" w:space="0" w:color="auto"/>
            <w:right w:val="none" w:sz="0" w:space="0" w:color="auto"/>
          </w:divBdr>
        </w:div>
        <w:div w:id="445656492">
          <w:marLeft w:val="547"/>
          <w:marRight w:val="0"/>
          <w:marTop w:val="120"/>
          <w:marBottom w:val="0"/>
          <w:divBdr>
            <w:top w:val="none" w:sz="0" w:space="0" w:color="auto"/>
            <w:left w:val="none" w:sz="0" w:space="0" w:color="auto"/>
            <w:bottom w:val="none" w:sz="0" w:space="0" w:color="auto"/>
            <w:right w:val="none" w:sz="0" w:space="0" w:color="auto"/>
          </w:divBdr>
        </w:div>
      </w:divsChild>
    </w:div>
    <w:div w:id="1007056093">
      <w:bodyDiv w:val="1"/>
      <w:marLeft w:val="0"/>
      <w:marRight w:val="0"/>
      <w:marTop w:val="0"/>
      <w:marBottom w:val="0"/>
      <w:divBdr>
        <w:top w:val="none" w:sz="0" w:space="0" w:color="auto"/>
        <w:left w:val="none" w:sz="0" w:space="0" w:color="auto"/>
        <w:bottom w:val="none" w:sz="0" w:space="0" w:color="auto"/>
        <w:right w:val="none" w:sz="0" w:space="0" w:color="auto"/>
      </w:divBdr>
      <w:divsChild>
        <w:div w:id="1905413262">
          <w:marLeft w:val="547"/>
          <w:marRight w:val="0"/>
          <w:marTop w:val="120"/>
          <w:marBottom w:val="0"/>
          <w:divBdr>
            <w:top w:val="none" w:sz="0" w:space="0" w:color="auto"/>
            <w:left w:val="none" w:sz="0" w:space="0" w:color="auto"/>
            <w:bottom w:val="none" w:sz="0" w:space="0" w:color="auto"/>
            <w:right w:val="none" w:sz="0" w:space="0" w:color="auto"/>
          </w:divBdr>
        </w:div>
        <w:div w:id="1322201108">
          <w:marLeft w:val="547"/>
          <w:marRight w:val="0"/>
          <w:marTop w:val="120"/>
          <w:marBottom w:val="0"/>
          <w:divBdr>
            <w:top w:val="none" w:sz="0" w:space="0" w:color="auto"/>
            <w:left w:val="none" w:sz="0" w:space="0" w:color="auto"/>
            <w:bottom w:val="none" w:sz="0" w:space="0" w:color="auto"/>
            <w:right w:val="none" w:sz="0" w:space="0" w:color="auto"/>
          </w:divBdr>
        </w:div>
        <w:div w:id="1137646559">
          <w:marLeft w:val="547"/>
          <w:marRight w:val="0"/>
          <w:marTop w:val="144"/>
          <w:marBottom w:val="0"/>
          <w:divBdr>
            <w:top w:val="none" w:sz="0" w:space="0" w:color="auto"/>
            <w:left w:val="none" w:sz="0" w:space="0" w:color="auto"/>
            <w:bottom w:val="none" w:sz="0" w:space="0" w:color="auto"/>
            <w:right w:val="none" w:sz="0" w:space="0" w:color="auto"/>
          </w:divBdr>
        </w:div>
      </w:divsChild>
    </w:div>
    <w:div w:id="1330719981">
      <w:bodyDiv w:val="1"/>
      <w:marLeft w:val="0"/>
      <w:marRight w:val="0"/>
      <w:marTop w:val="0"/>
      <w:marBottom w:val="0"/>
      <w:divBdr>
        <w:top w:val="none" w:sz="0" w:space="0" w:color="auto"/>
        <w:left w:val="none" w:sz="0" w:space="0" w:color="auto"/>
        <w:bottom w:val="none" w:sz="0" w:space="0" w:color="auto"/>
        <w:right w:val="none" w:sz="0" w:space="0" w:color="auto"/>
      </w:divBdr>
      <w:divsChild>
        <w:div w:id="676232231">
          <w:marLeft w:val="547"/>
          <w:marRight w:val="0"/>
          <w:marTop w:val="120"/>
          <w:marBottom w:val="0"/>
          <w:divBdr>
            <w:top w:val="none" w:sz="0" w:space="0" w:color="auto"/>
            <w:left w:val="none" w:sz="0" w:space="0" w:color="auto"/>
            <w:bottom w:val="none" w:sz="0" w:space="0" w:color="auto"/>
            <w:right w:val="none" w:sz="0" w:space="0" w:color="auto"/>
          </w:divBdr>
        </w:div>
        <w:div w:id="29040614">
          <w:marLeft w:val="547"/>
          <w:marRight w:val="0"/>
          <w:marTop w:val="120"/>
          <w:marBottom w:val="0"/>
          <w:divBdr>
            <w:top w:val="none" w:sz="0" w:space="0" w:color="auto"/>
            <w:left w:val="none" w:sz="0" w:space="0" w:color="auto"/>
            <w:bottom w:val="none" w:sz="0" w:space="0" w:color="auto"/>
            <w:right w:val="none" w:sz="0" w:space="0" w:color="auto"/>
          </w:divBdr>
        </w:div>
        <w:div w:id="846749918">
          <w:marLeft w:val="547"/>
          <w:marRight w:val="0"/>
          <w:marTop w:val="120"/>
          <w:marBottom w:val="0"/>
          <w:divBdr>
            <w:top w:val="none" w:sz="0" w:space="0" w:color="auto"/>
            <w:left w:val="none" w:sz="0" w:space="0" w:color="auto"/>
            <w:bottom w:val="none" w:sz="0" w:space="0" w:color="auto"/>
            <w:right w:val="none" w:sz="0" w:space="0" w:color="auto"/>
          </w:divBdr>
        </w:div>
      </w:divsChild>
    </w:div>
    <w:div w:id="1504473656">
      <w:bodyDiv w:val="1"/>
      <w:marLeft w:val="0"/>
      <w:marRight w:val="0"/>
      <w:marTop w:val="0"/>
      <w:marBottom w:val="0"/>
      <w:divBdr>
        <w:top w:val="none" w:sz="0" w:space="0" w:color="auto"/>
        <w:left w:val="none" w:sz="0" w:space="0" w:color="auto"/>
        <w:bottom w:val="none" w:sz="0" w:space="0" w:color="auto"/>
        <w:right w:val="none" w:sz="0" w:space="0" w:color="auto"/>
      </w:divBdr>
    </w:div>
    <w:div w:id="1561743605">
      <w:bodyDiv w:val="1"/>
      <w:marLeft w:val="0"/>
      <w:marRight w:val="0"/>
      <w:marTop w:val="0"/>
      <w:marBottom w:val="0"/>
      <w:divBdr>
        <w:top w:val="none" w:sz="0" w:space="0" w:color="auto"/>
        <w:left w:val="none" w:sz="0" w:space="0" w:color="auto"/>
        <w:bottom w:val="none" w:sz="0" w:space="0" w:color="auto"/>
        <w:right w:val="none" w:sz="0" w:space="0" w:color="auto"/>
      </w:divBdr>
      <w:divsChild>
        <w:div w:id="1441602188">
          <w:marLeft w:val="547"/>
          <w:marRight w:val="0"/>
          <w:marTop w:val="125"/>
          <w:marBottom w:val="0"/>
          <w:divBdr>
            <w:top w:val="none" w:sz="0" w:space="0" w:color="auto"/>
            <w:left w:val="none" w:sz="0" w:space="0" w:color="auto"/>
            <w:bottom w:val="none" w:sz="0" w:space="0" w:color="auto"/>
            <w:right w:val="none" w:sz="0" w:space="0" w:color="auto"/>
          </w:divBdr>
        </w:div>
        <w:div w:id="507714856">
          <w:marLeft w:val="1166"/>
          <w:marRight w:val="0"/>
          <w:marTop w:val="120"/>
          <w:marBottom w:val="0"/>
          <w:divBdr>
            <w:top w:val="none" w:sz="0" w:space="0" w:color="auto"/>
            <w:left w:val="none" w:sz="0" w:space="0" w:color="auto"/>
            <w:bottom w:val="none" w:sz="0" w:space="0" w:color="auto"/>
            <w:right w:val="none" w:sz="0" w:space="0" w:color="auto"/>
          </w:divBdr>
        </w:div>
        <w:div w:id="708072920">
          <w:marLeft w:val="1166"/>
          <w:marRight w:val="0"/>
          <w:marTop w:val="120"/>
          <w:marBottom w:val="0"/>
          <w:divBdr>
            <w:top w:val="none" w:sz="0" w:space="0" w:color="auto"/>
            <w:left w:val="none" w:sz="0" w:space="0" w:color="auto"/>
            <w:bottom w:val="none" w:sz="0" w:space="0" w:color="auto"/>
            <w:right w:val="none" w:sz="0" w:space="0" w:color="auto"/>
          </w:divBdr>
        </w:div>
        <w:div w:id="487938512">
          <w:marLeft w:val="547"/>
          <w:marRight w:val="0"/>
          <w:marTop w:val="125"/>
          <w:marBottom w:val="0"/>
          <w:divBdr>
            <w:top w:val="none" w:sz="0" w:space="0" w:color="auto"/>
            <w:left w:val="none" w:sz="0" w:space="0" w:color="auto"/>
            <w:bottom w:val="none" w:sz="0" w:space="0" w:color="auto"/>
            <w:right w:val="none" w:sz="0" w:space="0" w:color="auto"/>
          </w:divBdr>
        </w:div>
        <w:div w:id="1559899875">
          <w:marLeft w:val="547"/>
          <w:marRight w:val="0"/>
          <w:marTop w:val="125"/>
          <w:marBottom w:val="0"/>
          <w:divBdr>
            <w:top w:val="none" w:sz="0" w:space="0" w:color="auto"/>
            <w:left w:val="none" w:sz="0" w:space="0" w:color="auto"/>
            <w:bottom w:val="none" w:sz="0" w:space="0" w:color="auto"/>
            <w:right w:val="none" w:sz="0" w:space="0" w:color="auto"/>
          </w:divBdr>
        </w:div>
      </w:divsChild>
    </w:div>
    <w:div w:id="1646932716">
      <w:bodyDiv w:val="1"/>
      <w:marLeft w:val="0"/>
      <w:marRight w:val="0"/>
      <w:marTop w:val="0"/>
      <w:marBottom w:val="0"/>
      <w:divBdr>
        <w:top w:val="none" w:sz="0" w:space="0" w:color="auto"/>
        <w:left w:val="none" w:sz="0" w:space="0" w:color="auto"/>
        <w:bottom w:val="none" w:sz="0" w:space="0" w:color="auto"/>
        <w:right w:val="none" w:sz="0" w:space="0" w:color="auto"/>
      </w:divBdr>
    </w:div>
    <w:div w:id="1687249164">
      <w:bodyDiv w:val="1"/>
      <w:marLeft w:val="0"/>
      <w:marRight w:val="0"/>
      <w:marTop w:val="0"/>
      <w:marBottom w:val="0"/>
      <w:divBdr>
        <w:top w:val="none" w:sz="0" w:space="0" w:color="auto"/>
        <w:left w:val="none" w:sz="0" w:space="0" w:color="auto"/>
        <w:bottom w:val="none" w:sz="0" w:space="0" w:color="auto"/>
        <w:right w:val="none" w:sz="0" w:space="0" w:color="auto"/>
      </w:divBdr>
      <w:divsChild>
        <w:div w:id="864441419">
          <w:marLeft w:val="547"/>
          <w:marRight w:val="0"/>
          <w:marTop w:val="120"/>
          <w:marBottom w:val="0"/>
          <w:divBdr>
            <w:top w:val="none" w:sz="0" w:space="0" w:color="auto"/>
            <w:left w:val="none" w:sz="0" w:space="0" w:color="auto"/>
            <w:bottom w:val="none" w:sz="0" w:space="0" w:color="auto"/>
            <w:right w:val="none" w:sz="0" w:space="0" w:color="auto"/>
          </w:divBdr>
        </w:div>
        <w:div w:id="929970750">
          <w:marLeft w:val="547"/>
          <w:marRight w:val="0"/>
          <w:marTop w:val="120"/>
          <w:marBottom w:val="0"/>
          <w:divBdr>
            <w:top w:val="none" w:sz="0" w:space="0" w:color="auto"/>
            <w:left w:val="none" w:sz="0" w:space="0" w:color="auto"/>
            <w:bottom w:val="none" w:sz="0" w:space="0" w:color="auto"/>
            <w:right w:val="none" w:sz="0" w:space="0" w:color="auto"/>
          </w:divBdr>
        </w:div>
      </w:divsChild>
    </w:div>
    <w:div w:id="1715038902">
      <w:bodyDiv w:val="1"/>
      <w:marLeft w:val="0"/>
      <w:marRight w:val="0"/>
      <w:marTop w:val="0"/>
      <w:marBottom w:val="0"/>
      <w:divBdr>
        <w:top w:val="none" w:sz="0" w:space="0" w:color="auto"/>
        <w:left w:val="none" w:sz="0" w:space="0" w:color="auto"/>
        <w:bottom w:val="none" w:sz="0" w:space="0" w:color="auto"/>
        <w:right w:val="none" w:sz="0" w:space="0" w:color="auto"/>
      </w:divBdr>
      <w:divsChild>
        <w:div w:id="182911672">
          <w:marLeft w:val="547"/>
          <w:marRight w:val="0"/>
          <w:marTop w:val="120"/>
          <w:marBottom w:val="0"/>
          <w:divBdr>
            <w:top w:val="none" w:sz="0" w:space="0" w:color="auto"/>
            <w:left w:val="none" w:sz="0" w:space="0" w:color="auto"/>
            <w:bottom w:val="none" w:sz="0" w:space="0" w:color="auto"/>
            <w:right w:val="none" w:sz="0" w:space="0" w:color="auto"/>
          </w:divBdr>
        </w:div>
        <w:div w:id="378939534">
          <w:marLeft w:val="547"/>
          <w:marRight w:val="0"/>
          <w:marTop w:val="120"/>
          <w:marBottom w:val="0"/>
          <w:divBdr>
            <w:top w:val="none" w:sz="0" w:space="0" w:color="auto"/>
            <w:left w:val="none" w:sz="0" w:space="0" w:color="auto"/>
            <w:bottom w:val="none" w:sz="0" w:space="0" w:color="auto"/>
            <w:right w:val="none" w:sz="0" w:space="0" w:color="auto"/>
          </w:divBdr>
        </w:div>
      </w:divsChild>
    </w:div>
    <w:div w:id="1771045940">
      <w:bodyDiv w:val="1"/>
      <w:marLeft w:val="0"/>
      <w:marRight w:val="0"/>
      <w:marTop w:val="0"/>
      <w:marBottom w:val="0"/>
      <w:divBdr>
        <w:top w:val="none" w:sz="0" w:space="0" w:color="auto"/>
        <w:left w:val="none" w:sz="0" w:space="0" w:color="auto"/>
        <w:bottom w:val="none" w:sz="0" w:space="0" w:color="auto"/>
        <w:right w:val="none" w:sz="0" w:space="0" w:color="auto"/>
      </w:divBdr>
    </w:div>
    <w:div w:id="1780685757">
      <w:bodyDiv w:val="1"/>
      <w:marLeft w:val="0"/>
      <w:marRight w:val="0"/>
      <w:marTop w:val="0"/>
      <w:marBottom w:val="0"/>
      <w:divBdr>
        <w:top w:val="none" w:sz="0" w:space="0" w:color="auto"/>
        <w:left w:val="none" w:sz="0" w:space="0" w:color="auto"/>
        <w:bottom w:val="none" w:sz="0" w:space="0" w:color="auto"/>
        <w:right w:val="none" w:sz="0" w:space="0" w:color="auto"/>
      </w:divBdr>
    </w:div>
    <w:div w:id="1897085130">
      <w:bodyDiv w:val="1"/>
      <w:marLeft w:val="0"/>
      <w:marRight w:val="0"/>
      <w:marTop w:val="0"/>
      <w:marBottom w:val="0"/>
      <w:divBdr>
        <w:top w:val="none" w:sz="0" w:space="0" w:color="auto"/>
        <w:left w:val="none" w:sz="0" w:space="0" w:color="auto"/>
        <w:bottom w:val="none" w:sz="0" w:space="0" w:color="auto"/>
        <w:right w:val="none" w:sz="0" w:space="0" w:color="auto"/>
      </w:divBdr>
    </w:div>
    <w:div w:id="1950580234">
      <w:bodyDiv w:val="1"/>
      <w:marLeft w:val="0"/>
      <w:marRight w:val="0"/>
      <w:marTop w:val="0"/>
      <w:marBottom w:val="0"/>
      <w:divBdr>
        <w:top w:val="none" w:sz="0" w:space="0" w:color="auto"/>
        <w:left w:val="none" w:sz="0" w:space="0" w:color="auto"/>
        <w:bottom w:val="none" w:sz="0" w:space="0" w:color="auto"/>
        <w:right w:val="none" w:sz="0" w:space="0" w:color="auto"/>
      </w:divBdr>
      <w:divsChild>
        <w:div w:id="1681395606">
          <w:marLeft w:val="547"/>
          <w:marRight w:val="0"/>
          <w:marTop w:val="134"/>
          <w:marBottom w:val="0"/>
          <w:divBdr>
            <w:top w:val="none" w:sz="0" w:space="0" w:color="auto"/>
            <w:left w:val="none" w:sz="0" w:space="0" w:color="auto"/>
            <w:bottom w:val="none" w:sz="0" w:space="0" w:color="auto"/>
            <w:right w:val="none" w:sz="0" w:space="0" w:color="auto"/>
          </w:divBdr>
        </w:div>
        <w:div w:id="351107516">
          <w:marLeft w:val="547"/>
          <w:marRight w:val="0"/>
          <w:marTop w:val="134"/>
          <w:marBottom w:val="0"/>
          <w:divBdr>
            <w:top w:val="none" w:sz="0" w:space="0" w:color="auto"/>
            <w:left w:val="none" w:sz="0" w:space="0" w:color="auto"/>
            <w:bottom w:val="none" w:sz="0" w:space="0" w:color="auto"/>
            <w:right w:val="none" w:sz="0" w:space="0" w:color="auto"/>
          </w:divBdr>
        </w:div>
        <w:div w:id="1906842638">
          <w:marLeft w:val="547"/>
          <w:marRight w:val="0"/>
          <w:marTop w:val="134"/>
          <w:marBottom w:val="0"/>
          <w:divBdr>
            <w:top w:val="none" w:sz="0" w:space="0" w:color="auto"/>
            <w:left w:val="none" w:sz="0" w:space="0" w:color="auto"/>
            <w:bottom w:val="none" w:sz="0" w:space="0" w:color="auto"/>
            <w:right w:val="none" w:sz="0" w:space="0" w:color="auto"/>
          </w:divBdr>
        </w:div>
        <w:div w:id="679740482">
          <w:marLeft w:val="547"/>
          <w:marRight w:val="0"/>
          <w:marTop w:val="134"/>
          <w:marBottom w:val="0"/>
          <w:divBdr>
            <w:top w:val="none" w:sz="0" w:space="0" w:color="auto"/>
            <w:left w:val="none" w:sz="0" w:space="0" w:color="auto"/>
            <w:bottom w:val="none" w:sz="0" w:space="0" w:color="auto"/>
            <w:right w:val="none" w:sz="0" w:space="0" w:color="auto"/>
          </w:divBdr>
        </w:div>
      </w:divsChild>
    </w:div>
    <w:div w:id="2000772068">
      <w:bodyDiv w:val="1"/>
      <w:marLeft w:val="0"/>
      <w:marRight w:val="0"/>
      <w:marTop w:val="0"/>
      <w:marBottom w:val="0"/>
      <w:divBdr>
        <w:top w:val="none" w:sz="0" w:space="0" w:color="auto"/>
        <w:left w:val="none" w:sz="0" w:space="0" w:color="auto"/>
        <w:bottom w:val="none" w:sz="0" w:space="0" w:color="auto"/>
        <w:right w:val="none" w:sz="0" w:space="0" w:color="auto"/>
      </w:divBdr>
      <w:divsChild>
        <w:div w:id="87383849">
          <w:marLeft w:val="547"/>
          <w:marRight w:val="0"/>
          <w:marTop w:val="120"/>
          <w:marBottom w:val="0"/>
          <w:divBdr>
            <w:top w:val="none" w:sz="0" w:space="0" w:color="auto"/>
            <w:left w:val="none" w:sz="0" w:space="0" w:color="auto"/>
            <w:bottom w:val="none" w:sz="0" w:space="0" w:color="auto"/>
            <w:right w:val="none" w:sz="0" w:space="0" w:color="auto"/>
          </w:divBdr>
        </w:div>
        <w:div w:id="1447850760">
          <w:marLeft w:val="547"/>
          <w:marRight w:val="0"/>
          <w:marTop w:val="120"/>
          <w:marBottom w:val="0"/>
          <w:divBdr>
            <w:top w:val="none" w:sz="0" w:space="0" w:color="auto"/>
            <w:left w:val="none" w:sz="0" w:space="0" w:color="auto"/>
            <w:bottom w:val="none" w:sz="0" w:space="0" w:color="auto"/>
            <w:right w:val="none" w:sz="0" w:space="0" w:color="auto"/>
          </w:divBdr>
        </w:div>
        <w:div w:id="1665930368">
          <w:marLeft w:val="547"/>
          <w:marRight w:val="0"/>
          <w:marTop w:val="120"/>
          <w:marBottom w:val="0"/>
          <w:divBdr>
            <w:top w:val="none" w:sz="0" w:space="0" w:color="auto"/>
            <w:left w:val="none" w:sz="0" w:space="0" w:color="auto"/>
            <w:bottom w:val="none" w:sz="0" w:space="0" w:color="auto"/>
            <w:right w:val="none" w:sz="0" w:space="0" w:color="auto"/>
          </w:divBdr>
        </w:div>
      </w:divsChild>
    </w:div>
    <w:div w:id="2004770204">
      <w:bodyDiv w:val="1"/>
      <w:marLeft w:val="0"/>
      <w:marRight w:val="0"/>
      <w:marTop w:val="0"/>
      <w:marBottom w:val="0"/>
      <w:divBdr>
        <w:top w:val="none" w:sz="0" w:space="0" w:color="auto"/>
        <w:left w:val="none" w:sz="0" w:space="0" w:color="auto"/>
        <w:bottom w:val="none" w:sz="0" w:space="0" w:color="auto"/>
        <w:right w:val="none" w:sz="0" w:space="0" w:color="auto"/>
      </w:divBdr>
      <w:divsChild>
        <w:div w:id="669715314">
          <w:marLeft w:val="547"/>
          <w:marRight w:val="0"/>
          <w:marTop w:val="120"/>
          <w:marBottom w:val="0"/>
          <w:divBdr>
            <w:top w:val="none" w:sz="0" w:space="0" w:color="auto"/>
            <w:left w:val="none" w:sz="0" w:space="0" w:color="auto"/>
            <w:bottom w:val="none" w:sz="0" w:space="0" w:color="auto"/>
            <w:right w:val="none" w:sz="0" w:space="0" w:color="auto"/>
          </w:divBdr>
        </w:div>
        <w:div w:id="64805012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Mallar\CBC\UtkastCBC.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BA6BE8-E429-4EE8-B7AB-7C7FB1B4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UtkastCBC</Template>
  <TotalTime>0</TotalTime>
  <Pages>4</Pages>
  <Words>1252</Words>
  <Characters>6607</Characters>
  <Application>Microsoft Office Word</Application>
  <DocSecurity>0</DocSecurity>
  <Lines>55</Lines>
  <Paragraphs>15</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Utkast</vt:lpstr>
      <vt:lpstr>Utkast</vt:lpstr>
      <vt:lpstr>Utkast</vt:lpstr>
    </vt:vector>
  </TitlesOfParts>
  <Company>Riksrevisionen</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creator>Camilla Brodén</dc:creator>
  <cp:lastModifiedBy>Gårdmark, Johanna</cp:lastModifiedBy>
  <cp:revision>2</cp:revision>
  <cp:lastPrinted>2016-06-27T13:22:00Z</cp:lastPrinted>
  <dcterms:created xsi:type="dcterms:W3CDTF">2016-09-06T12:36:00Z</dcterms:created>
  <dcterms:modified xsi:type="dcterms:W3CDTF">2016-09-06T12:36:00Z</dcterms:modified>
</cp:coreProperties>
</file>