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24" w:rsidRPr="00E34341" w:rsidRDefault="00EE4024" w:rsidP="008F6636"/>
    <w:tbl>
      <w:tblPr>
        <w:tblpPr w:leftFromText="141" w:rightFromText="141" w:vertAnchor="page" w:horzAnchor="margin" w:tblpXSpec="center" w:tblpY="595"/>
        <w:tblW w:w="1059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3085"/>
        <w:gridCol w:w="7513"/>
      </w:tblGrid>
      <w:tr w:rsidR="00A1346D" w:rsidRPr="00E34341" w:rsidTr="00B926D5">
        <w:trPr>
          <w:trHeight w:val="750"/>
        </w:trPr>
        <w:tc>
          <w:tcPr>
            <w:tcW w:w="3085" w:type="dxa"/>
            <w:shd w:val="clear" w:color="auto" w:fill="FFFFFF"/>
            <w:vAlign w:val="center"/>
          </w:tcPr>
          <w:p w:rsidR="00A1346D" w:rsidRPr="00E34341" w:rsidRDefault="00A1346D" w:rsidP="008F6636">
            <w:r w:rsidRPr="00E34341">
              <w:t xml:space="preserve">ISSAI </w:t>
            </w:r>
          </w:p>
        </w:tc>
        <w:tc>
          <w:tcPr>
            <w:tcW w:w="7513" w:type="dxa"/>
            <w:shd w:val="clear" w:color="auto" w:fill="FFFFFF"/>
            <w:vAlign w:val="center"/>
          </w:tcPr>
          <w:p w:rsidR="00A1346D" w:rsidRPr="00E34341" w:rsidRDefault="00A1346D" w:rsidP="008F6636">
            <w:pPr>
              <w:rPr>
                <w:sz w:val="18"/>
                <w:szCs w:val="18"/>
              </w:rPr>
            </w:pPr>
            <w:r w:rsidRPr="00E34341">
              <w:rPr>
                <w:sz w:val="18"/>
                <w:szCs w:val="18"/>
              </w:rPr>
              <w:t xml:space="preserve">The International Standards of Supreme Audit Institutions, ISSAI, are issued by the International Organization of Supreme Audit Institutions, INTOSAI. For more information visit </w:t>
            </w:r>
            <w:r w:rsidRPr="00E34341">
              <w:rPr>
                <w:i/>
                <w:iCs/>
                <w:color w:val="000000"/>
                <w:sz w:val="18"/>
                <w:szCs w:val="18"/>
              </w:rPr>
              <w:t>www.issai.org</w:t>
            </w:r>
          </w:p>
        </w:tc>
      </w:tr>
    </w:tbl>
    <w:p w:rsidR="00CF1666" w:rsidRPr="00E34341" w:rsidRDefault="00A35FC7" w:rsidP="00F2119D">
      <w:pPr>
        <w:pStyle w:val="TitleDoc"/>
        <w:rPr>
          <w:sz w:val="22"/>
          <w:szCs w:val="22"/>
          <w:lang w:val="en-GB"/>
        </w:rPr>
      </w:pPr>
      <w:r w:rsidRPr="00E34341">
        <w:rPr>
          <w:sz w:val="22"/>
          <w:szCs w:val="22"/>
          <w:lang w:val="sk-SK" w:eastAsia="sk-SK"/>
        </w:rPr>
        <mc:AlternateContent>
          <mc:Choice Requires="wps">
            <w:drawing>
              <wp:anchor distT="0" distB="0" distL="114300" distR="114300" simplePos="0" relativeHeight="251658240" behindDoc="0" locked="0" layoutInCell="1" allowOverlap="1" wp14:anchorId="21A676AF" wp14:editId="0A23D5C5">
                <wp:simplePos x="0" y="0"/>
                <wp:positionH relativeFrom="column">
                  <wp:posOffset>2169160</wp:posOffset>
                </wp:positionH>
                <wp:positionV relativeFrom="paragraph">
                  <wp:posOffset>913130</wp:posOffset>
                </wp:positionV>
                <wp:extent cx="4305300" cy="44932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4932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E5131" w:rsidRPr="00860270" w:rsidRDefault="001E5131" w:rsidP="00B926D5">
                            <w:pPr>
                              <w:jc w:val="center"/>
                              <w:rPr>
                                <w:sz w:val="72"/>
                                <w:szCs w:val="72"/>
                              </w:rPr>
                            </w:pPr>
                          </w:p>
                          <w:p w:rsidR="001E5131" w:rsidRDefault="001E5131" w:rsidP="008F6636"/>
                          <w:p w:rsidR="001E5131" w:rsidRDefault="001E5131" w:rsidP="008F6636"/>
                          <w:p w:rsidR="001E5131" w:rsidRDefault="001E5131" w:rsidP="008F6636"/>
                          <w:p w:rsidR="001E5131" w:rsidRPr="005F3958" w:rsidRDefault="001E5131" w:rsidP="00B926D5">
                            <w:pPr>
                              <w:jc w:val="center"/>
                              <w:rPr>
                                <w:b/>
                                <w:i/>
                                <w:sz w:val="60"/>
                                <w:szCs w:val="60"/>
                              </w:rPr>
                            </w:pPr>
                            <w:r w:rsidRPr="005F3958">
                              <w:rPr>
                                <w:b/>
                                <w:i/>
                                <w:sz w:val="60"/>
                                <w:szCs w:val="60"/>
                              </w:rPr>
                              <w:t xml:space="preserve">ANNEX </w:t>
                            </w:r>
                          </w:p>
                          <w:p w:rsidR="001E5131" w:rsidRPr="005F3958" w:rsidRDefault="001E5131" w:rsidP="00B926D5">
                            <w:pPr>
                              <w:jc w:val="center"/>
                              <w:rPr>
                                <w:b/>
                                <w:i/>
                                <w:sz w:val="60"/>
                                <w:szCs w:val="60"/>
                              </w:rPr>
                            </w:pPr>
                            <w:r w:rsidRPr="005F3958">
                              <w:rPr>
                                <w:b/>
                                <w:i/>
                                <w:sz w:val="60"/>
                                <w:szCs w:val="60"/>
                              </w:rPr>
                              <w:t>ISSAI 5600</w:t>
                            </w:r>
                          </w:p>
                          <w:p w:rsidR="001E5131" w:rsidRPr="005F3958" w:rsidRDefault="001E5131" w:rsidP="00B926D5">
                            <w:pPr>
                              <w:jc w:val="center"/>
                              <w:rPr>
                                <w:b/>
                                <w:i/>
                                <w:sz w:val="60"/>
                                <w:szCs w:val="60"/>
                              </w:rPr>
                            </w:pPr>
                            <w:r w:rsidRPr="005F3958">
                              <w:rPr>
                                <w:b/>
                                <w:i/>
                                <w:sz w:val="60"/>
                                <w:szCs w:val="60"/>
                              </w:rPr>
                              <w:t>Peer Review Guide</w:t>
                            </w:r>
                          </w:p>
                          <w:p w:rsidR="001E5131" w:rsidRDefault="001E5131" w:rsidP="00B926D5">
                            <w:pPr>
                              <w:jc w:val="center"/>
                              <w:rPr>
                                <w:b/>
                                <w:sz w:val="40"/>
                                <w:szCs w:val="40"/>
                              </w:rPr>
                            </w:pPr>
                          </w:p>
                          <w:p w:rsidR="001E5131" w:rsidRPr="0072454F" w:rsidRDefault="001E5131" w:rsidP="008F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0.8pt;margin-top:71.9pt;width:339pt;height:3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" stroked="f" strokecolor="white">
                <v:fill opacity="0"/>
                <v:textbox>
                  <w:txbxContent>
                    <w:p w:rsidR="00E06A5B" w:rsidRPr="00860270" w:rsidRDefault="00E06A5B" w:rsidP="00B926D5">
                      <w:pPr>
                        <w:jc w:val="center"/>
                        <w:rPr>
                          <w:sz w:val="72"/>
                          <w:szCs w:val="72"/>
                        </w:rPr>
                      </w:pPr>
                    </w:p>
                    <w:p w:rsidR="00E06A5B" w:rsidRDefault="00E06A5B" w:rsidP="008F6636"/>
                    <w:p w:rsidR="00E06A5B" w:rsidRDefault="00E06A5B" w:rsidP="008F6636"/>
                    <w:p w:rsidR="00E06A5B" w:rsidRDefault="00E06A5B" w:rsidP="008F6636"/>
                    <w:p w:rsidR="00E06A5B" w:rsidRPr="005F3958" w:rsidRDefault="00E06A5B" w:rsidP="00B926D5">
                      <w:pPr>
                        <w:jc w:val="center"/>
                        <w:rPr>
                          <w:b/>
                          <w:i/>
                          <w:sz w:val="60"/>
                          <w:szCs w:val="60"/>
                        </w:rPr>
                      </w:pPr>
                      <w:r w:rsidRPr="005F3958">
                        <w:rPr>
                          <w:b/>
                          <w:i/>
                          <w:sz w:val="60"/>
                          <w:szCs w:val="60"/>
                        </w:rPr>
                        <w:t xml:space="preserve">ANNEX </w:t>
                      </w:r>
                    </w:p>
                    <w:p w:rsidR="00E06A5B" w:rsidRPr="005F3958" w:rsidRDefault="00E06A5B" w:rsidP="00B926D5">
                      <w:pPr>
                        <w:jc w:val="center"/>
                        <w:rPr>
                          <w:b/>
                          <w:i/>
                          <w:sz w:val="60"/>
                          <w:szCs w:val="60"/>
                        </w:rPr>
                      </w:pPr>
                      <w:r w:rsidRPr="005F3958">
                        <w:rPr>
                          <w:b/>
                          <w:i/>
                          <w:sz w:val="60"/>
                          <w:szCs w:val="60"/>
                        </w:rPr>
                        <w:t>ISSAI 5600</w:t>
                      </w:r>
                    </w:p>
                    <w:p w:rsidR="00E06A5B" w:rsidRPr="005F3958" w:rsidRDefault="00E06A5B" w:rsidP="00B926D5">
                      <w:pPr>
                        <w:jc w:val="center"/>
                        <w:rPr>
                          <w:b/>
                          <w:i/>
                          <w:sz w:val="60"/>
                          <w:szCs w:val="60"/>
                        </w:rPr>
                      </w:pPr>
                      <w:r w:rsidRPr="005F3958">
                        <w:rPr>
                          <w:b/>
                          <w:i/>
                          <w:sz w:val="60"/>
                          <w:szCs w:val="60"/>
                        </w:rPr>
                        <w:t>Peer Review Guide</w:t>
                      </w:r>
                    </w:p>
                    <w:p w:rsidR="00E06A5B" w:rsidRDefault="00E06A5B" w:rsidP="00B926D5">
                      <w:pPr>
                        <w:jc w:val="center"/>
                        <w:rPr>
                          <w:b/>
                          <w:sz w:val="40"/>
                          <w:szCs w:val="40"/>
                        </w:rPr>
                      </w:pPr>
                    </w:p>
                    <w:p w:rsidR="00E06A5B" w:rsidRPr="0072454F" w:rsidRDefault="00E06A5B" w:rsidP="008F6636"/>
                  </w:txbxContent>
                </v:textbox>
              </v:shape>
            </w:pict>
          </mc:Fallback>
        </mc:AlternateContent>
      </w:r>
      <w:r w:rsidR="00F86D0E" w:rsidRPr="00E34341">
        <w:rPr>
          <w:sz w:val="22"/>
          <w:szCs w:val="22"/>
          <w:lang w:val="sk-SK" w:eastAsia="sk-SK"/>
        </w:rPr>
        <w:drawing>
          <wp:anchor distT="0" distB="0" distL="114300" distR="114300" simplePos="0" relativeHeight="251657216" behindDoc="0" locked="0" layoutInCell="1" allowOverlap="1" wp14:anchorId="11DFB973" wp14:editId="4EDA27D9">
            <wp:simplePos x="0" y="0"/>
            <wp:positionH relativeFrom="column">
              <wp:posOffset>-342900</wp:posOffset>
            </wp:positionH>
            <wp:positionV relativeFrom="paragraph">
              <wp:posOffset>1371600</wp:posOffset>
            </wp:positionV>
            <wp:extent cx="1828800" cy="1671320"/>
            <wp:effectExtent l="0" t="0" r="0" b="0"/>
            <wp:wrapTopAndBottom/>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828800" cy="1671320"/>
                    </a:xfrm>
                    <a:prstGeom prst="rect">
                      <a:avLst/>
                    </a:prstGeom>
                    <a:noFill/>
                    <a:ln w="9525">
                      <a:noFill/>
                      <a:miter lim="800000"/>
                      <a:headEnd/>
                      <a:tailEnd/>
                    </a:ln>
                  </pic:spPr>
                </pic:pic>
              </a:graphicData>
            </a:graphic>
          </wp:anchor>
        </w:drawing>
      </w:r>
      <w:r w:rsidR="00F86D0E" w:rsidRPr="00E34341">
        <w:rPr>
          <w:sz w:val="22"/>
          <w:szCs w:val="22"/>
          <w:lang w:val="sk-SK" w:eastAsia="sk-SK"/>
        </w:rPr>
        <w:drawing>
          <wp:anchor distT="0" distB="0" distL="114300" distR="114300" simplePos="0" relativeHeight="251656192" behindDoc="1" locked="0" layoutInCell="1" allowOverlap="1" wp14:anchorId="4A91DBA9" wp14:editId="58A4C29A">
            <wp:simplePos x="0" y="0"/>
            <wp:positionH relativeFrom="page">
              <wp:posOffset>-308610</wp:posOffset>
            </wp:positionH>
            <wp:positionV relativeFrom="page">
              <wp:posOffset>-107950</wp:posOffset>
            </wp:positionV>
            <wp:extent cx="2879725" cy="11658600"/>
            <wp:effectExtent l="1905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79725" cy="11658600"/>
                    </a:xfrm>
                    <a:prstGeom prst="rect">
                      <a:avLst/>
                    </a:prstGeom>
                    <a:noFill/>
                    <a:ln w="9525">
                      <a:noFill/>
                      <a:miter lim="800000"/>
                      <a:headEnd/>
                      <a:tailEnd/>
                    </a:ln>
                  </pic:spPr>
                </pic:pic>
              </a:graphicData>
            </a:graphic>
          </wp:anchor>
        </w:drawing>
      </w:r>
      <w:r w:rsidR="001E5131">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9.95pt;margin-top:-63pt;width:136.05pt;height:617.15pt;z-index:251655168;visibility:visible;mso-wrap-edited:f;mso-position-horizontal-relative:margin;mso-position-vertical-relative:margin">
            <w10:wrap anchorx="margin" anchory="margin"/>
          </v:shape>
          <o:OLEObject Type="Embed" ProgID="Word.Picture.8" ShapeID="_x0000_s1031" DrawAspect="Content" ObjectID="_1532767142" r:id="rId11"/>
        </w:pict>
      </w:r>
      <w:r w:rsidR="00BC26BA" w:rsidRPr="00E34341">
        <w:rPr>
          <w:sz w:val="22"/>
          <w:szCs w:val="22"/>
          <w:lang w:val="en-GB"/>
        </w:rPr>
        <w:t xml:space="preserve"> </w:t>
      </w:r>
      <w:r w:rsidR="00452CB8" w:rsidRPr="00E34341">
        <w:rPr>
          <w:sz w:val="22"/>
          <w:szCs w:val="22"/>
          <w:lang w:val="en-GB"/>
        </w:rPr>
        <w:br/>
      </w:r>
      <w:r w:rsidR="00452CB8" w:rsidRPr="00E34341">
        <w:rPr>
          <w:sz w:val="22"/>
          <w:szCs w:val="22"/>
          <w:lang w:val="en-GB"/>
        </w:rPr>
        <w:br/>
      </w:r>
      <w:r w:rsidR="00452CB8" w:rsidRPr="00E34341">
        <w:rPr>
          <w:sz w:val="22"/>
          <w:szCs w:val="22"/>
          <w:lang w:val="en-GB"/>
        </w:rPr>
        <w:br/>
      </w:r>
    </w:p>
    <w:p w:rsidR="00061CA7" w:rsidRPr="00E34341" w:rsidRDefault="00061CA7" w:rsidP="00F2119D">
      <w:pPr>
        <w:pStyle w:val="TitleDoc"/>
        <w:rPr>
          <w:sz w:val="22"/>
          <w:szCs w:val="22"/>
          <w:lang w:val="en-GB"/>
        </w:rPr>
      </w:pPr>
    </w:p>
    <w:p w:rsidR="00452CB8" w:rsidRPr="00E34341" w:rsidRDefault="00452CB8" w:rsidP="00F2119D">
      <w:pPr>
        <w:pStyle w:val="TitleDoc"/>
        <w:rPr>
          <w:sz w:val="22"/>
          <w:szCs w:val="22"/>
          <w:lang w:val="en-GB"/>
        </w:rPr>
      </w:pPr>
    </w:p>
    <w:p w:rsidR="00BA088E" w:rsidRPr="00E34341" w:rsidRDefault="00BA088E" w:rsidP="008F6636"/>
    <w:p w:rsidR="00BA088E" w:rsidRPr="00E34341" w:rsidRDefault="00BA088E" w:rsidP="008F6636"/>
    <w:p w:rsidR="00BA088E" w:rsidRPr="00E34341" w:rsidRDefault="00AF6518" w:rsidP="008F6636">
      <w:r w:rsidRPr="00E34341">
        <w:tab/>
      </w:r>
    </w:p>
    <w:p w:rsidR="00A1346D" w:rsidRPr="00E34341" w:rsidRDefault="00765B54" w:rsidP="008F6636">
      <w:pPr>
        <w:pStyle w:val="Zkladntext2"/>
      </w:pPr>
      <w:r w:rsidRPr="00E34341">
        <w:br w:type="page"/>
      </w:r>
    </w:p>
    <w:p w:rsidR="00A1346D" w:rsidRPr="00E34341" w:rsidRDefault="00A35FC7" w:rsidP="008F6636">
      <w:r w:rsidRPr="00E34341">
        <w:rPr>
          <w:noProof/>
          <w:lang w:val="sk-SK" w:eastAsia="sk-SK"/>
        </w:rPr>
        <w:lastRenderedPageBreak/>
        <mc:AlternateContent>
          <mc:Choice Requires="wps">
            <w:drawing>
              <wp:anchor distT="0" distB="0" distL="114300" distR="114300" simplePos="0" relativeHeight="251660288" behindDoc="0" locked="0" layoutInCell="1" allowOverlap="1" wp14:anchorId="54542B3A" wp14:editId="3C0B22F1">
                <wp:simplePos x="0" y="0"/>
                <wp:positionH relativeFrom="column">
                  <wp:posOffset>398780</wp:posOffset>
                </wp:positionH>
                <wp:positionV relativeFrom="paragraph">
                  <wp:posOffset>-214630</wp:posOffset>
                </wp:positionV>
                <wp:extent cx="5486400" cy="1609725"/>
                <wp:effectExtent l="0" t="0" r="19050" b="2857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9725"/>
                        </a:xfrm>
                        <a:prstGeom prst="rect">
                          <a:avLst/>
                        </a:prstGeom>
                        <a:solidFill>
                          <a:srgbClr val="FFFFFF"/>
                        </a:solidFill>
                        <a:ln w="9525">
                          <a:solidFill>
                            <a:srgbClr val="FFFFFF"/>
                          </a:solidFill>
                          <a:miter lim="800000"/>
                          <a:headEnd/>
                          <a:tailEnd/>
                        </a:ln>
                      </wps:spPr>
                      <wps:txbx>
                        <w:txbxContent>
                          <w:tbl>
                            <w:tblPr>
                              <w:tblW w:w="4677" w:type="pct"/>
                              <w:jc w:val="center"/>
                              <w:tblBorders>
                                <w:top w:val="single" w:sz="4" w:space="0" w:color="FFFFFF"/>
                                <w:left w:val="single" w:sz="4" w:space="0" w:color="FFFFFF"/>
                                <w:bottom w:val="single" w:sz="4" w:space="0" w:color="auto"/>
                                <w:right w:val="single" w:sz="4" w:space="0" w:color="FFFFFF"/>
                              </w:tblBorders>
                              <w:tblLayout w:type="fixed"/>
                              <w:tblCellMar>
                                <w:left w:w="0" w:type="dxa"/>
                                <w:right w:w="0" w:type="dxa"/>
                              </w:tblCellMar>
                              <w:tblLook w:val="01E0" w:firstRow="1" w:lastRow="1" w:firstColumn="1" w:lastColumn="1" w:noHBand="0" w:noVBand="0"/>
                            </w:tblPr>
                            <w:tblGrid>
                              <w:gridCol w:w="7823"/>
                            </w:tblGrid>
                            <w:tr w:rsidR="001E5131" w:rsidRPr="00F940EF" w:rsidTr="00F634AC">
                              <w:trPr>
                                <w:trHeight w:val="571"/>
                                <w:jc w:val="center"/>
                              </w:trPr>
                              <w:tc>
                                <w:tcPr>
                                  <w:tcW w:w="9025" w:type="dxa"/>
                                  <w:vAlign w:val="center"/>
                                </w:tcPr>
                                <w:p w:rsidR="001E5131" w:rsidRDefault="001E5131" w:rsidP="00B926D5">
                                  <w:pPr>
                                    <w:jc w:val="center"/>
                                  </w:pPr>
                                </w:p>
                                <w:p w:rsidR="001E5131" w:rsidRPr="00F940EF" w:rsidRDefault="001E5131" w:rsidP="00474286">
                                  <w:pPr>
                                    <w:pStyle w:val="Hlavika"/>
                                    <w:jc w:val="center"/>
                                  </w:pPr>
                                  <w:r w:rsidRPr="00F940EF">
                                    <w:t>INTOSAI Professional Standards Committee</w:t>
                                  </w:r>
                                </w:p>
                              </w:tc>
                            </w:tr>
                          </w:tbl>
                          <w:p w:rsidR="001E5131" w:rsidRPr="00C522BB" w:rsidRDefault="001E5131" w:rsidP="00B926D5">
                            <w:pPr>
                              <w:jc w:val="center"/>
                              <w:rPr>
                                <w:lang w:val="en-US"/>
                              </w:rPr>
                            </w:pPr>
                            <w:r w:rsidRPr="00C522BB">
                              <w:rPr>
                                <w:lang w:val="en-US"/>
                              </w:rPr>
                              <w:t>PSC-Secretariat</w:t>
                            </w:r>
                          </w:p>
                          <w:p w:rsidR="001E5131" w:rsidRPr="009807BB" w:rsidRDefault="001E5131" w:rsidP="00B926D5">
                            <w:pPr>
                              <w:jc w:val="center"/>
                              <w:rPr>
                                <w:lang w:val="da-DK"/>
                              </w:rPr>
                            </w:pPr>
                            <w:r w:rsidRPr="009807BB">
                              <w:rPr>
                                <w:lang w:val="da-DK"/>
                              </w:rPr>
                              <w:t>Rigsrevisionen • Store Kongensgade 45 • P.O. Box 9009 • 1022 Copenhagen K • Denmark</w:t>
                            </w:r>
                          </w:p>
                          <w:p w:rsidR="001E5131" w:rsidRPr="00D464E4" w:rsidRDefault="001E5131" w:rsidP="00B926D5">
                            <w:pPr>
                              <w:jc w:val="center"/>
                              <w:rPr>
                                <w:lang w:val="fr-FR"/>
                              </w:rPr>
                            </w:pPr>
                            <w:r w:rsidRPr="00D464E4">
                              <w:rPr>
                                <w:lang w:val="fr-FR"/>
                              </w:rPr>
                              <w:t>Tel.:+45 3392 8400 • Fax:+45 3311 0415 •E-mail: info@rigsrevisionen.dk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31.4pt;margin-top:-16.9pt;width:6in;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" strokecolor="white">
                <v:textbox>
                  <w:txbxContent>
                    <w:tbl>
                      <w:tblPr>
                        <w:tblW w:w="4677" w:type="pct"/>
                        <w:jc w:val="center"/>
                        <w:tblBorders>
                          <w:top w:val="single" w:sz="4" w:space="0" w:color="FFFFFF"/>
                          <w:left w:val="single" w:sz="4" w:space="0" w:color="FFFFFF"/>
                          <w:bottom w:val="single" w:sz="4" w:space="0" w:color="auto"/>
                          <w:right w:val="single" w:sz="4" w:space="0" w:color="FFFFFF"/>
                        </w:tblBorders>
                        <w:tblLayout w:type="fixed"/>
                        <w:tblCellMar>
                          <w:left w:w="0" w:type="dxa"/>
                          <w:right w:w="0" w:type="dxa"/>
                        </w:tblCellMar>
                        <w:tblLook w:val="01E0" w:firstRow="1" w:lastRow="1" w:firstColumn="1" w:lastColumn="1" w:noHBand="0" w:noVBand="0"/>
                      </w:tblPr>
                      <w:tblGrid>
                        <w:gridCol w:w="7823"/>
                      </w:tblGrid>
                      <w:tr w:rsidR="001E5131" w:rsidRPr="00F940EF" w:rsidTr="00F634AC">
                        <w:trPr>
                          <w:trHeight w:val="571"/>
                          <w:jc w:val="center"/>
                        </w:trPr>
                        <w:tc>
                          <w:tcPr>
                            <w:tcW w:w="9025" w:type="dxa"/>
                            <w:vAlign w:val="center"/>
                          </w:tcPr>
                          <w:p w:rsidR="001E5131" w:rsidRDefault="001E5131" w:rsidP="00B926D5">
                            <w:pPr>
                              <w:jc w:val="center"/>
                            </w:pPr>
                          </w:p>
                          <w:p w:rsidR="001E5131" w:rsidRPr="00F940EF" w:rsidRDefault="001E5131" w:rsidP="00474286">
                            <w:pPr>
                              <w:pStyle w:val="Hlavika"/>
                              <w:jc w:val="center"/>
                            </w:pPr>
                            <w:r w:rsidRPr="00F940EF">
                              <w:t>INTOSAI Professional Standards Committee</w:t>
                            </w:r>
                          </w:p>
                        </w:tc>
                      </w:tr>
                    </w:tbl>
                    <w:p w:rsidR="001E5131" w:rsidRPr="00C522BB" w:rsidRDefault="001E5131" w:rsidP="00B926D5">
                      <w:pPr>
                        <w:jc w:val="center"/>
                        <w:rPr>
                          <w:lang w:val="en-US"/>
                        </w:rPr>
                      </w:pPr>
                      <w:r w:rsidRPr="00C522BB">
                        <w:rPr>
                          <w:lang w:val="en-US"/>
                        </w:rPr>
                        <w:t>PSC-Secretariat</w:t>
                      </w:r>
                    </w:p>
                    <w:p w:rsidR="001E5131" w:rsidRPr="009807BB" w:rsidRDefault="001E5131" w:rsidP="00B926D5">
                      <w:pPr>
                        <w:jc w:val="center"/>
                        <w:rPr>
                          <w:lang w:val="da-DK"/>
                        </w:rPr>
                      </w:pPr>
                      <w:r w:rsidRPr="009807BB">
                        <w:rPr>
                          <w:lang w:val="da-DK"/>
                        </w:rPr>
                        <w:t>Rigsrevisionen • Store Kongensgade 45 • P.O. Box 9009 • 1022 Copenhagen K • Denmark</w:t>
                      </w:r>
                    </w:p>
                    <w:p w:rsidR="001E5131" w:rsidRPr="00D464E4" w:rsidRDefault="001E5131" w:rsidP="00B926D5">
                      <w:pPr>
                        <w:jc w:val="center"/>
                        <w:rPr>
                          <w:lang w:val="fr-FR"/>
                        </w:rPr>
                      </w:pPr>
                      <w:r w:rsidRPr="00D464E4">
                        <w:rPr>
                          <w:lang w:val="fr-FR"/>
                        </w:rPr>
                        <w:t>Tel.:+45 3392 8400 • Fax:+45 3311 0415 •E-mail: info@rigsrevisionen.dk</w:t>
                      </w:r>
                    </w:p>
                  </w:txbxContent>
                </v:textbox>
              </v:shape>
            </w:pict>
          </mc:Fallback>
        </mc:AlternateContent>
      </w:r>
    </w:p>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F86D0E" w:rsidP="008F6636">
      <w:r w:rsidRPr="00E34341">
        <w:rPr>
          <w:noProof/>
          <w:lang w:val="sk-SK" w:eastAsia="sk-SK"/>
        </w:rPr>
        <w:drawing>
          <wp:anchor distT="0" distB="0" distL="114300" distR="114300" simplePos="0" relativeHeight="251659264" behindDoc="0" locked="0" layoutInCell="1" allowOverlap="1" wp14:anchorId="45CA9C5C" wp14:editId="08DD5DBA">
            <wp:simplePos x="0" y="0"/>
            <wp:positionH relativeFrom="column">
              <wp:posOffset>2064385</wp:posOffset>
            </wp:positionH>
            <wp:positionV relativeFrom="paragraph">
              <wp:posOffset>22860</wp:posOffset>
            </wp:positionV>
            <wp:extent cx="2164715" cy="2463800"/>
            <wp:effectExtent l="1905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2164715" cy="2463800"/>
                    </a:xfrm>
                    <a:prstGeom prst="rect">
                      <a:avLst/>
                    </a:prstGeom>
                    <a:noFill/>
                    <a:ln w="9525">
                      <a:noFill/>
                      <a:miter lim="800000"/>
                      <a:headEnd/>
                      <a:tailEnd/>
                    </a:ln>
                  </pic:spPr>
                </pic:pic>
              </a:graphicData>
            </a:graphic>
          </wp:anchor>
        </w:drawing>
      </w:r>
    </w:p>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8F6636"/>
    <w:p w:rsidR="00A1346D" w:rsidRPr="00E34341" w:rsidRDefault="00A1346D" w:rsidP="00B926D5">
      <w:pPr>
        <w:jc w:val="center"/>
      </w:pPr>
      <w:r w:rsidRPr="00E34341">
        <w:t>INTOSAI General Secretariat - RECHNUNGSHOF</w:t>
      </w:r>
    </w:p>
    <w:p w:rsidR="00A1346D" w:rsidRPr="00E34341" w:rsidRDefault="00A1346D" w:rsidP="00B926D5">
      <w:pPr>
        <w:jc w:val="center"/>
      </w:pPr>
      <w:r w:rsidRPr="00E34341">
        <w:t>(Austrian Court of Audit)</w:t>
      </w:r>
    </w:p>
    <w:p w:rsidR="00A1346D" w:rsidRPr="00E34341" w:rsidRDefault="00A1346D" w:rsidP="00B926D5">
      <w:pPr>
        <w:jc w:val="center"/>
      </w:pPr>
      <w:r w:rsidRPr="00E34341">
        <w:t>DAMPFSCHIFFSTRASSE 2</w:t>
      </w:r>
    </w:p>
    <w:p w:rsidR="00A1346D" w:rsidRPr="00E34341" w:rsidRDefault="00A1346D" w:rsidP="00B926D5">
      <w:pPr>
        <w:jc w:val="center"/>
      </w:pPr>
      <w:r w:rsidRPr="00E34341">
        <w:t>A-1033 VIENNA</w:t>
      </w:r>
    </w:p>
    <w:p w:rsidR="00A1346D" w:rsidRPr="00E34341" w:rsidRDefault="00A1346D" w:rsidP="00B926D5">
      <w:pPr>
        <w:jc w:val="center"/>
      </w:pPr>
      <w:r w:rsidRPr="00E34341">
        <w:t>AUSTRIA</w:t>
      </w:r>
    </w:p>
    <w:p w:rsidR="00A1346D" w:rsidRPr="00E34341" w:rsidRDefault="00A1346D" w:rsidP="00B926D5">
      <w:pPr>
        <w:jc w:val="center"/>
      </w:pPr>
      <w:r w:rsidRPr="00E34341">
        <w:t>Tel.: ++43 (1) 711 71     •     Fax: ++43 (1) 718 09 69</w:t>
      </w:r>
    </w:p>
    <w:p w:rsidR="00A1346D" w:rsidRPr="00CA21CE" w:rsidRDefault="00A1346D" w:rsidP="00B926D5">
      <w:pPr>
        <w:jc w:val="center"/>
        <w:rPr>
          <w:lang w:val="de-DE"/>
        </w:rPr>
      </w:pPr>
      <w:r w:rsidRPr="00CA21CE">
        <w:rPr>
          <w:lang w:val="de-DE"/>
        </w:rPr>
        <w:br/>
        <w:t>E-MAIL: intosai@rechnungshof.gv.at;</w:t>
      </w:r>
    </w:p>
    <w:p w:rsidR="00A1346D" w:rsidRPr="00E34341" w:rsidRDefault="00A1346D" w:rsidP="00B926D5">
      <w:pPr>
        <w:jc w:val="center"/>
      </w:pPr>
      <w:r w:rsidRPr="00E34341">
        <w:t xml:space="preserve">WORLD WIDE WEB: </w:t>
      </w:r>
      <w:hyperlink r:id="rId13" w:history="1">
        <w:r w:rsidRPr="00E34341">
          <w:rPr>
            <w:rStyle w:val="Hypertextovprepojenie"/>
            <w:color w:val="0000FF"/>
          </w:rPr>
          <w:t>http://www.intosai.org</w:t>
        </w:r>
      </w:hyperlink>
    </w:p>
    <w:p w:rsidR="0067538D" w:rsidRPr="00E34341" w:rsidRDefault="0067538D" w:rsidP="008F6636"/>
    <w:p w:rsidR="0067538D" w:rsidRPr="00E34341" w:rsidRDefault="0067538D" w:rsidP="0067538D">
      <w:pPr>
        <w:pStyle w:val="Nadpis1"/>
        <w:jc w:val="both"/>
        <w:rPr>
          <w:rFonts w:ascii="Times New Roman" w:hAnsi="Times New Roman" w:cs="Times New Roman"/>
          <w:color w:val="000000"/>
          <w:sz w:val="24"/>
          <w:szCs w:val="24"/>
          <w:lang w:val="en-GB"/>
        </w:rPr>
      </w:pPr>
    </w:p>
    <w:p w:rsidR="0067538D" w:rsidRPr="00E34341" w:rsidRDefault="0067538D" w:rsidP="0067538D">
      <w:pPr>
        <w:pStyle w:val="Nadpis1"/>
        <w:jc w:val="both"/>
        <w:rPr>
          <w:rFonts w:ascii="Times New Roman" w:hAnsi="Times New Roman" w:cs="Times New Roman"/>
          <w:color w:val="000000"/>
          <w:sz w:val="24"/>
          <w:szCs w:val="24"/>
          <w:lang w:val="en-GB"/>
        </w:rPr>
      </w:pPr>
    </w:p>
    <w:p w:rsidR="0067538D" w:rsidRPr="00E34341" w:rsidRDefault="0067538D" w:rsidP="0067538D">
      <w:pPr>
        <w:pStyle w:val="Bezriadkovania"/>
        <w:rPr>
          <w:lang w:val="en-GB"/>
        </w:rPr>
      </w:pPr>
    </w:p>
    <w:p w:rsidR="0067538D" w:rsidRPr="00E34341" w:rsidRDefault="0067538D" w:rsidP="0067538D">
      <w:pPr>
        <w:pStyle w:val="Bezriadkovania"/>
        <w:rPr>
          <w:lang w:val="en-GB"/>
        </w:rPr>
      </w:pPr>
    </w:p>
    <w:p w:rsidR="0067538D" w:rsidRPr="00E34341" w:rsidRDefault="0067538D" w:rsidP="0067538D">
      <w:pPr>
        <w:pStyle w:val="Bezriadkovania"/>
        <w:rPr>
          <w:lang w:val="en-GB"/>
        </w:rPr>
      </w:pPr>
    </w:p>
    <w:p w:rsidR="00C71F46" w:rsidRPr="00E34341" w:rsidRDefault="00C71F46" w:rsidP="008F6636"/>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D1009B" w:rsidRPr="00E34341" w:rsidRDefault="00D1009B" w:rsidP="00D1009B">
      <w:pPr>
        <w:pStyle w:val="Nadpis1"/>
        <w:jc w:val="center"/>
        <w:rPr>
          <w:i w:val="0"/>
          <w:sz w:val="28"/>
          <w:szCs w:val="28"/>
          <w:lang w:val="en-GB"/>
        </w:rPr>
      </w:pPr>
    </w:p>
    <w:p w:rsidR="00C16E4F" w:rsidRPr="00E34341" w:rsidRDefault="00BD5B4C" w:rsidP="00D1009B">
      <w:pPr>
        <w:pStyle w:val="Nadpis1"/>
        <w:jc w:val="center"/>
        <w:rPr>
          <w:rFonts w:ascii="Times New Roman" w:hAnsi="Times New Roman" w:cs="Times New Roman"/>
          <w:i w:val="0"/>
          <w:sz w:val="32"/>
          <w:lang w:val="en-GB"/>
        </w:rPr>
      </w:pPr>
      <w:r w:rsidRPr="00E34341">
        <w:rPr>
          <w:rFonts w:ascii="Times New Roman" w:hAnsi="Times New Roman" w:cs="Times New Roman"/>
          <w:i w:val="0"/>
          <w:sz w:val="32"/>
          <w:lang w:val="en-GB"/>
        </w:rPr>
        <w:t>ANNEX</w:t>
      </w:r>
    </w:p>
    <w:p w:rsidR="00202117" w:rsidRPr="00E34341" w:rsidRDefault="00202117" w:rsidP="00D1009B">
      <w:pPr>
        <w:pStyle w:val="Hlavika"/>
        <w:jc w:val="center"/>
        <w:rPr>
          <w:sz w:val="32"/>
          <w:szCs w:val="32"/>
        </w:rPr>
      </w:pPr>
    </w:p>
    <w:p w:rsidR="00BD5B4C" w:rsidRPr="00E34341" w:rsidRDefault="00BD5B4C" w:rsidP="00D1009B">
      <w:pPr>
        <w:pStyle w:val="Hlavika"/>
        <w:jc w:val="center"/>
        <w:rPr>
          <w:sz w:val="32"/>
          <w:szCs w:val="32"/>
        </w:rPr>
      </w:pPr>
      <w:r w:rsidRPr="00E34341">
        <w:rPr>
          <w:sz w:val="32"/>
          <w:szCs w:val="32"/>
        </w:rPr>
        <w:t>PEER REVIEW AREAS AND QUESTIONS</w:t>
      </w:r>
      <w:r w:rsidR="0023008A" w:rsidRPr="00E34341">
        <w:rPr>
          <w:sz w:val="32"/>
          <w:szCs w:val="32"/>
        </w:rPr>
        <w:t xml:space="preserve"> (‘PRAQ’)</w:t>
      </w:r>
    </w:p>
    <w:p w:rsidR="00BD5B4C" w:rsidRPr="00E34341" w:rsidRDefault="00BD5B4C" w:rsidP="00BD5B4C"/>
    <w:p w:rsidR="00202117" w:rsidRPr="00E34341" w:rsidRDefault="00202117"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52294D" w:rsidRPr="00E34341" w:rsidRDefault="0052294D" w:rsidP="00D1009B">
      <w:pPr>
        <w:jc w:val="center"/>
        <w:rPr>
          <w:b/>
          <w:sz w:val="28"/>
          <w:szCs w:val="28"/>
        </w:rPr>
      </w:pPr>
    </w:p>
    <w:p w:rsidR="00D1009B" w:rsidRPr="00E34341" w:rsidRDefault="00D1009B" w:rsidP="00D1009B">
      <w:pPr>
        <w:jc w:val="center"/>
        <w:rPr>
          <w:b/>
          <w:sz w:val="28"/>
          <w:szCs w:val="28"/>
        </w:rPr>
      </w:pPr>
      <w:r w:rsidRPr="00E34341">
        <w:rPr>
          <w:b/>
          <w:sz w:val="28"/>
          <w:szCs w:val="28"/>
        </w:rPr>
        <w:t>C O N T E N T S</w:t>
      </w:r>
    </w:p>
    <w:p w:rsidR="00D1009B" w:rsidRPr="00E34341" w:rsidRDefault="00D1009B" w:rsidP="00D1009B">
      <w:pPr>
        <w:jc w:val="center"/>
        <w:rPr>
          <w:b/>
          <w:sz w:val="28"/>
          <w:szCs w:val="28"/>
        </w:rPr>
      </w:pPr>
    </w:p>
    <w:p w:rsidR="0052294D" w:rsidRPr="00E34341" w:rsidRDefault="0052294D" w:rsidP="00D1009B">
      <w:pPr>
        <w:jc w:val="center"/>
        <w:rPr>
          <w:b/>
          <w:sz w:val="28"/>
          <w:szCs w:val="28"/>
        </w:rPr>
      </w:pPr>
    </w:p>
    <w:p w:rsidR="0052294D" w:rsidRPr="00E34341" w:rsidRDefault="0052294D" w:rsidP="00D1009B">
      <w:pPr>
        <w:jc w:val="center"/>
        <w:rPr>
          <w:b/>
          <w:sz w:val="28"/>
          <w:szCs w:val="28"/>
        </w:rPr>
      </w:pPr>
    </w:p>
    <w:p w:rsidR="0052294D" w:rsidRPr="00E34341" w:rsidRDefault="0052294D" w:rsidP="00D1009B">
      <w:pPr>
        <w:jc w:val="center"/>
        <w:rPr>
          <w:b/>
          <w:sz w:val="28"/>
          <w:szCs w:val="28"/>
        </w:rPr>
      </w:pPr>
    </w:p>
    <w:p w:rsidR="00D1009B" w:rsidRPr="00E34341" w:rsidRDefault="00D1009B" w:rsidP="0093380E">
      <w:pPr>
        <w:pStyle w:val="Nadpis1"/>
        <w:rPr>
          <w:rFonts w:ascii="Times New Roman" w:hAnsi="Times New Roman" w:cs="Times New Roman"/>
          <w:i w:val="0"/>
          <w:sz w:val="28"/>
          <w:szCs w:val="28"/>
          <w:lang w:val="en-GB"/>
        </w:rPr>
      </w:pPr>
      <w:r w:rsidRPr="00E34341">
        <w:rPr>
          <w:rFonts w:ascii="Times New Roman" w:hAnsi="Times New Roman" w:cs="Times New Roman"/>
          <w:i w:val="0"/>
          <w:sz w:val="28"/>
          <w:szCs w:val="28"/>
          <w:lang w:val="en-GB"/>
        </w:rPr>
        <w:t>INTRODUCTION</w:t>
      </w:r>
      <w:r w:rsidRPr="00E34341">
        <w:rPr>
          <w:rFonts w:ascii="Times New Roman" w:hAnsi="Times New Roman" w:cs="Times New Roman"/>
          <w:sz w:val="28"/>
          <w:szCs w:val="28"/>
          <w:lang w:val="en-GB"/>
        </w:rPr>
        <w:t xml:space="preserve"> </w:t>
      </w:r>
      <w:r w:rsidRPr="00E34341">
        <w:rPr>
          <w:rFonts w:ascii="Times New Roman" w:hAnsi="Times New Roman" w:cs="Times New Roman"/>
          <w:i w:val="0"/>
          <w:sz w:val="28"/>
          <w:szCs w:val="28"/>
          <w:lang w:val="en-GB"/>
        </w:rPr>
        <w:t>.....................................................................................................</w:t>
      </w:r>
      <w:r w:rsidR="0093380E" w:rsidRPr="00E34341">
        <w:rPr>
          <w:rFonts w:ascii="Times New Roman" w:hAnsi="Times New Roman" w:cs="Times New Roman"/>
          <w:i w:val="0"/>
          <w:sz w:val="28"/>
          <w:szCs w:val="28"/>
          <w:lang w:val="en-GB"/>
        </w:rPr>
        <w:t>.</w:t>
      </w:r>
      <w:r w:rsidR="000871F2" w:rsidRPr="00E34341">
        <w:rPr>
          <w:rFonts w:ascii="Times New Roman" w:hAnsi="Times New Roman" w:cs="Times New Roman"/>
          <w:i w:val="0"/>
          <w:sz w:val="28"/>
          <w:szCs w:val="28"/>
          <w:lang w:val="en-GB"/>
        </w:rPr>
        <w:t>5</w:t>
      </w:r>
    </w:p>
    <w:p w:rsidR="00D1009B" w:rsidRPr="00E34341" w:rsidRDefault="00D1009B" w:rsidP="00D1009B">
      <w:pPr>
        <w:rPr>
          <w:b/>
          <w:sz w:val="28"/>
          <w:szCs w:val="28"/>
        </w:rPr>
      </w:pPr>
    </w:p>
    <w:p w:rsidR="00D1009B" w:rsidRPr="00E34341" w:rsidRDefault="00D1009B" w:rsidP="00D1009B">
      <w:pPr>
        <w:rPr>
          <w:b/>
          <w:sz w:val="28"/>
          <w:szCs w:val="28"/>
        </w:rPr>
      </w:pPr>
    </w:p>
    <w:p w:rsidR="00D1009B" w:rsidRPr="00E34341" w:rsidRDefault="00D1009B" w:rsidP="0093380E">
      <w:pPr>
        <w:tabs>
          <w:tab w:val="left" w:pos="9638"/>
        </w:tabs>
        <w:rPr>
          <w:b/>
          <w:sz w:val="28"/>
          <w:szCs w:val="28"/>
        </w:rPr>
      </w:pPr>
      <w:r w:rsidRPr="00E34341">
        <w:rPr>
          <w:b/>
          <w:sz w:val="28"/>
          <w:szCs w:val="28"/>
        </w:rPr>
        <w:t>A. INDEPENDENCE ..........................................................................</w:t>
      </w:r>
      <w:r w:rsidR="00A92B4F" w:rsidRPr="00E34341">
        <w:rPr>
          <w:b/>
          <w:sz w:val="28"/>
          <w:szCs w:val="28"/>
        </w:rPr>
        <w:t>......</w:t>
      </w:r>
      <w:r w:rsidRPr="00E34341">
        <w:rPr>
          <w:b/>
          <w:sz w:val="28"/>
          <w:szCs w:val="28"/>
        </w:rPr>
        <w:t>.....</w:t>
      </w:r>
      <w:r w:rsidR="00A93107" w:rsidRPr="00E34341">
        <w:rPr>
          <w:b/>
          <w:sz w:val="28"/>
          <w:szCs w:val="28"/>
        </w:rPr>
        <w:t>...........</w:t>
      </w:r>
      <w:r w:rsidR="0093380E" w:rsidRPr="00E34341">
        <w:rPr>
          <w:b/>
          <w:sz w:val="28"/>
          <w:szCs w:val="28"/>
        </w:rPr>
        <w:t>.</w:t>
      </w:r>
      <w:r w:rsidR="000871F2" w:rsidRPr="00E34341">
        <w:rPr>
          <w:b/>
          <w:sz w:val="28"/>
          <w:szCs w:val="28"/>
        </w:rPr>
        <w:t>6</w:t>
      </w:r>
    </w:p>
    <w:p w:rsidR="00D1009B" w:rsidRPr="00E34341" w:rsidRDefault="00D1009B" w:rsidP="00D1009B">
      <w:pPr>
        <w:rPr>
          <w:b/>
          <w:sz w:val="28"/>
          <w:szCs w:val="28"/>
        </w:rPr>
      </w:pPr>
    </w:p>
    <w:p w:rsidR="00D1009B" w:rsidRPr="00E34341" w:rsidRDefault="00D1009B" w:rsidP="0093380E">
      <w:pPr>
        <w:rPr>
          <w:b/>
          <w:sz w:val="28"/>
          <w:szCs w:val="28"/>
        </w:rPr>
      </w:pPr>
      <w:r w:rsidRPr="00E34341">
        <w:rPr>
          <w:b/>
          <w:sz w:val="28"/>
          <w:szCs w:val="28"/>
        </w:rPr>
        <w:t>B. MANDATE, STRATEGY AND TYPES OF ACTIVITIES......................</w:t>
      </w:r>
      <w:r w:rsidR="00BC1A62" w:rsidRPr="00E34341">
        <w:rPr>
          <w:b/>
          <w:sz w:val="28"/>
          <w:szCs w:val="28"/>
        </w:rPr>
        <w:t>......</w:t>
      </w:r>
      <w:r w:rsidR="005C1165" w:rsidRPr="00E34341">
        <w:rPr>
          <w:b/>
          <w:sz w:val="28"/>
          <w:szCs w:val="28"/>
        </w:rPr>
        <w:t>.</w:t>
      </w:r>
      <w:r w:rsidR="00BC1A62" w:rsidRPr="00E34341">
        <w:rPr>
          <w:b/>
          <w:sz w:val="28"/>
          <w:szCs w:val="28"/>
        </w:rPr>
        <w:t>.</w:t>
      </w:r>
      <w:r w:rsidR="0093380E" w:rsidRPr="00E34341">
        <w:rPr>
          <w:b/>
          <w:sz w:val="28"/>
          <w:szCs w:val="28"/>
        </w:rPr>
        <w:t>.</w:t>
      </w:r>
      <w:r w:rsidR="00A93107" w:rsidRPr="00E34341">
        <w:rPr>
          <w:b/>
          <w:sz w:val="28"/>
          <w:szCs w:val="28"/>
        </w:rPr>
        <w:t>9</w:t>
      </w:r>
    </w:p>
    <w:p w:rsidR="00D1009B" w:rsidRPr="00E34341" w:rsidRDefault="00D1009B" w:rsidP="00D1009B">
      <w:pPr>
        <w:rPr>
          <w:b/>
          <w:sz w:val="28"/>
          <w:szCs w:val="28"/>
        </w:rPr>
      </w:pPr>
    </w:p>
    <w:p w:rsidR="00D1009B" w:rsidRPr="00E34341" w:rsidRDefault="00D1009B" w:rsidP="0093380E">
      <w:pPr>
        <w:tabs>
          <w:tab w:val="left" w:pos="9638"/>
        </w:tabs>
        <w:rPr>
          <w:b/>
          <w:sz w:val="28"/>
          <w:szCs w:val="28"/>
        </w:rPr>
      </w:pPr>
      <w:r w:rsidRPr="00E34341">
        <w:rPr>
          <w:b/>
          <w:sz w:val="28"/>
          <w:szCs w:val="28"/>
        </w:rPr>
        <w:t>C. MANAGEMENT OF RESOURCES...........................</w:t>
      </w:r>
      <w:bookmarkStart w:id="0" w:name="_GoBack"/>
      <w:bookmarkEnd w:id="0"/>
      <w:r w:rsidRPr="00E34341">
        <w:rPr>
          <w:b/>
          <w:sz w:val="28"/>
          <w:szCs w:val="28"/>
        </w:rPr>
        <w:t>......................................</w:t>
      </w:r>
      <w:r w:rsidR="0093380E" w:rsidRPr="00E34341">
        <w:rPr>
          <w:b/>
          <w:sz w:val="28"/>
          <w:szCs w:val="28"/>
        </w:rPr>
        <w:t>.</w:t>
      </w:r>
      <w:r w:rsidR="00A93107" w:rsidRPr="00E34341">
        <w:rPr>
          <w:b/>
          <w:sz w:val="28"/>
          <w:szCs w:val="28"/>
        </w:rPr>
        <w:t>12</w:t>
      </w:r>
    </w:p>
    <w:p w:rsidR="00D1009B" w:rsidRPr="00E34341" w:rsidRDefault="00D1009B" w:rsidP="00D1009B">
      <w:pPr>
        <w:rPr>
          <w:b/>
          <w:sz w:val="28"/>
          <w:szCs w:val="28"/>
        </w:rPr>
      </w:pPr>
    </w:p>
    <w:p w:rsidR="00D1009B" w:rsidRPr="00E34341" w:rsidRDefault="00D1009B" w:rsidP="00D1009B">
      <w:pPr>
        <w:tabs>
          <w:tab w:val="clear" w:pos="567"/>
          <w:tab w:val="clear" w:pos="1134"/>
          <w:tab w:val="left" w:pos="284"/>
        </w:tabs>
        <w:rPr>
          <w:b/>
          <w:sz w:val="28"/>
          <w:szCs w:val="28"/>
        </w:rPr>
      </w:pPr>
      <w:r w:rsidRPr="00E34341">
        <w:rPr>
          <w:b/>
          <w:sz w:val="28"/>
          <w:szCs w:val="28"/>
        </w:rPr>
        <w:t xml:space="preserve">D. COMMUNICATION AND ENGAGEMENT </w:t>
      </w:r>
    </w:p>
    <w:p w:rsidR="00D1009B" w:rsidRPr="00E34341" w:rsidRDefault="00C21CD7" w:rsidP="00C21CD7">
      <w:pPr>
        <w:tabs>
          <w:tab w:val="clear" w:pos="567"/>
          <w:tab w:val="clear" w:pos="1134"/>
          <w:tab w:val="left" w:pos="0"/>
          <w:tab w:val="left" w:pos="9638"/>
        </w:tabs>
        <w:rPr>
          <w:b/>
          <w:sz w:val="28"/>
          <w:szCs w:val="28"/>
        </w:rPr>
      </w:pPr>
      <w:r w:rsidRPr="00E34341">
        <w:rPr>
          <w:b/>
          <w:sz w:val="28"/>
          <w:szCs w:val="28"/>
        </w:rPr>
        <w:t xml:space="preserve">     </w:t>
      </w:r>
      <w:r w:rsidR="00D1009B" w:rsidRPr="00E34341">
        <w:rPr>
          <w:b/>
          <w:sz w:val="28"/>
          <w:szCs w:val="28"/>
        </w:rPr>
        <w:t>WITH</w:t>
      </w:r>
      <w:r w:rsidRPr="00E34341">
        <w:rPr>
          <w:b/>
          <w:sz w:val="28"/>
          <w:szCs w:val="28"/>
        </w:rPr>
        <w:t xml:space="preserve"> </w:t>
      </w:r>
      <w:r w:rsidR="00D1009B" w:rsidRPr="00E34341">
        <w:rPr>
          <w:b/>
          <w:sz w:val="28"/>
          <w:szCs w:val="28"/>
        </w:rPr>
        <w:t>STAKEHOLDERS...................................................................................</w:t>
      </w:r>
      <w:r w:rsidR="000871F2" w:rsidRPr="00E34341">
        <w:rPr>
          <w:b/>
          <w:sz w:val="28"/>
          <w:szCs w:val="28"/>
        </w:rPr>
        <w:t>1</w:t>
      </w:r>
      <w:r w:rsidR="008D2875">
        <w:rPr>
          <w:b/>
          <w:sz w:val="28"/>
          <w:szCs w:val="28"/>
        </w:rPr>
        <w:t>6</w:t>
      </w:r>
    </w:p>
    <w:p w:rsidR="00D1009B" w:rsidRPr="00E34341" w:rsidRDefault="00D1009B" w:rsidP="00D1009B">
      <w:pPr>
        <w:rPr>
          <w:b/>
          <w:sz w:val="28"/>
          <w:szCs w:val="28"/>
        </w:rPr>
      </w:pPr>
    </w:p>
    <w:p w:rsidR="00D1009B" w:rsidRPr="00E34341" w:rsidRDefault="000167CF" w:rsidP="00D1009B">
      <w:pPr>
        <w:rPr>
          <w:b/>
          <w:sz w:val="28"/>
          <w:szCs w:val="28"/>
        </w:rPr>
      </w:pPr>
      <w:r w:rsidRPr="00E34341">
        <w:rPr>
          <w:b/>
          <w:sz w:val="28"/>
          <w:szCs w:val="28"/>
        </w:rPr>
        <w:t>E. E</w:t>
      </w:r>
      <w:r w:rsidR="00D1009B" w:rsidRPr="00E34341">
        <w:rPr>
          <w:b/>
          <w:sz w:val="28"/>
          <w:szCs w:val="28"/>
        </w:rPr>
        <w:t>T</w:t>
      </w:r>
      <w:r w:rsidRPr="00E34341">
        <w:rPr>
          <w:b/>
          <w:sz w:val="28"/>
          <w:szCs w:val="28"/>
        </w:rPr>
        <w:t>H</w:t>
      </w:r>
      <w:r w:rsidR="00D1009B" w:rsidRPr="00E34341">
        <w:rPr>
          <w:b/>
          <w:sz w:val="28"/>
          <w:szCs w:val="28"/>
        </w:rPr>
        <w:t xml:space="preserve">ICS, TRANSPARENCY, ACCOUNTABILITY </w:t>
      </w:r>
    </w:p>
    <w:p w:rsidR="00D1009B" w:rsidRPr="00E34341" w:rsidRDefault="00C21CD7" w:rsidP="0093380E">
      <w:pPr>
        <w:tabs>
          <w:tab w:val="left" w:pos="9638"/>
        </w:tabs>
        <w:rPr>
          <w:b/>
          <w:sz w:val="28"/>
          <w:szCs w:val="28"/>
        </w:rPr>
      </w:pPr>
      <w:r w:rsidRPr="00E34341">
        <w:rPr>
          <w:b/>
          <w:sz w:val="28"/>
          <w:szCs w:val="28"/>
        </w:rPr>
        <w:t xml:space="preserve">     </w:t>
      </w:r>
      <w:r w:rsidR="00D1009B" w:rsidRPr="00E34341">
        <w:rPr>
          <w:b/>
          <w:sz w:val="28"/>
          <w:szCs w:val="28"/>
        </w:rPr>
        <w:t>AND GOOD GOVERNANCE..................................................</w:t>
      </w:r>
      <w:r w:rsidRPr="00E34341">
        <w:rPr>
          <w:b/>
          <w:sz w:val="28"/>
          <w:szCs w:val="28"/>
        </w:rPr>
        <w:t>..........................</w:t>
      </w:r>
      <w:r w:rsidR="00A93107" w:rsidRPr="00E34341">
        <w:rPr>
          <w:b/>
          <w:sz w:val="28"/>
          <w:szCs w:val="28"/>
        </w:rPr>
        <w:t>17</w:t>
      </w:r>
    </w:p>
    <w:p w:rsidR="00D1009B" w:rsidRPr="00E34341" w:rsidRDefault="00D1009B" w:rsidP="00D1009B">
      <w:pPr>
        <w:rPr>
          <w:b/>
          <w:sz w:val="28"/>
          <w:szCs w:val="28"/>
        </w:rPr>
      </w:pPr>
    </w:p>
    <w:p w:rsidR="00D1009B" w:rsidRPr="00E34341" w:rsidRDefault="00D1009B" w:rsidP="00D1009B">
      <w:pPr>
        <w:ind w:right="-142"/>
        <w:rPr>
          <w:b/>
          <w:sz w:val="28"/>
          <w:szCs w:val="28"/>
        </w:rPr>
      </w:pPr>
      <w:r w:rsidRPr="00E34341">
        <w:rPr>
          <w:b/>
          <w:sz w:val="28"/>
          <w:szCs w:val="28"/>
        </w:rPr>
        <w:t xml:space="preserve">F. AUDITING STANDARDS, METHODOLOGY </w:t>
      </w:r>
    </w:p>
    <w:p w:rsidR="00D1009B" w:rsidRPr="00E34341" w:rsidRDefault="001F61B3" w:rsidP="0093380E">
      <w:pPr>
        <w:tabs>
          <w:tab w:val="left" w:pos="9638"/>
        </w:tabs>
        <w:ind w:right="-1"/>
        <w:rPr>
          <w:b/>
          <w:sz w:val="28"/>
          <w:szCs w:val="28"/>
        </w:rPr>
      </w:pPr>
      <w:r w:rsidRPr="00E34341">
        <w:rPr>
          <w:b/>
          <w:sz w:val="28"/>
          <w:szCs w:val="28"/>
        </w:rPr>
        <w:t xml:space="preserve">    </w:t>
      </w:r>
      <w:r w:rsidR="00D1009B" w:rsidRPr="00E34341">
        <w:rPr>
          <w:b/>
          <w:sz w:val="28"/>
          <w:szCs w:val="28"/>
        </w:rPr>
        <w:t>AND QUALITY CONTROL ....................................................</w:t>
      </w:r>
      <w:r w:rsidR="000871F2" w:rsidRPr="00E34341">
        <w:rPr>
          <w:b/>
          <w:sz w:val="28"/>
          <w:szCs w:val="28"/>
        </w:rPr>
        <w:t>.......................</w:t>
      </w:r>
      <w:r w:rsidRPr="00E34341">
        <w:rPr>
          <w:b/>
          <w:sz w:val="28"/>
          <w:szCs w:val="28"/>
        </w:rPr>
        <w:t>....</w:t>
      </w:r>
      <w:r w:rsidR="008D2875">
        <w:rPr>
          <w:b/>
          <w:sz w:val="28"/>
          <w:szCs w:val="28"/>
        </w:rPr>
        <w:t>20</w:t>
      </w:r>
    </w:p>
    <w:p w:rsidR="00D1009B" w:rsidRPr="00E34341" w:rsidRDefault="00D1009B" w:rsidP="00D1009B">
      <w:pPr>
        <w:ind w:right="-142"/>
        <w:rPr>
          <w:b/>
          <w:sz w:val="28"/>
          <w:szCs w:val="28"/>
        </w:rPr>
      </w:pPr>
    </w:p>
    <w:p w:rsidR="00D1009B" w:rsidRPr="00E34341" w:rsidRDefault="00D1009B" w:rsidP="0093380E">
      <w:pPr>
        <w:tabs>
          <w:tab w:val="left" w:pos="9638"/>
        </w:tabs>
        <w:ind w:right="-1"/>
        <w:rPr>
          <w:b/>
          <w:sz w:val="28"/>
          <w:szCs w:val="28"/>
        </w:rPr>
      </w:pPr>
      <w:r w:rsidRPr="00E34341">
        <w:rPr>
          <w:b/>
          <w:sz w:val="28"/>
          <w:szCs w:val="28"/>
        </w:rPr>
        <w:t>G. AUDIT APPROACH............................................................</w:t>
      </w:r>
      <w:r w:rsidR="00A93107" w:rsidRPr="00E34341">
        <w:rPr>
          <w:b/>
          <w:sz w:val="28"/>
          <w:szCs w:val="28"/>
        </w:rPr>
        <w:t>.............................</w:t>
      </w:r>
      <w:r w:rsidR="0093380E" w:rsidRPr="00E34341">
        <w:rPr>
          <w:b/>
          <w:sz w:val="28"/>
          <w:szCs w:val="28"/>
        </w:rPr>
        <w:t>..</w:t>
      </w:r>
      <w:r w:rsidR="00F70C40">
        <w:rPr>
          <w:b/>
          <w:sz w:val="28"/>
          <w:szCs w:val="28"/>
        </w:rPr>
        <w:t>.</w:t>
      </w:r>
      <w:r w:rsidR="00A93107" w:rsidRPr="00E34341">
        <w:rPr>
          <w:b/>
          <w:sz w:val="28"/>
          <w:szCs w:val="28"/>
        </w:rPr>
        <w:t>23</w:t>
      </w: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D1009B" w:rsidRPr="00E34341" w:rsidRDefault="00D1009B" w:rsidP="00BD5B4C">
      <w:pPr>
        <w:rPr>
          <w:b/>
          <w:sz w:val="28"/>
          <w:szCs w:val="28"/>
        </w:rPr>
      </w:pPr>
    </w:p>
    <w:p w:rsidR="0052294D" w:rsidRPr="00E34341" w:rsidRDefault="0052294D" w:rsidP="00BD5B4C">
      <w:pPr>
        <w:rPr>
          <w:b/>
        </w:rPr>
      </w:pPr>
    </w:p>
    <w:p w:rsidR="00202117" w:rsidRPr="00E34341" w:rsidRDefault="00202117" w:rsidP="00BD5B4C">
      <w:pPr>
        <w:rPr>
          <w:b/>
        </w:rPr>
      </w:pPr>
      <w:r w:rsidRPr="00E34341">
        <w:rPr>
          <w:b/>
        </w:rPr>
        <w:lastRenderedPageBreak/>
        <w:t>INTRODUCTION</w:t>
      </w:r>
    </w:p>
    <w:p w:rsidR="00525EE0" w:rsidRPr="00E34341" w:rsidRDefault="00525EE0" w:rsidP="00BD5B4C">
      <w:pPr>
        <w:rPr>
          <w:b/>
        </w:rPr>
      </w:pPr>
    </w:p>
    <w:p w:rsidR="005F716F" w:rsidRPr="00E34341" w:rsidRDefault="00C20410" w:rsidP="006341C4">
      <w:pPr>
        <w:pStyle w:val="Odsekzoznamu"/>
        <w:numPr>
          <w:ilvl w:val="0"/>
          <w:numId w:val="14"/>
        </w:numPr>
        <w:spacing w:after="0" w:line="360" w:lineRule="auto"/>
        <w:ind w:left="567" w:hanging="567"/>
        <w:jc w:val="both"/>
        <w:rPr>
          <w:lang w:val="en-GB"/>
        </w:rPr>
      </w:pPr>
      <w:r w:rsidRPr="00E34341">
        <w:rPr>
          <w:lang w:val="en-GB"/>
        </w:rPr>
        <w:t>This Annex</w:t>
      </w:r>
      <w:r w:rsidR="0023008A" w:rsidRPr="00E34341">
        <w:rPr>
          <w:lang w:val="en-GB"/>
        </w:rPr>
        <w:t xml:space="preserve"> is a guide to the areas of a SAI’s mandate, organisation and functioning which may be covered by a peer review. It also provides example questions for use in the peer review process. It is not mandatory to use this </w:t>
      </w:r>
      <w:r w:rsidR="000E087A" w:rsidRPr="00E34341">
        <w:rPr>
          <w:lang w:val="en-GB"/>
        </w:rPr>
        <w:t>Annex</w:t>
      </w:r>
      <w:r w:rsidR="0023008A" w:rsidRPr="00E34341">
        <w:rPr>
          <w:lang w:val="en-GB"/>
        </w:rPr>
        <w:t xml:space="preserve"> but it is intended as useful reference tool</w:t>
      </w:r>
      <w:r w:rsidR="00E3759E" w:rsidRPr="00E34341">
        <w:rPr>
          <w:rStyle w:val="Odkaznapoznmkupodiarou"/>
          <w:lang w:val="en-GB"/>
        </w:rPr>
        <w:footnoteReference w:id="1"/>
      </w:r>
      <w:r w:rsidR="00653AAE" w:rsidRPr="00E34341">
        <w:rPr>
          <w:lang w:val="en-GB"/>
        </w:rPr>
        <w:t>.</w:t>
      </w:r>
    </w:p>
    <w:p w:rsidR="00E3759E" w:rsidRPr="00E34341" w:rsidRDefault="00E3759E" w:rsidP="006341C4">
      <w:pPr>
        <w:pStyle w:val="Odsekzoznamu"/>
        <w:spacing w:after="0" w:line="360" w:lineRule="auto"/>
        <w:ind w:left="567"/>
        <w:jc w:val="both"/>
        <w:rPr>
          <w:lang w:val="en-GB"/>
        </w:rPr>
      </w:pPr>
    </w:p>
    <w:p w:rsidR="00C92C4A" w:rsidRPr="00E34341" w:rsidRDefault="0023008A" w:rsidP="009F76F6">
      <w:pPr>
        <w:pStyle w:val="Odsekzoznamu"/>
        <w:numPr>
          <w:ilvl w:val="0"/>
          <w:numId w:val="14"/>
        </w:numPr>
        <w:spacing w:line="360" w:lineRule="auto"/>
        <w:ind w:left="567" w:hanging="567"/>
        <w:jc w:val="both"/>
        <w:rPr>
          <w:lang w:val="en-GB"/>
        </w:rPr>
      </w:pPr>
      <w:r w:rsidRPr="00E34341">
        <w:rPr>
          <w:lang w:val="en-GB"/>
        </w:rPr>
        <w:t>The guidance provided by the PRAQ is non-exhaustive and non-prescriptive.</w:t>
      </w:r>
      <w:r w:rsidR="00E3759E" w:rsidRPr="00E34341">
        <w:rPr>
          <w:lang w:val="en-GB"/>
        </w:rPr>
        <w:t xml:space="preserve"> </w:t>
      </w:r>
      <w:r w:rsidR="00A04638" w:rsidRPr="00E34341">
        <w:rPr>
          <w:lang w:val="en-GB"/>
        </w:rPr>
        <w:t xml:space="preserve">A peer review </w:t>
      </w:r>
      <w:r w:rsidRPr="00E34341">
        <w:rPr>
          <w:lang w:val="en-GB"/>
        </w:rPr>
        <w:t>can</w:t>
      </w:r>
      <w:r w:rsidR="003A5D5F" w:rsidRPr="00E34341">
        <w:rPr>
          <w:lang w:val="en-GB"/>
        </w:rPr>
        <w:t xml:space="preserve"> </w:t>
      </w:r>
      <w:r w:rsidR="00A04638" w:rsidRPr="00E34341">
        <w:rPr>
          <w:lang w:val="en-GB"/>
        </w:rPr>
        <w:t xml:space="preserve">cover </w:t>
      </w:r>
      <w:r w:rsidRPr="00E34341">
        <w:rPr>
          <w:lang w:val="en-GB"/>
        </w:rPr>
        <w:t>areas</w:t>
      </w:r>
      <w:r w:rsidR="00A04638" w:rsidRPr="00E34341">
        <w:rPr>
          <w:lang w:val="en-GB"/>
        </w:rPr>
        <w:t xml:space="preserve"> not </w:t>
      </w:r>
      <w:r w:rsidR="00E3759E" w:rsidRPr="00E34341">
        <w:rPr>
          <w:lang w:val="en-GB"/>
        </w:rPr>
        <w:t>included</w:t>
      </w:r>
      <w:r w:rsidR="00A04638" w:rsidRPr="00E34341">
        <w:rPr>
          <w:lang w:val="en-GB"/>
        </w:rPr>
        <w:t xml:space="preserve"> in </w:t>
      </w:r>
      <w:r w:rsidR="00CD0973" w:rsidRPr="00E34341">
        <w:rPr>
          <w:lang w:val="en-GB"/>
        </w:rPr>
        <w:t>the PRAQ</w:t>
      </w:r>
      <w:r w:rsidR="00A04638" w:rsidRPr="00E34341">
        <w:rPr>
          <w:lang w:val="en-GB"/>
        </w:rPr>
        <w:t>.</w:t>
      </w:r>
      <w:r w:rsidR="005F716F" w:rsidRPr="00E34341">
        <w:rPr>
          <w:lang w:val="en-GB"/>
        </w:rPr>
        <w:t xml:space="preserve"> The questions</w:t>
      </w:r>
      <w:r w:rsidR="00C92C4A" w:rsidRPr="00E34341">
        <w:rPr>
          <w:lang w:val="en-GB"/>
        </w:rPr>
        <w:t xml:space="preserve"> </w:t>
      </w:r>
      <w:r w:rsidRPr="00E34341">
        <w:rPr>
          <w:lang w:val="en-GB"/>
        </w:rPr>
        <w:t xml:space="preserve">should be tailored to the SAI and/or </w:t>
      </w:r>
      <w:r w:rsidR="00E3759E" w:rsidRPr="00E34341">
        <w:rPr>
          <w:lang w:val="en-GB"/>
        </w:rPr>
        <w:t xml:space="preserve">to the specific objectives of the </w:t>
      </w:r>
      <w:r w:rsidR="006341C4" w:rsidRPr="00E34341">
        <w:rPr>
          <w:lang w:val="en-GB"/>
        </w:rPr>
        <w:t xml:space="preserve">peer </w:t>
      </w:r>
      <w:r w:rsidR="00E3759E" w:rsidRPr="00E34341">
        <w:rPr>
          <w:lang w:val="en-GB"/>
        </w:rPr>
        <w:t>review.</w:t>
      </w:r>
      <w:r w:rsidRPr="00E34341">
        <w:rPr>
          <w:lang w:val="en-GB"/>
        </w:rPr>
        <w:t xml:space="preserve"> It may not be possible or necessary to use all the example questions. Additional questions may be required.</w:t>
      </w:r>
      <w:r w:rsidR="003A5D5F" w:rsidRPr="00E34341">
        <w:rPr>
          <w:lang w:val="en-GB"/>
        </w:rPr>
        <w:t xml:space="preserve"> </w:t>
      </w:r>
      <w:r w:rsidR="00C92C4A" w:rsidRPr="00E34341">
        <w:rPr>
          <w:lang w:val="en-GB"/>
        </w:rPr>
        <w:t xml:space="preserve"> </w:t>
      </w:r>
    </w:p>
    <w:p w:rsidR="00C76F4F" w:rsidRPr="00E34341" w:rsidRDefault="00C76F4F" w:rsidP="005B02D9">
      <w:pPr>
        <w:pStyle w:val="Odsekzoznamu"/>
        <w:jc w:val="both"/>
        <w:rPr>
          <w:lang w:val="en-GB"/>
        </w:rPr>
      </w:pPr>
    </w:p>
    <w:p w:rsidR="00525EE0" w:rsidRPr="00E34341" w:rsidRDefault="002C4424" w:rsidP="005B02D9">
      <w:pPr>
        <w:pStyle w:val="Odsekzoznamu"/>
        <w:jc w:val="both"/>
        <w:rPr>
          <w:lang w:val="en-GB"/>
        </w:rPr>
      </w:pPr>
      <w:r w:rsidRPr="00E34341">
        <w:rPr>
          <w:lang w:val="en-GB"/>
        </w:rPr>
        <w:t xml:space="preserve">                        </w:t>
      </w:r>
    </w:p>
    <w:p w:rsidR="00AE1DEC" w:rsidRPr="00E34341" w:rsidRDefault="00C92C4A" w:rsidP="009F76F6">
      <w:pPr>
        <w:pStyle w:val="Odsekzoznamu"/>
        <w:numPr>
          <w:ilvl w:val="0"/>
          <w:numId w:val="14"/>
        </w:numPr>
        <w:shd w:val="clear" w:color="auto" w:fill="FFFFFF" w:themeFill="background1"/>
        <w:spacing w:before="160" w:after="160" w:line="360" w:lineRule="auto"/>
        <w:ind w:left="567" w:hanging="567"/>
        <w:jc w:val="both"/>
        <w:rPr>
          <w:lang w:val="en-GB"/>
        </w:rPr>
      </w:pPr>
      <w:r w:rsidRPr="00E34341">
        <w:rPr>
          <w:lang w:val="en-GB"/>
        </w:rPr>
        <w:t xml:space="preserve">The PRAQ </w:t>
      </w:r>
      <w:r w:rsidR="003A5D5F" w:rsidRPr="00E34341">
        <w:rPr>
          <w:lang w:val="en-GB"/>
        </w:rPr>
        <w:t>is based</w:t>
      </w:r>
      <w:r w:rsidRPr="00E34341">
        <w:rPr>
          <w:lang w:val="en-GB"/>
        </w:rPr>
        <w:t xml:space="preserve"> </w:t>
      </w:r>
      <w:r w:rsidR="00420EA2" w:rsidRPr="00E34341">
        <w:rPr>
          <w:lang w:val="en-GB"/>
        </w:rPr>
        <w:t xml:space="preserve">primarily </w:t>
      </w:r>
      <w:r w:rsidRPr="00E34341">
        <w:rPr>
          <w:lang w:val="en-GB"/>
        </w:rPr>
        <w:t>on the principles and guidelines defined in the ISSAI framework</w:t>
      </w:r>
      <w:r w:rsidR="00420EA2" w:rsidRPr="00E34341">
        <w:rPr>
          <w:lang w:val="en-GB"/>
        </w:rPr>
        <w:t>. In particular</w:t>
      </w:r>
      <w:r w:rsidR="00CB4A0E" w:rsidRPr="00E34341">
        <w:rPr>
          <w:lang w:val="en-GB"/>
        </w:rPr>
        <w:t>, it takes into account</w:t>
      </w:r>
      <w:r w:rsidR="00AE1DEC" w:rsidRPr="00E34341">
        <w:rPr>
          <w:lang w:val="en-GB"/>
        </w:rPr>
        <w:t>:</w:t>
      </w:r>
    </w:p>
    <w:p w:rsidR="00AE1DEC" w:rsidRPr="00E34341" w:rsidRDefault="00AE1DEC" w:rsidP="005B02D9">
      <w:pPr>
        <w:pStyle w:val="Odsekzoznamu"/>
        <w:rPr>
          <w:lang w:val="en-GB"/>
        </w:rPr>
      </w:pPr>
    </w:p>
    <w:p w:rsidR="00AE1DEC" w:rsidRPr="00E34341" w:rsidRDefault="00AE1DEC" w:rsidP="00525EE0">
      <w:pPr>
        <w:pStyle w:val="Odsekzoznamu"/>
        <w:numPr>
          <w:ilvl w:val="0"/>
          <w:numId w:val="15"/>
        </w:numPr>
        <w:shd w:val="clear" w:color="auto" w:fill="FFFFFF" w:themeFill="background1"/>
        <w:spacing w:before="160" w:after="160" w:line="360" w:lineRule="auto"/>
        <w:ind w:left="993" w:hanging="426"/>
        <w:jc w:val="both"/>
        <w:rPr>
          <w:lang w:val="en-GB"/>
        </w:rPr>
      </w:pPr>
      <w:r w:rsidRPr="00E34341">
        <w:rPr>
          <w:lang w:val="en-GB"/>
        </w:rPr>
        <w:t xml:space="preserve">Level 1 (ISSAI 1: Founding Principles) and Level 2 (ISSAIs 10-99: Prerequisites for the Functioning of Supreme Audit Institutions) </w:t>
      </w:r>
      <w:r w:rsidR="00CB4A0E" w:rsidRPr="00E34341">
        <w:rPr>
          <w:lang w:val="en-GB"/>
        </w:rPr>
        <w:t xml:space="preserve">standards that </w:t>
      </w:r>
      <w:r w:rsidRPr="00E34341">
        <w:rPr>
          <w:lang w:val="en-GB"/>
        </w:rPr>
        <w:t xml:space="preserve">provide the essential foundations for assessing a SAI’s independence, transparency, accountability, </w:t>
      </w:r>
      <w:r w:rsidR="00CB4A0E" w:rsidRPr="00E34341">
        <w:rPr>
          <w:lang w:val="en-GB"/>
        </w:rPr>
        <w:t xml:space="preserve">governance, </w:t>
      </w:r>
      <w:r w:rsidRPr="00E34341">
        <w:rPr>
          <w:lang w:val="en-GB"/>
        </w:rPr>
        <w:t xml:space="preserve">ethics and quality control </w:t>
      </w:r>
      <w:r w:rsidR="006341C4" w:rsidRPr="00E34341">
        <w:rPr>
          <w:lang w:val="en-GB"/>
        </w:rPr>
        <w:t>arrangements</w:t>
      </w:r>
      <w:r w:rsidR="00315539" w:rsidRPr="00E34341">
        <w:rPr>
          <w:lang w:val="en-GB"/>
        </w:rPr>
        <w:t>.</w:t>
      </w:r>
    </w:p>
    <w:p w:rsidR="00315539" w:rsidRPr="00E34341" w:rsidRDefault="00315539" w:rsidP="00315539">
      <w:pPr>
        <w:pStyle w:val="Odsekzoznamu"/>
        <w:shd w:val="clear" w:color="auto" w:fill="FFFFFF" w:themeFill="background1"/>
        <w:spacing w:before="160" w:after="160" w:line="360" w:lineRule="auto"/>
        <w:ind w:left="993"/>
        <w:jc w:val="both"/>
        <w:rPr>
          <w:lang w:val="en-GB"/>
        </w:rPr>
      </w:pPr>
    </w:p>
    <w:p w:rsidR="00CB4A0E" w:rsidRPr="00E34341" w:rsidRDefault="00C92C4A" w:rsidP="009F76F6">
      <w:pPr>
        <w:pStyle w:val="Odsekzoznamu"/>
        <w:numPr>
          <w:ilvl w:val="0"/>
          <w:numId w:val="15"/>
        </w:numPr>
        <w:shd w:val="clear" w:color="auto" w:fill="FFFFFF" w:themeFill="background1"/>
        <w:spacing w:before="160" w:after="160" w:line="360" w:lineRule="auto"/>
        <w:ind w:left="993" w:hanging="426"/>
        <w:jc w:val="both"/>
        <w:rPr>
          <w:lang w:val="en-GB"/>
        </w:rPr>
      </w:pPr>
      <w:r w:rsidRPr="00E34341">
        <w:rPr>
          <w:iCs/>
          <w:color w:val="000000"/>
          <w:lang w:val="en-GB"/>
        </w:rPr>
        <w:t xml:space="preserve">ISSAI </w:t>
      </w:r>
      <w:r w:rsidR="00AE1DEC" w:rsidRPr="00E34341">
        <w:rPr>
          <w:iCs/>
          <w:color w:val="000000"/>
          <w:lang w:val="en-GB"/>
        </w:rPr>
        <w:t xml:space="preserve">Level 3 (ISSAIs 100-999: Fundamental Auditing Principles) </w:t>
      </w:r>
      <w:r w:rsidR="00CB4A0E" w:rsidRPr="00E34341">
        <w:rPr>
          <w:iCs/>
          <w:color w:val="000000"/>
          <w:lang w:val="en-GB"/>
        </w:rPr>
        <w:t xml:space="preserve">which </w:t>
      </w:r>
      <w:r w:rsidR="00AE1DEC" w:rsidRPr="00E34341">
        <w:rPr>
          <w:iCs/>
          <w:color w:val="000000"/>
          <w:lang w:val="en-GB"/>
        </w:rPr>
        <w:t>defin</w:t>
      </w:r>
      <w:r w:rsidRPr="00E34341">
        <w:rPr>
          <w:iCs/>
          <w:color w:val="000000"/>
          <w:lang w:val="en-GB"/>
        </w:rPr>
        <w:t>e</w:t>
      </w:r>
      <w:r w:rsidR="00CB4A0E" w:rsidRPr="00E34341">
        <w:rPr>
          <w:iCs/>
          <w:color w:val="000000"/>
          <w:lang w:val="en-GB"/>
        </w:rPr>
        <w:t>s</w:t>
      </w:r>
      <w:r w:rsidR="00AE1DEC" w:rsidRPr="00E34341">
        <w:rPr>
          <w:iCs/>
          <w:color w:val="000000"/>
          <w:lang w:val="en-GB"/>
        </w:rPr>
        <w:t xml:space="preserve"> the generally recognised professional principles of public sector auditing</w:t>
      </w:r>
      <w:r w:rsidRPr="00E34341">
        <w:rPr>
          <w:iCs/>
          <w:color w:val="000000"/>
          <w:lang w:val="en-GB"/>
        </w:rPr>
        <w:t xml:space="preserve">. </w:t>
      </w:r>
    </w:p>
    <w:p w:rsidR="00315539" w:rsidRPr="00E34341" w:rsidRDefault="00315539" w:rsidP="00315539">
      <w:pPr>
        <w:pStyle w:val="Odsekzoznamu"/>
        <w:rPr>
          <w:lang w:val="en-GB"/>
        </w:rPr>
      </w:pPr>
    </w:p>
    <w:p w:rsidR="00315539" w:rsidRPr="00E34341" w:rsidRDefault="00315539" w:rsidP="00315539">
      <w:pPr>
        <w:pStyle w:val="Odsekzoznamu"/>
        <w:shd w:val="clear" w:color="auto" w:fill="FFFFFF" w:themeFill="background1"/>
        <w:spacing w:before="160" w:after="160" w:line="360" w:lineRule="auto"/>
        <w:ind w:left="993"/>
        <w:jc w:val="both"/>
        <w:rPr>
          <w:lang w:val="en-GB"/>
        </w:rPr>
      </w:pPr>
    </w:p>
    <w:p w:rsidR="00AE1DEC" w:rsidRPr="00E34341" w:rsidRDefault="00CB4A0E" w:rsidP="009F76F6">
      <w:pPr>
        <w:pStyle w:val="Odsekzoznamu"/>
        <w:numPr>
          <w:ilvl w:val="0"/>
          <w:numId w:val="15"/>
        </w:numPr>
        <w:shd w:val="clear" w:color="auto" w:fill="FFFFFF" w:themeFill="background1"/>
        <w:spacing w:before="160" w:after="160" w:line="360" w:lineRule="auto"/>
        <w:ind w:left="993" w:hanging="426"/>
        <w:jc w:val="both"/>
        <w:rPr>
          <w:lang w:val="en-GB"/>
        </w:rPr>
      </w:pPr>
      <w:r w:rsidRPr="00E34341">
        <w:rPr>
          <w:iCs/>
          <w:color w:val="000000"/>
          <w:lang w:val="en-GB"/>
        </w:rPr>
        <w:t xml:space="preserve">ISSAI </w:t>
      </w:r>
      <w:r w:rsidR="00AE1DEC" w:rsidRPr="00E34341">
        <w:rPr>
          <w:iCs/>
          <w:color w:val="000000"/>
          <w:lang w:val="en-GB"/>
        </w:rPr>
        <w:t>Level 4 (</w:t>
      </w:r>
      <w:r w:rsidR="00AE1DEC" w:rsidRPr="00E34341">
        <w:rPr>
          <w:lang w:val="en-GB"/>
        </w:rPr>
        <w:t xml:space="preserve">ISSAIs 1000-5999: Auditing Guidelines) </w:t>
      </w:r>
      <w:r w:rsidRPr="00E34341">
        <w:rPr>
          <w:lang w:val="en-GB"/>
        </w:rPr>
        <w:t xml:space="preserve">which </w:t>
      </w:r>
      <w:r w:rsidR="00AE1DEC" w:rsidRPr="00E34341">
        <w:rPr>
          <w:lang w:val="en-GB"/>
        </w:rPr>
        <w:t>translat</w:t>
      </w:r>
      <w:r w:rsidR="00C92C4A" w:rsidRPr="00E34341">
        <w:rPr>
          <w:lang w:val="en-GB"/>
        </w:rPr>
        <w:t>e</w:t>
      </w:r>
      <w:r w:rsidR="00AE1DEC" w:rsidRPr="00E34341">
        <w:rPr>
          <w:lang w:val="en-GB"/>
        </w:rPr>
        <w:t xml:space="preserve"> these principles into more detailed and operational guidelines </w:t>
      </w:r>
      <w:r w:rsidR="00C92C4A" w:rsidRPr="00E34341">
        <w:rPr>
          <w:lang w:val="en-GB"/>
        </w:rPr>
        <w:t xml:space="preserve">on specific areas of activity or issues </w:t>
      </w:r>
      <w:r w:rsidR="00AE1DEC" w:rsidRPr="00E34341">
        <w:rPr>
          <w:lang w:val="en-GB"/>
        </w:rPr>
        <w:t xml:space="preserve">for day-to-day use </w:t>
      </w:r>
      <w:r w:rsidR="00C92C4A" w:rsidRPr="00E34341">
        <w:rPr>
          <w:lang w:val="en-GB"/>
        </w:rPr>
        <w:t>and reference</w:t>
      </w:r>
      <w:r w:rsidR="00AE1DEC" w:rsidRPr="00E34341">
        <w:rPr>
          <w:lang w:val="en-GB"/>
        </w:rPr>
        <w:t>.</w:t>
      </w:r>
    </w:p>
    <w:p w:rsidR="00AE1DEC" w:rsidRPr="00E34341" w:rsidRDefault="00AE1DEC" w:rsidP="005B02D9">
      <w:pPr>
        <w:pStyle w:val="Odsekzoznamu"/>
        <w:spacing w:line="360" w:lineRule="auto"/>
        <w:ind w:left="567"/>
        <w:jc w:val="both"/>
        <w:rPr>
          <w:lang w:val="en-GB"/>
        </w:rPr>
      </w:pPr>
    </w:p>
    <w:p w:rsidR="00420EA2" w:rsidRPr="00E34341" w:rsidRDefault="001F63BA" w:rsidP="009F76F6">
      <w:pPr>
        <w:pStyle w:val="Odsekzoznamu"/>
        <w:numPr>
          <w:ilvl w:val="0"/>
          <w:numId w:val="14"/>
        </w:numPr>
        <w:spacing w:line="360" w:lineRule="auto"/>
        <w:ind w:left="567" w:hanging="567"/>
        <w:jc w:val="both"/>
        <w:rPr>
          <w:lang w:val="en-GB"/>
        </w:rPr>
      </w:pPr>
      <w:r w:rsidRPr="00E34341">
        <w:rPr>
          <w:lang w:val="en-GB"/>
        </w:rPr>
        <w:lastRenderedPageBreak/>
        <w:t xml:space="preserve">Additional </w:t>
      </w:r>
      <w:r w:rsidR="0023008A" w:rsidRPr="00E34341">
        <w:rPr>
          <w:lang w:val="en-GB"/>
        </w:rPr>
        <w:t xml:space="preserve">reference </w:t>
      </w:r>
      <w:r w:rsidRPr="00E34341">
        <w:rPr>
          <w:lang w:val="en-GB"/>
        </w:rPr>
        <w:t xml:space="preserve">material on </w:t>
      </w:r>
      <w:r w:rsidR="00C5352B" w:rsidRPr="00E34341">
        <w:rPr>
          <w:lang w:val="en-GB"/>
        </w:rPr>
        <w:t xml:space="preserve">SAI </w:t>
      </w:r>
      <w:r w:rsidRPr="00E34341">
        <w:rPr>
          <w:lang w:val="en-GB"/>
        </w:rPr>
        <w:t xml:space="preserve">peer reviews </w:t>
      </w:r>
      <w:r w:rsidR="006340A1" w:rsidRPr="00E34341">
        <w:rPr>
          <w:lang w:val="en-GB"/>
        </w:rPr>
        <w:t xml:space="preserve">is </w:t>
      </w:r>
      <w:r w:rsidRPr="00E34341">
        <w:rPr>
          <w:lang w:val="en-GB"/>
        </w:rPr>
        <w:t xml:space="preserve">available </w:t>
      </w:r>
      <w:r w:rsidR="008467C4" w:rsidRPr="00E34341">
        <w:rPr>
          <w:lang w:val="en-GB"/>
        </w:rPr>
        <w:t>on</w:t>
      </w:r>
      <w:r w:rsidR="006340A1" w:rsidRPr="00E34341">
        <w:rPr>
          <w:lang w:val="en-GB"/>
        </w:rPr>
        <w:t xml:space="preserve"> the </w:t>
      </w:r>
      <w:r w:rsidRPr="00E34341">
        <w:rPr>
          <w:lang w:val="en-GB"/>
        </w:rPr>
        <w:t>CBC website (</w:t>
      </w:r>
      <w:r w:rsidR="00BF56DB" w:rsidRPr="00E34341">
        <w:rPr>
          <w:lang w:val="en-GB"/>
        </w:rPr>
        <w:t>www.</w:t>
      </w:r>
      <w:hyperlink r:id="rId14" w:history="1">
        <w:r w:rsidR="007B6E56" w:rsidRPr="00E34341">
          <w:rPr>
            <w:lang w:val="en-GB"/>
          </w:rPr>
          <w:t>intosaicbc.org</w:t>
        </w:r>
      </w:hyperlink>
      <w:r w:rsidRPr="00E34341">
        <w:rPr>
          <w:lang w:val="en-GB"/>
        </w:rPr>
        <w:t>)</w:t>
      </w:r>
      <w:r w:rsidR="0009567C" w:rsidRPr="00E34341">
        <w:rPr>
          <w:lang w:val="en-GB"/>
        </w:rPr>
        <w:t>.</w:t>
      </w:r>
      <w:r w:rsidR="0009567C" w:rsidRPr="00E34341">
        <w:rPr>
          <w:rStyle w:val="Hypertextovprepojenie"/>
          <w:color w:val="auto"/>
          <w:u w:val="none"/>
          <w:lang w:val="en-GB"/>
        </w:rPr>
        <w:t xml:space="preserve"> </w:t>
      </w:r>
      <w:proofErr w:type="gramStart"/>
      <w:r w:rsidR="0009567C" w:rsidRPr="00E34341">
        <w:rPr>
          <w:rStyle w:val="Hypertextovprepojenie"/>
          <w:color w:val="auto"/>
          <w:u w:val="none"/>
          <w:lang w:val="en-GB"/>
        </w:rPr>
        <w:t>Th</w:t>
      </w:r>
      <w:r w:rsidR="006340A1" w:rsidRPr="00E34341">
        <w:rPr>
          <w:rStyle w:val="Hypertextovprepojenie"/>
          <w:color w:val="auto"/>
          <w:u w:val="none"/>
          <w:lang w:val="en-GB"/>
        </w:rPr>
        <w:t>e</w:t>
      </w:r>
      <w:proofErr w:type="gramEnd"/>
      <w:r w:rsidR="006340A1" w:rsidRPr="00E34341">
        <w:rPr>
          <w:rStyle w:val="Hypertextovprepojenie"/>
          <w:color w:val="auto"/>
          <w:u w:val="none"/>
          <w:lang w:val="en-GB"/>
        </w:rPr>
        <w:t xml:space="preserve"> online</w:t>
      </w:r>
      <w:r w:rsidR="0009567C" w:rsidRPr="00E34341">
        <w:rPr>
          <w:rStyle w:val="Hypertextovprepojenie"/>
          <w:color w:val="auto"/>
          <w:u w:val="none"/>
          <w:lang w:val="en-GB"/>
        </w:rPr>
        <w:t xml:space="preserve"> </w:t>
      </w:r>
      <w:r w:rsidR="0023008A" w:rsidRPr="00E34341">
        <w:rPr>
          <w:rStyle w:val="Hypertextovprepojenie"/>
          <w:color w:val="auto"/>
          <w:u w:val="none"/>
          <w:lang w:val="en-GB"/>
        </w:rPr>
        <w:t>d</w:t>
      </w:r>
      <w:r w:rsidR="006340A1" w:rsidRPr="00E34341">
        <w:rPr>
          <w:lang w:val="en-GB"/>
        </w:rPr>
        <w:t xml:space="preserve">ocument </w:t>
      </w:r>
      <w:r w:rsidR="0023008A" w:rsidRPr="00E34341">
        <w:rPr>
          <w:lang w:val="en-GB"/>
        </w:rPr>
        <w:t>l</w:t>
      </w:r>
      <w:r w:rsidR="006340A1" w:rsidRPr="00E34341">
        <w:rPr>
          <w:lang w:val="en-GB"/>
        </w:rPr>
        <w:t xml:space="preserve">ibrary </w:t>
      </w:r>
      <w:r w:rsidR="0023008A" w:rsidRPr="00E34341">
        <w:rPr>
          <w:lang w:val="en-GB"/>
        </w:rPr>
        <w:t>includes examples of peer reviews</w:t>
      </w:r>
      <w:r w:rsidR="00B15ACB" w:rsidRPr="00E34341">
        <w:rPr>
          <w:lang w:val="en-GB"/>
        </w:rPr>
        <w:t xml:space="preserve"> and other valuable insights </w:t>
      </w:r>
      <w:r w:rsidR="00C5352B" w:rsidRPr="00E34341">
        <w:rPr>
          <w:lang w:val="en-GB"/>
        </w:rPr>
        <w:t>into the peer review process</w:t>
      </w:r>
      <w:r w:rsidRPr="00E34341">
        <w:rPr>
          <w:lang w:val="en-GB"/>
        </w:rPr>
        <w:t xml:space="preserve">.   </w:t>
      </w:r>
    </w:p>
    <w:p w:rsidR="00D441D7" w:rsidRPr="00E34341" w:rsidRDefault="00D441D7" w:rsidP="005B02D9">
      <w:pPr>
        <w:pStyle w:val="Odsekzoznamu"/>
        <w:spacing w:line="360" w:lineRule="auto"/>
        <w:ind w:left="567"/>
        <w:jc w:val="both"/>
        <w:rPr>
          <w:lang w:val="en-GB"/>
        </w:rPr>
      </w:pPr>
    </w:p>
    <w:p w:rsidR="00E466F1" w:rsidRPr="00E34341" w:rsidRDefault="00E466F1" w:rsidP="006C4EE9">
      <w:pPr>
        <w:pStyle w:val="Odsekzoznamu"/>
        <w:numPr>
          <w:ilvl w:val="0"/>
          <w:numId w:val="14"/>
        </w:numPr>
        <w:spacing w:line="360" w:lineRule="auto"/>
        <w:ind w:left="567" w:hanging="567"/>
        <w:jc w:val="both"/>
        <w:rPr>
          <w:b/>
          <w:lang w:val="en-GB"/>
        </w:rPr>
      </w:pPr>
      <w:r w:rsidRPr="00E34341">
        <w:rPr>
          <w:lang w:val="en-GB"/>
        </w:rPr>
        <w:t xml:space="preserve">The PRAQ focuses on </w:t>
      </w:r>
      <w:r w:rsidR="006C4EE9" w:rsidRPr="00E34341">
        <w:rPr>
          <w:lang w:val="en-GB"/>
        </w:rPr>
        <w:t xml:space="preserve">the following </w:t>
      </w:r>
      <w:r w:rsidRPr="00E34341">
        <w:rPr>
          <w:lang w:val="en-GB"/>
        </w:rPr>
        <w:t xml:space="preserve">seven main </w:t>
      </w:r>
      <w:r w:rsidR="006C4EE9" w:rsidRPr="00E34341">
        <w:rPr>
          <w:lang w:val="en-GB"/>
        </w:rPr>
        <w:t xml:space="preserve">overall </w:t>
      </w:r>
      <w:r w:rsidRPr="00E34341">
        <w:rPr>
          <w:lang w:val="en-GB"/>
        </w:rPr>
        <w:t>theme</w:t>
      </w:r>
      <w:r w:rsidR="006C4EE9" w:rsidRPr="00E34341">
        <w:rPr>
          <w:lang w:val="en-GB"/>
        </w:rPr>
        <w:t>s</w:t>
      </w:r>
      <w:r w:rsidRPr="00E34341">
        <w:rPr>
          <w:lang w:val="en-GB"/>
        </w:rPr>
        <w:t>, each addressing fundamenta</w:t>
      </w:r>
      <w:r w:rsidR="006C4EE9" w:rsidRPr="00E34341">
        <w:rPr>
          <w:lang w:val="en-GB"/>
        </w:rPr>
        <w:t xml:space="preserve">l principles, essential pre-requisites and/or key issues </w:t>
      </w:r>
      <w:r w:rsidR="003E22BA" w:rsidRPr="00E34341">
        <w:rPr>
          <w:lang w:val="en-GB"/>
        </w:rPr>
        <w:t>covered</w:t>
      </w:r>
      <w:r w:rsidR="006C4EE9" w:rsidRPr="00E34341">
        <w:rPr>
          <w:lang w:val="en-GB"/>
        </w:rPr>
        <w:t xml:space="preserve"> </w:t>
      </w:r>
      <w:r w:rsidR="00F96B4C" w:rsidRPr="00E34341">
        <w:rPr>
          <w:lang w:val="en-GB"/>
        </w:rPr>
        <w:t xml:space="preserve">in </w:t>
      </w:r>
      <w:r w:rsidR="003E22BA" w:rsidRPr="00E34341">
        <w:rPr>
          <w:lang w:val="en-GB"/>
        </w:rPr>
        <w:t>the</w:t>
      </w:r>
      <w:r w:rsidR="00F96B4C" w:rsidRPr="00E34341">
        <w:rPr>
          <w:lang w:val="en-GB"/>
        </w:rPr>
        <w:t xml:space="preserve"> </w:t>
      </w:r>
      <w:r w:rsidR="006C4EE9" w:rsidRPr="00E34341">
        <w:rPr>
          <w:lang w:val="en-GB"/>
        </w:rPr>
        <w:t>ISSAI</w:t>
      </w:r>
      <w:r w:rsidR="003E22BA" w:rsidRPr="00E34341">
        <w:rPr>
          <w:lang w:val="en-GB"/>
        </w:rPr>
        <w:t xml:space="preserve"> framework and other professional guidelines</w:t>
      </w:r>
      <w:r w:rsidR="008B1DAD" w:rsidRPr="00E34341">
        <w:rPr>
          <w:lang w:val="en-GB"/>
        </w:rPr>
        <w:t xml:space="preserve"> and literature</w:t>
      </w:r>
      <w:r w:rsidR="00B15ACB" w:rsidRPr="00E34341">
        <w:rPr>
          <w:lang w:val="en-GB"/>
        </w:rPr>
        <w:t>:</w:t>
      </w:r>
      <w:r w:rsidRPr="00E34341">
        <w:rPr>
          <w:lang w:val="en-GB"/>
        </w:rPr>
        <w:t xml:space="preserve"> </w:t>
      </w:r>
    </w:p>
    <w:p w:rsidR="006C4EE9" w:rsidRPr="00E34341" w:rsidRDefault="006C4EE9" w:rsidP="006C4EE9">
      <w:pPr>
        <w:pStyle w:val="Odsekzoznamu"/>
        <w:rPr>
          <w:b/>
          <w:lang w:val="en-GB"/>
        </w:rPr>
      </w:pPr>
    </w:p>
    <w:p w:rsidR="006C4EE9" w:rsidRPr="00E34341" w:rsidRDefault="006906FA" w:rsidP="008F02A4">
      <w:pPr>
        <w:pStyle w:val="Odsekzoznamu"/>
        <w:numPr>
          <w:ilvl w:val="0"/>
          <w:numId w:val="32"/>
        </w:numPr>
        <w:spacing w:line="360" w:lineRule="auto"/>
        <w:ind w:left="1276" w:hanging="567"/>
        <w:jc w:val="both"/>
        <w:rPr>
          <w:lang w:val="en-GB"/>
        </w:rPr>
      </w:pPr>
      <w:r w:rsidRPr="00E34341">
        <w:rPr>
          <w:lang w:val="en-GB"/>
        </w:rPr>
        <w:t>I</w:t>
      </w:r>
      <w:r w:rsidR="00EA43A7" w:rsidRPr="00E34341">
        <w:rPr>
          <w:lang w:val="en-GB"/>
        </w:rPr>
        <w:t>ndependence</w:t>
      </w:r>
    </w:p>
    <w:p w:rsidR="008F02A4" w:rsidRPr="00E34341" w:rsidRDefault="00DD4FA4" w:rsidP="008F02A4">
      <w:pPr>
        <w:pStyle w:val="Odsekzoznamu"/>
        <w:numPr>
          <w:ilvl w:val="0"/>
          <w:numId w:val="32"/>
        </w:numPr>
        <w:spacing w:line="360" w:lineRule="auto"/>
        <w:ind w:left="1276" w:hanging="567"/>
        <w:jc w:val="both"/>
        <w:rPr>
          <w:lang w:val="en-GB"/>
        </w:rPr>
      </w:pPr>
      <w:r w:rsidRPr="00E34341">
        <w:rPr>
          <w:lang w:val="en-GB"/>
        </w:rPr>
        <w:t>Mandate, s</w:t>
      </w:r>
      <w:r w:rsidR="00EA43A7" w:rsidRPr="00E34341">
        <w:rPr>
          <w:lang w:val="en-GB"/>
        </w:rPr>
        <w:t>trategy</w:t>
      </w:r>
      <w:r w:rsidR="00A140D7" w:rsidRPr="00E34341">
        <w:rPr>
          <w:lang w:val="en-GB"/>
        </w:rPr>
        <w:t xml:space="preserve"> </w:t>
      </w:r>
      <w:r w:rsidR="003E22BA" w:rsidRPr="00E34341">
        <w:rPr>
          <w:lang w:val="en-GB"/>
        </w:rPr>
        <w:t>and t</w:t>
      </w:r>
      <w:r w:rsidR="008F02A4" w:rsidRPr="00E34341">
        <w:rPr>
          <w:lang w:val="en-GB"/>
        </w:rPr>
        <w:t>ypes of activities</w:t>
      </w:r>
    </w:p>
    <w:p w:rsidR="00DA691D" w:rsidRPr="00E34341" w:rsidRDefault="003E22BA" w:rsidP="008F02A4">
      <w:pPr>
        <w:pStyle w:val="Odsekzoznamu"/>
        <w:numPr>
          <w:ilvl w:val="0"/>
          <w:numId w:val="32"/>
        </w:numPr>
        <w:spacing w:line="360" w:lineRule="auto"/>
        <w:ind w:left="1276" w:hanging="567"/>
        <w:jc w:val="both"/>
        <w:rPr>
          <w:lang w:val="en-GB"/>
        </w:rPr>
      </w:pPr>
      <w:r w:rsidRPr="00E34341">
        <w:rPr>
          <w:lang w:val="en-GB"/>
        </w:rPr>
        <w:t>Management of r</w:t>
      </w:r>
      <w:r w:rsidR="00EA43A7" w:rsidRPr="00E34341">
        <w:rPr>
          <w:lang w:val="en-GB"/>
        </w:rPr>
        <w:t>esources</w:t>
      </w:r>
    </w:p>
    <w:p w:rsidR="006C4EE9" w:rsidRPr="00E34341" w:rsidRDefault="00EA43A7" w:rsidP="008F02A4">
      <w:pPr>
        <w:pStyle w:val="Odsekzoznamu"/>
        <w:numPr>
          <w:ilvl w:val="0"/>
          <w:numId w:val="32"/>
        </w:numPr>
        <w:spacing w:line="360" w:lineRule="auto"/>
        <w:ind w:left="1276" w:hanging="567"/>
        <w:jc w:val="both"/>
        <w:rPr>
          <w:lang w:val="en-GB"/>
        </w:rPr>
      </w:pPr>
      <w:r w:rsidRPr="00E34341">
        <w:rPr>
          <w:lang w:val="en-GB"/>
        </w:rPr>
        <w:t>Communicati</w:t>
      </w:r>
      <w:r w:rsidR="00307454" w:rsidRPr="00E34341">
        <w:rPr>
          <w:lang w:val="en-GB"/>
        </w:rPr>
        <w:t>o</w:t>
      </w:r>
      <w:r w:rsidRPr="00E34341">
        <w:rPr>
          <w:lang w:val="en-GB"/>
        </w:rPr>
        <w:t>n and engag</w:t>
      </w:r>
      <w:r w:rsidR="00307454" w:rsidRPr="00E34341">
        <w:rPr>
          <w:lang w:val="en-GB"/>
        </w:rPr>
        <w:t xml:space="preserve">ement </w:t>
      </w:r>
      <w:r w:rsidRPr="00E34341">
        <w:rPr>
          <w:lang w:val="en-GB"/>
        </w:rPr>
        <w:t>with stakeholders</w:t>
      </w:r>
    </w:p>
    <w:p w:rsidR="009158E4" w:rsidRPr="00E34341" w:rsidRDefault="001A2487" w:rsidP="009158E4">
      <w:pPr>
        <w:pStyle w:val="Odsekzoznamu"/>
        <w:numPr>
          <w:ilvl w:val="0"/>
          <w:numId w:val="32"/>
        </w:numPr>
        <w:spacing w:line="360" w:lineRule="auto"/>
        <w:ind w:left="1276" w:hanging="567"/>
        <w:jc w:val="both"/>
        <w:rPr>
          <w:lang w:val="en-GB"/>
        </w:rPr>
      </w:pPr>
      <w:r w:rsidRPr="00E34341">
        <w:rPr>
          <w:lang w:val="en-GB"/>
        </w:rPr>
        <w:t>Ethics, t</w:t>
      </w:r>
      <w:r w:rsidR="00857237" w:rsidRPr="00E34341">
        <w:rPr>
          <w:lang w:val="en-GB"/>
        </w:rPr>
        <w:t xml:space="preserve">ransparency, </w:t>
      </w:r>
      <w:r w:rsidRPr="00E34341">
        <w:rPr>
          <w:lang w:val="en-GB"/>
        </w:rPr>
        <w:t>a</w:t>
      </w:r>
      <w:r w:rsidR="009158E4" w:rsidRPr="00E34341">
        <w:rPr>
          <w:lang w:val="en-GB"/>
        </w:rPr>
        <w:t>ccountability</w:t>
      </w:r>
      <w:r w:rsidR="00857237" w:rsidRPr="00E34341">
        <w:rPr>
          <w:lang w:val="en-GB"/>
        </w:rPr>
        <w:t xml:space="preserve"> and good governance</w:t>
      </w:r>
    </w:p>
    <w:p w:rsidR="00F96B4C" w:rsidRPr="00E34341" w:rsidRDefault="001A2487" w:rsidP="008F02A4">
      <w:pPr>
        <w:pStyle w:val="Odsekzoznamu"/>
        <w:numPr>
          <w:ilvl w:val="0"/>
          <w:numId w:val="32"/>
        </w:numPr>
        <w:spacing w:line="360" w:lineRule="auto"/>
        <w:ind w:left="1276" w:hanging="567"/>
        <w:jc w:val="both"/>
        <w:rPr>
          <w:lang w:val="en-GB"/>
        </w:rPr>
      </w:pPr>
      <w:r w:rsidRPr="00E34341">
        <w:rPr>
          <w:lang w:val="en-GB"/>
        </w:rPr>
        <w:t>A</w:t>
      </w:r>
      <w:r w:rsidR="00F96B4C" w:rsidRPr="00E34341">
        <w:rPr>
          <w:lang w:val="en-GB"/>
        </w:rPr>
        <w:t>uditing standards</w:t>
      </w:r>
      <w:r w:rsidR="00427046" w:rsidRPr="00E34341">
        <w:rPr>
          <w:lang w:val="en-GB"/>
        </w:rPr>
        <w:t>, methodology</w:t>
      </w:r>
      <w:r w:rsidR="00F96B4C" w:rsidRPr="00E34341">
        <w:rPr>
          <w:lang w:val="en-GB"/>
        </w:rPr>
        <w:t xml:space="preserve"> and </w:t>
      </w:r>
      <w:r w:rsidRPr="00E34341">
        <w:rPr>
          <w:lang w:val="en-GB"/>
        </w:rPr>
        <w:t>q</w:t>
      </w:r>
      <w:r w:rsidR="008F02A4" w:rsidRPr="00E34341">
        <w:rPr>
          <w:lang w:val="en-GB"/>
        </w:rPr>
        <w:t xml:space="preserve">uality </w:t>
      </w:r>
      <w:r w:rsidRPr="00E34341">
        <w:rPr>
          <w:lang w:val="en-GB"/>
        </w:rPr>
        <w:t>c</w:t>
      </w:r>
      <w:r w:rsidR="008F02A4" w:rsidRPr="00E34341">
        <w:rPr>
          <w:lang w:val="en-GB"/>
        </w:rPr>
        <w:t xml:space="preserve">ontrol </w:t>
      </w:r>
    </w:p>
    <w:p w:rsidR="006C4EE9" w:rsidRPr="00E34341" w:rsidRDefault="008467C4" w:rsidP="008F02A4">
      <w:pPr>
        <w:pStyle w:val="Odsekzoznamu"/>
        <w:numPr>
          <w:ilvl w:val="0"/>
          <w:numId w:val="32"/>
        </w:numPr>
        <w:spacing w:line="360" w:lineRule="auto"/>
        <w:ind w:left="1276" w:hanging="567"/>
        <w:jc w:val="both"/>
        <w:rPr>
          <w:lang w:val="en-GB"/>
        </w:rPr>
      </w:pPr>
      <w:r w:rsidRPr="00E34341">
        <w:rPr>
          <w:lang w:val="en-GB"/>
        </w:rPr>
        <w:t>Audit a</w:t>
      </w:r>
      <w:r w:rsidR="00F96B4C" w:rsidRPr="00E34341">
        <w:rPr>
          <w:lang w:val="en-GB"/>
        </w:rPr>
        <w:t>pproach</w:t>
      </w:r>
      <w:r w:rsidR="00A140D7" w:rsidRPr="00E34341">
        <w:rPr>
          <w:lang w:val="en-GB"/>
        </w:rPr>
        <w:t xml:space="preserve"> </w:t>
      </w:r>
    </w:p>
    <w:p w:rsidR="006341C4" w:rsidRPr="00E34341" w:rsidRDefault="006341C4" w:rsidP="00D441D7">
      <w:pPr>
        <w:rPr>
          <w:szCs w:val="20"/>
          <w:lang w:eastAsia="sv-SE"/>
        </w:rPr>
      </w:pPr>
    </w:p>
    <w:p w:rsidR="00D441D7" w:rsidRPr="00E34341" w:rsidRDefault="00D441D7" w:rsidP="00D441D7">
      <w:pPr>
        <w:rPr>
          <w:b/>
          <w:caps/>
        </w:rPr>
      </w:pPr>
    </w:p>
    <w:p w:rsidR="008F02A4" w:rsidRPr="00E34341" w:rsidRDefault="008F02A4" w:rsidP="008F02A4">
      <w:pPr>
        <w:pStyle w:val="Odsekzoznamu"/>
        <w:numPr>
          <w:ilvl w:val="0"/>
          <w:numId w:val="33"/>
        </w:numPr>
        <w:rPr>
          <w:b/>
          <w:caps/>
          <w:lang w:val="en-GB"/>
        </w:rPr>
      </w:pPr>
      <w:r w:rsidRPr="00E34341">
        <w:rPr>
          <w:b/>
          <w:caps/>
          <w:lang w:val="en-GB"/>
        </w:rPr>
        <w:t>independence</w:t>
      </w:r>
    </w:p>
    <w:p w:rsidR="008F02A4" w:rsidRPr="00E34341" w:rsidRDefault="008F02A4" w:rsidP="008F02A4">
      <w:pPr>
        <w:pStyle w:val="Odsekzoznamu"/>
        <w:spacing w:line="360" w:lineRule="auto"/>
        <w:ind w:left="1276"/>
        <w:jc w:val="both"/>
        <w:rPr>
          <w:lang w:val="en-GB"/>
        </w:rPr>
      </w:pPr>
    </w:p>
    <w:p w:rsidR="00D441D7" w:rsidRPr="00E34341" w:rsidRDefault="00B15ACB" w:rsidP="00D441D7">
      <w:pPr>
        <w:pStyle w:val="Odsekzoznamu"/>
        <w:numPr>
          <w:ilvl w:val="0"/>
          <w:numId w:val="14"/>
        </w:numPr>
        <w:spacing w:before="160" w:after="160" w:line="360" w:lineRule="auto"/>
        <w:ind w:left="426" w:hanging="426"/>
        <w:jc w:val="both"/>
        <w:rPr>
          <w:b/>
          <w:lang w:val="en-GB"/>
        </w:rPr>
      </w:pPr>
      <w:r w:rsidRPr="00E34341">
        <w:rPr>
          <w:lang w:val="en-GB"/>
        </w:rPr>
        <w:t xml:space="preserve">The independence of the SAI is of fundamental importance. </w:t>
      </w:r>
      <w:r w:rsidR="00C14485" w:rsidRPr="00E34341">
        <w:rPr>
          <w:lang w:val="en-GB"/>
        </w:rPr>
        <w:t>When assessing the degree of independence of a SAI</w:t>
      </w:r>
      <w:r w:rsidRPr="00E34341">
        <w:rPr>
          <w:lang w:val="en-GB"/>
        </w:rPr>
        <w:t>,</w:t>
      </w:r>
      <w:r w:rsidR="00C14485" w:rsidRPr="00E34341">
        <w:rPr>
          <w:lang w:val="en-GB"/>
        </w:rPr>
        <w:t xml:space="preserve"> i</w:t>
      </w:r>
      <w:r w:rsidR="00686BE1" w:rsidRPr="00E34341">
        <w:rPr>
          <w:lang w:val="en-GB"/>
        </w:rPr>
        <w:t xml:space="preserve">t is recommended </w:t>
      </w:r>
      <w:r w:rsidR="009A2FC7" w:rsidRPr="00E34341">
        <w:rPr>
          <w:lang w:val="en-GB"/>
        </w:rPr>
        <w:t>that</w:t>
      </w:r>
      <w:r w:rsidR="00686BE1" w:rsidRPr="00E34341">
        <w:rPr>
          <w:lang w:val="en-GB"/>
        </w:rPr>
        <w:t xml:space="preserve"> </w:t>
      </w:r>
      <w:r w:rsidR="009A2FC7" w:rsidRPr="00E34341">
        <w:rPr>
          <w:lang w:val="en-GB"/>
        </w:rPr>
        <w:t xml:space="preserve">reference is made to </w:t>
      </w:r>
      <w:r w:rsidR="00BD5B4C" w:rsidRPr="00E34341">
        <w:rPr>
          <w:lang w:val="en-GB"/>
        </w:rPr>
        <w:t>ISSAI 10 (Mexico Declaration on SAI Independence)</w:t>
      </w:r>
      <w:r w:rsidR="006906FA" w:rsidRPr="00E34341">
        <w:rPr>
          <w:lang w:val="en-GB"/>
        </w:rPr>
        <w:t xml:space="preserve">, </w:t>
      </w:r>
      <w:r w:rsidR="00BD5B4C" w:rsidRPr="00E34341">
        <w:rPr>
          <w:lang w:val="en-GB"/>
        </w:rPr>
        <w:t>ISSAI 11 (Guidelines and Good Practices Related to SAI Independence)</w:t>
      </w:r>
      <w:r w:rsidR="006906FA" w:rsidRPr="00E34341">
        <w:rPr>
          <w:lang w:val="en-GB"/>
        </w:rPr>
        <w:t xml:space="preserve"> and ISSAI 12 (The Value and Benefits</w:t>
      </w:r>
      <w:r w:rsidR="006906FA" w:rsidRPr="00E34341">
        <w:rPr>
          <w:iCs/>
          <w:color w:val="000000"/>
          <w:lang w:val="en-GB"/>
        </w:rPr>
        <w:t xml:space="preserve"> of Supreme Audit Institutions – </w:t>
      </w:r>
      <w:r w:rsidR="000805F3">
        <w:rPr>
          <w:iCs/>
          <w:color w:val="000000"/>
          <w:lang w:val="en-GB"/>
        </w:rPr>
        <w:t>m</w:t>
      </w:r>
      <w:r w:rsidR="006906FA" w:rsidRPr="00E34341">
        <w:rPr>
          <w:iCs/>
          <w:color w:val="000000"/>
          <w:lang w:val="en-GB"/>
        </w:rPr>
        <w:t xml:space="preserve">aking a </w:t>
      </w:r>
      <w:r w:rsidR="000805F3">
        <w:rPr>
          <w:iCs/>
          <w:color w:val="000000"/>
          <w:lang w:val="en-GB"/>
        </w:rPr>
        <w:t>d</w:t>
      </w:r>
      <w:r w:rsidR="006906FA" w:rsidRPr="00E34341">
        <w:rPr>
          <w:iCs/>
          <w:color w:val="000000"/>
          <w:lang w:val="en-GB"/>
        </w:rPr>
        <w:t xml:space="preserve">ifference to the </w:t>
      </w:r>
      <w:r w:rsidR="000805F3">
        <w:rPr>
          <w:iCs/>
          <w:color w:val="000000"/>
          <w:lang w:val="en-GB"/>
        </w:rPr>
        <w:t>l</w:t>
      </w:r>
      <w:r w:rsidR="006906FA" w:rsidRPr="00E34341">
        <w:rPr>
          <w:iCs/>
          <w:color w:val="000000"/>
          <w:lang w:val="en-GB"/>
        </w:rPr>
        <w:t xml:space="preserve">ives of </w:t>
      </w:r>
      <w:r w:rsidR="000805F3">
        <w:rPr>
          <w:iCs/>
          <w:color w:val="000000"/>
          <w:lang w:val="en-GB"/>
        </w:rPr>
        <w:t>c</w:t>
      </w:r>
      <w:r w:rsidR="006906FA" w:rsidRPr="00E34341">
        <w:rPr>
          <w:iCs/>
          <w:color w:val="000000"/>
          <w:lang w:val="en-GB"/>
        </w:rPr>
        <w:t>itizens)</w:t>
      </w:r>
      <w:r w:rsidR="00C14485" w:rsidRPr="00E34341">
        <w:rPr>
          <w:iCs/>
          <w:color w:val="000000"/>
          <w:lang w:val="en-GB"/>
        </w:rPr>
        <w:t>.</w:t>
      </w:r>
    </w:p>
    <w:p w:rsidR="00D441D7" w:rsidRPr="00E34341" w:rsidRDefault="00D441D7" w:rsidP="00D441D7">
      <w:pPr>
        <w:pStyle w:val="Odsekzoznamu"/>
        <w:spacing w:before="160" w:after="160" w:line="360" w:lineRule="auto"/>
        <w:ind w:left="426"/>
        <w:jc w:val="both"/>
        <w:rPr>
          <w:b/>
          <w:lang w:val="en-GB"/>
        </w:rPr>
      </w:pPr>
    </w:p>
    <w:p w:rsidR="0034709B" w:rsidRPr="00E34341" w:rsidRDefault="00C5352B" w:rsidP="00D441D7">
      <w:pPr>
        <w:pStyle w:val="Odsekzoznamu"/>
        <w:numPr>
          <w:ilvl w:val="0"/>
          <w:numId w:val="14"/>
        </w:numPr>
        <w:spacing w:before="160" w:after="240" w:line="360" w:lineRule="auto"/>
        <w:ind w:left="426" w:hanging="426"/>
        <w:jc w:val="both"/>
        <w:rPr>
          <w:b/>
          <w:lang w:val="en-GB"/>
        </w:rPr>
      </w:pPr>
      <w:r w:rsidRPr="00E34341">
        <w:rPr>
          <w:iCs/>
          <w:color w:val="000000"/>
          <w:lang w:val="en-GB"/>
        </w:rPr>
        <w:t>E</w:t>
      </w:r>
      <w:r w:rsidR="00C14485" w:rsidRPr="00E34341">
        <w:rPr>
          <w:iCs/>
          <w:color w:val="000000"/>
          <w:lang w:val="en-GB"/>
        </w:rPr>
        <w:t xml:space="preserve">xamples of </w:t>
      </w:r>
      <w:r w:rsidRPr="00E34341">
        <w:rPr>
          <w:iCs/>
          <w:color w:val="000000"/>
          <w:lang w:val="en-GB"/>
        </w:rPr>
        <w:t xml:space="preserve">peer review </w:t>
      </w:r>
      <w:r w:rsidR="00085805" w:rsidRPr="00E34341">
        <w:rPr>
          <w:iCs/>
          <w:color w:val="000000"/>
          <w:lang w:val="en-GB"/>
        </w:rPr>
        <w:t>questions</w:t>
      </w:r>
      <w:r w:rsidR="00B15ACB" w:rsidRPr="00E34341">
        <w:rPr>
          <w:iCs/>
          <w:color w:val="000000"/>
          <w:lang w:val="en-GB"/>
        </w:rPr>
        <w:t xml:space="preserve"> on SAI independence (</w:t>
      </w:r>
      <w:r w:rsidR="00CD0973" w:rsidRPr="00E34341">
        <w:rPr>
          <w:iCs/>
          <w:color w:val="000000"/>
          <w:lang w:val="en-GB"/>
        </w:rPr>
        <w:t xml:space="preserve">grouped under the sub-headings </w:t>
      </w:r>
      <w:r w:rsidR="00085805" w:rsidRPr="00E34341">
        <w:rPr>
          <w:iCs/>
          <w:color w:val="000000"/>
          <w:lang w:val="en-GB"/>
        </w:rPr>
        <w:t>of the Mexico Declaration</w:t>
      </w:r>
      <w:r w:rsidR="00B15ACB" w:rsidRPr="00E34341">
        <w:rPr>
          <w:iCs/>
          <w:color w:val="000000"/>
          <w:lang w:val="en-GB"/>
        </w:rPr>
        <w:t>)</w:t>
      </w:r>
      <w:r w:rsidR="009A2FC7" w:rsidRPr="00E34341">
        <w:rPr>
          <w:iCs/>
          <w:color w:val="000000"/>
          <w:lang w:val="en-GB"/>
        </w:rPr>
        <w:t xml:space="preserve"> </w:t>
      </w:r>
      <w:r w:rsidRPr="00E34341">
        <w:rPr>
          <w:iCs/>
          <w:color w:val="000000"/>
          <w:lang w:val="en-GB"/>
        </w:rPr>
        <w:t>include</w:t>
      </w:r>
      <w:r w:rsidR="00085805" w:rsidRPr="00E34341">
        <w:rPr>
          <w:iCs/>
          <w:color w:val="000000"/>
          <w:lang w:val="en-GB"/>
        </w:rPr>
        <w:t>:</w:t>
      </w:r>
    </w:p>
    <w:p w:rsidR="006341C4" w:rsidRPr="00E34341" w:rsidRDefault="006341C4" w:rsidP="006341C4">
      <w:pPr>
        <w:pStyle w:val="Odsekzoznamu"/>
        <w:rPr>
          <w:b/>
          <w:lang w:val="en-GB"/>
        </w:rPr>
      </w:pPr>
    </w:p>
    <w:p w:rsidR="00CB4A0E" w:rsidRPr="00E34341" w:rsidRDefault="00BD5B4C" w:rsidP="009C2E31">
      <w:pPr>
        <w:pStyle w:val="Odsekzoznamu"/>
        <w:numPr>
          <w:ilvl w:val="0"/>
          <w:numId w:val="12"/>
        </w:numPr>
        <w:spacing w:before="480" w:line="360" w:lineRule="auto"/>
        <w:ind w:left="783" w:hanging="357"/>
        <w:jc w:val="both"/>
        <w:rPr>
          <w:lang w:val="en-GB"/>
        </w:rPr>
      </w:pPr>
      <w:r w:rsidRPr="00E34341">
        <w:rPr>
          <w:b/>
          <w:lang w:val="en-GB"/>
        </w:rPr>
        <w:t>Legal framework</w:t>
      </w:r>
      <w:r w:rsidR="00EE6161" w:rsidRPr="00E34341">
        <w:rPr>
          <w:lang w:val="en-GB"/>
        </w:rPr>
        <w:t xml:space="preserve"> </w:t>
      </w:r>
      <w:r w:rsidR="009008DB" w:rsidRPr="00E34341">
        <w:rPr>
          <w:b/>
          <w:lang w:val="en-GB"/>
        </w:rPr>
        <w:t>establish</w:t>
      </w:r>
      <w:r w:rsidR="008D3A8E" w:rsidRPr="00E34341">
        <w:rPr>
          <w:b/>
          <w:lang w:val="en-GB"/>
        </w:rPr>
        <w:t>ing</w:t>
      </w:r>
      <w:r w:rsidR="009008DB" w:rsidRPr="00E34341">
        <w:rPr>
          <w:b/>
          <w:lang w:val="en-GB"/>
        </w:rPr>
        <w:t xml:space="preserve"> SAI independence</w:t>
      </w:r>
    </w:p>
    <w:p w:rsidR="00CB4A0E" w:rsidRPr="00E34341" w:rsidRDefault="00B5530A" w:rsidP="00307D95">
      <w:pPr>
        <w:pStyle w:val="Odsekzoznamu"/>
        <w:numPr>
          <w:ilvl w:val="0"/>
          <w:numId w:val="17"/>
        </w:numPr>
        <w:spacing w:before="240" w:line="360" w:lineRule="auto"/>
        <w:ind w:left="1146" w:hanging="295"/>
        <w:jc w:val="both"/>
        <w:rPr>
          <w:lang w:val="en-GB"/>
        </w:rPr>
      </w:pPr>
      <w:r w:rsidRPr="00E34341">
        <w:rPr>
          <w:lang w:val="en-GB"/>
        </w:rPr>
        <w:t xml:space="preserve">Is there </w:t>
      </w:r>
      <w:r w:rsidR="00BD5B4C" w:rsidRPr="00E34341">
        <w:rPr>
          <w:lang w:val="en-GB"/>
        </w:rPr>
        <w:t xml:space="preserve">an appropriate and effective constitutional/statutory/legal framework </w:t>
      </w:r>
      <w:r w:rsidRPr="00E34341">
        <w:rPr>
          <w:lang w:val="en-GB"/>
        </w:rPr>
        <w:t xml:space="preserve">guaranteeing the independence of </w:t>
      </w:r>
      <w:r w:rsidR="0013395D" w:rsidRPr="00E34341">
        <w:rPr>
          <w:lang w:val="en-GB"/>
        </w:rPr>
        <w:t>the</w:t>
      </w:r>
      <w:r w:rsidRPr="00E34341">
        <w:rPr>
          <w:lang w:val="en-GB"/>
        </w:rPr>
        <w:t xml:space="preserve"> </w:t>
      </w:r>
      <w:r w:rsidR="00BD5B4C" w:rsidRPr="00E34341">
        <w:rPr>
          <w:lang w:val="en-GB"/>
        </w:rPr>
        <w:t xml:space="preserve">SAI? </w:t>
      </w:r>
    </w:p>
    <w:p w:rsidR="00CB4A0E" w:rsidRPr="00E34341" w:rsidRDefault="006341C4" w:rsidP="00307D95">
      <w:pPr>
        <w:pStyle w:val="Odsekzoznamu"/>
        <w:numPr>
          <w:ilvl w:val="0"/>
          <w:numId w:val="17"/>
        </w:numPr>
        <w:spacing w:before="240" w:line="360" w:lineRule="auto"/>
        <w:ind w:left="1146" w:hanging="295"/>
        <w:jc w:val="both"/>
        <w:rPr>
          <w:lang w:val="en-GB"/>
        </w:rPr>
      </w:pPr>
      <w:r w:rsidRPr="00E34341">
        <w:rPr>
          <w:lang w:val="en-GB"/>
        </w:rPr>
        <w:t>A</w:t>
      </w:r>
      <w:r w:rsidR="00B5530A" w:rsidRPr="00E34341">
        <w:rPr>
          <w:lang w:val="en-GB"/>
        </w:rPr>
        <w:t xml:space="preserve">re </w:t>
      </w:r>
      <w:r w:rsidR="00B15ACB" w:rsidRPr="00E34341">
        <w:rPr>
          <w:lang w:val="en-GB"/>
        </w:rPr>
        <w:t xml:space="preserve">the </w:t>
      </w:r>
      <w:r w:rsidR="00BD5B4C" w:rsidRPr="00E34341">
        <w:rPr>
          <w:lang w:val="en-GB"/>
        </w:rPr>
        <w:t>provisions of this framework applied</w:t>
      </w:r>
      <w:r w:rsidR="004315C0" w:rsidRPr="00E34341">
        <w:rPr>
          <w:lang w:val="en-GB"/>
        </w:rPr>
        <w:t xml:space="preserve"> in practice</w:t>
      </w:r>
      <w:r w:rsidR="00BD5B4C" w:rsidRPr="00E34341">
        <w:rPr>
          <w:lang w:val="en-GB"/>
        </w:rPr>
        <w:t xml:space="preserve">? </w:t>
      </w:r>
    </w:p>
    <w:p w:rsidR="00D441D7" w:rsidRPr="00E34341" w:rsidRDefault="00004090" w:rsidP="00D441D7">
      <w:pPr>
        <w:pStyle w:val="Odsekzoznamu"/>
        <w:numPr>
          <w:ilvl w:val="0"/>
          <w:numId w:val="17"/>
        </w:numPr>
        <w:spacing w:before="240" w:line="360" w:lineRule="auto"/>
        <w:ind w:left="1146" w:hanging="295"/>
        <w:jc w:val="both"/>
        <w:rPr>
          <w:lang w:val="en-GB"/>
        </w:rPr>
      </w:pPr>
      <w:r w:rsidRPr="00E34341">
        <w:rPr>
          <w:lang w:val="en-GB"/>
        </w:rPr>
        <w:t>Are</w:t>
      </w:r>
      <w:r w:rsidR="00BD5B4C" w:rsidRPr="00E34341">
        <w:rPr>
          <w:lang w:val="en-GB"/>
        </w:rPr>
        <w:t xml:space="preserve"> </w:t>
      </w:r>
      <w:r w:rsidR="00B5530A" w:rsidRPr="00E34341">
        <w:rPr>
          <w:lang w:val="en-GB"/>
        </w:rPr>
        <w:t xml:space="preserve">the </w:t>
      </w:r>
      <w:r w:rsidR="00BD5B4C" w:rsidRPr="00E34341">
        <w:rPr>
          <w:lang w:val="en-GB"/>
        </w:rPr>
        <w:t>relationship</w:t>
      </w:r>
      <w:r w:rsidRPr="00E34341">
        <w:rPr>
          <w:lang w:val="en-GB"/>
        </w:rPr>
        <w:t>s</w:t>
      </w:r>
      <w:r w:rsidR="00BD5B4C" w:rsidRPr="00E34341">
        <w:rPr>
          <w:lang w:val="en-GB"/>
        </w:rPr>
        <w:t xml:space="preserve"> between </w:t>
      </w:r>
      <w:r w:rsidR="0013395D" w:rsidRPr="00E34341">
        <w:rPr>
          <w:lang w:val="en-GB"/>
        </w:rPr>
        <w:t xml:space="preserve">the </w:t>
      </w:r>
      <w:r w:rsidR="00BD5B4C" w:rsidRPr="00E34341">
        <w:rPr>
          <w:lang w:val="en-GB"/>
        </w:rPr>
        <w:t xml:space="preserve">SAI and </w:t>
      </w:r>
      <w:r w:rsidR="006341C4" w:rsidRPr="00E34341">
        <w:rPr>
          <w:lang w:val="en-GB"/>
        </w:rPr>
        <w:t>p</w:t>
      </w:r>
      <w:r w:rsidR="00220C18" w:rsidRPr="00E34341">
        <w:rPr>
          <w:lang w:val="en-GB"/>
        </w:rPr>
        <w:t>arliament</w:t>
      </w:r>
      <w:r w:rsidR="00962C8B" w:rsidRPr="00E34341">
        <w:rPr>
          <w:lang w:val="en-GB"/>
        </w:rPr>
        <w:t>,</w:t>
      </w:r>
      <w:r w:rsidR="00BD5B4C" w:rsidRPr="00E34341">
        <w:rPr>
          <w:lang w:val="en-GB"/>
        </w:rPr>
        <w:t xml:space="preserve"> and also </w:t>
      </w:r>
      <w:r w:rsidR="00B5530A" w:rsidRPr="00E34341">
        <w:rPr>
          <w:lang w:val="en-GB"/>
        </w:rPr>
        <w:t xml:space="preserve">with the </w:t>
      </w:r>
      <w:r w:rsidR="006341C4" w:rsidRPr="00E34341">
        <w:rPr>
          <w:lang w:val="en-GB"/>
        </w:rPr>
        <w:t>g</w:t>
      </w:r>
      <w:r w:rsidR="00BD5B4C" w:rsidRPr="00E34341">
        <w:rPr>
          <w:lang w:val="en-GB"/>
        </w:rPr>
        <w:t>overnment</w:t>
      </w:r>
      <w:r w:rsidR="00962C8B" w:rsidRPr="00E34341">
        <w:rPr>
          <w:lang w:val="en-GB"/>
        </w:rPr>
        <w:t>,</w:t>
      </w:r>
      <w:r w:rsidR="00EE6161" w:rsidRPr="00E34341">
        <w:rPr>
          <w:lang w:val="en-GB"/>
        </w:rPr>
        <w:t xml:space="preserve"> </w:t>
      </w:r>
      <w:r w:rsidR="00BD5B4C" w:rsidRPr="00E34341">
        <w:rPr>
          <w:lang w:val="en-GB"/>
        </w:rPr>
        <w:t xml:space="preserve">clearly defined </w:t>
      </w:r>
      <w:r w:rsidRPr="00E34341">
        <w:rPr>
          <w:lang w:val="en-GB"/>
        </w:rPr>
        <w:t xml:space="preserve">in the </w:t>
      </w:r>
      <w:r w:rsidR="005F54D0" w:rsidRPr="00E34341">
        <w:rPr>
          <w:lang w:val="en-GB"/>
        </w:rPr>
        <w:t>constitutional/statutory/legal framework</w:t>
      </w:r>
      <w:r w:rsidRPr="00E34341">
        <w:rPr>
          <w:lang w:val="en-GB"/>
        </w:rPr>
        <w:t xml:space="preserve">? </w:t>
      </w:r>
    </w:p>
    <w:p w:rsidR="00525EE0" w:rsidRPr="00E34341" w:rsidRDefault="00525EE0" w:rsidP="00525EE0">
      <w:pPr>
        <w:pStyle w:val="Odsekzoznamu"/>
        <w:spacing w:before="240" w:line="360" w:lineRule="auto"/>
        <w:ind w:left="1146"/>
        <w:jc w:val="both"/>
        <w:rPr>
          <w:lang w:val="en-GB"/>
        </w:rPr>
      </w:pPr>
    </w:p>
    <w:p w:rsidR="00CB4A0E" w:rsidRPr="00E34341" w:rsidRDefault="008467C4" w:rsidP="00307D95">
      <w:pPr>
        <w:pStyle w:val="Odsekzoznamu"/>
        <w:numPr>
          <w:ilvl w:val="0"/>
          <w:numId w:val="12"/>
        </w:numPr>
        <w:spacing w:line="360" w:lineRule="auto"/>
        <w:ind w:left="851" w:hanging="425"/>
        <w:jc w:val="both"/>
        <w:rPr>
          <w:lang w:val="en-GB"/>
        </w:rPr>
      </w:pPr>
      <w:r w:rsidRPr="00E34341">
        <w:rPr>
          <w:b/>
          <w:lang w:val="en-GB"/>
        </w:rPr>
        <w:lastRenderedPageBreak/>
        <w:t>I</w:t>
      </w:r>
      <w:r w:rsidR="00C476FF" w:rsidRPr="00E34341">
        <w:rPr>
          <w:b/>
          <w:lang w:val="en-GB"/>
        </w:rPr>
        <w:t xml:space="preserve">ndependence of the SAI’s </w:t>
      </w:r>
      <w:r w:rsidR="00986BC4">
        <w:rPr>
          <w:b/>
          <w:lang w:val="en-GB"/>
        </w:rPr>
        <w:t>h</w:t>
      </w:r>
      <w:r w:rsidR="00BD5B4C" w:rsidRPr="00E34341">
        <w:rPr>
          <w:b/>
          <w:lang w:val="en-GB"/>
        </w:rPr>
        <w:t>ead</w:t>
      </w:r>
      <w:r w:rsidR="00B15ACB" w:rsidRPr="00E34341">
        <w:rPr>
          <w:b/>
          <w:lang w:val="en-GB"/>
        </w:rPr>
        <w:t>(s)</w:t>
      </w:r>
      <w:r w:rsidR="00BD5B4C" w:rsidRPr="00E34341">
        <w:rPr>
          <w:sz w:val="22"/>
          <w:lang w:val="en-GB"/>
        </w:rPr>
        <w:t xml:space="preserve">  </w:t>
      </w:r>
    </w:p>
    <w:p w:rsidR="00ED4C02" w:rsidRPr="00E34341" w:rsidRDefault="006341C4" w:rsidP="00307D95">
      <w:pPr>
        <w:pStyle w:val="Odsekzoznamu"/>
        <w:numPr>
          <w:ilvl w:val="0"/>
          <w:numId w:val="17"/>
        </w:numPr>
        <w:spacing w:before="240" w:line="360" w:lineRule="auto"/>
        <w:ind w:left="1146" w:hanging="295"/>
        <w:jc w:val="both"/>
        <w:rPr>
          <w:lang w:val="en-GB"/>
        </w:rPr>
      </w:pPr>
      <w:r w:rsidRPr="00E34341">
        <w:rPr>
          <w:szCs w:val="24"/>
          <w:lang w:val="en-GB"/>
        </w:rPr>
        <w:t xml:space="preserve">Is there an appropriate mechanism for selecting and appointing </w:t>
      </w:r>
      <w:r w:rsidR="00004090" w:rsidRPr="00E34341">
        <w:rPr>
          <w:szCs w:val="24"/>
          <w:lang w:val="en-GB"/>
        </w:rPr>
        <w:t xml:space="preserve">the </w:t>
      </w:r>
      <w:r w:rsidR="000805F3">
        <w:rPr>
          <w:szCs w:val="24"/>
          <w:lang w:val="en-GB"/>
        </w:rPr>
        <w:t>h</w:t>
      </w:r>
      <w:r w:rsidR="00004090" w:rsidRPr="00E34341">
        <w:rPr>
          <w:szCs w:val="24"/>
          <w:lang w:val="en-GB"/>
        </w:rPr>
        <w:t xml:space="preserve">eads and members </w:t>
      </w:r>
      <w:r w:rsidR="00004090" w:rsidRPr="00E34341">
        <w:rPr>
          <w:lang w:val="en-GB"/>
        </w:rPr>
        <w:t>(</w:t>
      </w:r>
      <w:r w:rsidR="00EE6161" w:rsidRPr="00E34341">
        <w:rPr>
          <w:lang w:val="en-GB"/>
        </w:rPr>
        <w:t xml:space="preserve">in the case </w:t>
      </w:r>
      <w:r w:rsidR="00004090" w:rsidRPr="00E34341">
        <w:rPr>
          <w:lang w:val="en-GB"/>
        </w:rPr>
        <w:t xml:space="preserve">of collegial institutions) </w:t>
      </w:r>
      <w:r w:rsidR="0013395D" w:rsidRPr="00E34341">
        <w:rPr>
          <w:lang w:val="en-GB"/>
        </w:rPr>
        <w:t>of the SAI</w:t>
      </w:r>
      <w:r w:rsidR="00004090" w:rsidRPr="00E34341">
        <w:rPr>
          <w:lang w:val="en-GB"/>
        </w:rPr>
        <w:t>?</w:t>
      </w:r>
    </w:p>
    <w:p w:rsidR="008B1DAD" w:rsidRPr="00E34341" w:rsidRDefault="00004090" w:rsidP="00ED4C02">
      <w:pPr>
        <w:pStyle w:val="Odsekzoznamu"/>
        <w:numPr>
          <w:ilvl w:val="0"/>
          <w:numId w:val="17"/>
        </w:numPr>
        <w:spacing w:before="240" w:line="360" w:lineRule="auto"/>
        <w:ind w:left="1146" w:hanging="295"/>
        <w:jc w:val="both"/>
        <w:rPr>
          <w:lang w:val="en-GB"/>
        </w:rPr>
      </w:pPr>
      <w:r w:rsidRPr="00E34341">
        <w:rPr>
          <w:lang w:val="en-GB"/>
        </w:rPr>
        <w:t xml:space="preserve"> </w:t>
      </w:r>
      <w:r w:rsidR="00ED4C02" w:rsidRPr="00E34341">
        <w:rPr>
          <w:lang w:val="en-GB"/>
        </w:rPr>
        <w:t xml:space="preserve">Are there appropriate mechanisms to ensure that independence is maintained, particularly when the mandate of the SAI’s </w:t>
      </w:r>
      <w:r w:rsidR="000805F3">
        <w:rPr>
          <w:lang w:val="en-GB"/>
        </w:rPr>
        <w:t>h</w:t>
      </w:r>
      <w:r w:rsidR="00ED4C02" w:rsidRPr="00E34341">
        <w:rPr>
          <w:lang w:val="en-GB"/>
        </w:rPr>
        <w:t xml:space="preserve">ead(s) has to be renewed? </w:t>
      </w:r>
    </w:p>
    <w:p w:rsidR="008B1DAD" w:rsidRPr="00E34341" w:rsidRDefault="006341C4" w:rsidP="00307D95">
      <w:pPr>
        <w:pStyle w:val="Odsekzoznamu"/>
        <w:numPr>
          <w:ilvl w:val="0"/>
          <w:numId w:val="17"/>
        </w:numPr>
        <w:spacing w:before="240" w:line="360" w:lineRule="auto"/>
        <w:ind w:left="1146" w:hanging="295"/>
        <w:jc w:val="both"/>
        <w:rPr>
          <w:lang w:val="en-GB"/>
        </w:rPr>
      </w:pPr>
      <w:r w:rsidRPr="00E34341">
        <w:rPr>
          <w:lang w:val="en-GB"/>
        </w:rPr>
        <w:t>Are</w:t>
      </w:r>
      <w:r w:rsidR="001E663E" w:rsidRPr="00E34341">
        <w:rPr>
          <w:lang w:val="en-GB"/>
        </w:rPr>
        <w:t xml:space="preserve"> </w:t>
      </w:r>
      <w:r w:rsidR="00EE6161" w:rsidRPr="00E34341">
        <w:rPr>
          <w:lang w:val="en-GB"/>
        </w:rPr>
        <w:t>th</w:t>
      </w:r>
      <w:r w:rsidR="001E663E" w:rsidRPr="00E34341">
        <w:rPr>
          <w:lang w:val="en-GB"/>
        </w:rPr>
        <w:t>e</w:t>
      </w:r>
      <w:r w:rsidR="00EE6161" w:rsidRPr="00E34341">
        <w:rPr>
          <w:lang w:val="en-GB"/>
        </w:rPr>
        <w:t xml:space="preserve"> term</w:t>
      </w:r>
      <w:r w:rsidR="008467C4" w:rsidRPr="00E34341">
        <w:rPr>
          <w:lang w:val="en-GB"/>
        </w:rPr>
        <w:t>s</w:t>
      </w:r>
      <w:r w:rsidR="00EE6161" w:rsidRPr="00E34341">
        <w:rPr>
          <w:lang w:val="en-GB"/>
        </w:rPr>
        <w:t xml:space="preserve"> of office</w:t>
      </w:r>
      <w:r w:rsidR="001E663E" w:rsidRPr="00E34341">
        <w:rPr>
          <w:lang w:val="en-GB"/>
        </w:rPr>
        <w:t xml:space="preserve"> and other employment conditions appropriate</w:t>
      </w:r>
      <w:r w:rsidR="00EE6161" w:rsidRPr="00E34341">
        <w:rPr>
          <w:lang w:val="en-GB"/>
        </w:rPr>
        <w:t xml:space="preserve">? </w:t>
      </w:r>
    </w:p>
    <w:p w:rsidR="00BD5B4C" w:rsidRPr="00E34341" w:rsidRDefault="001E663E" w:rsidP="00307D95">
      <w:pPr>
        <w:pStyle w:val="Odsekzoznamu"/>
        <w:numPr>
          <w:ilvl w:val="0"/>
          <w:numId w:val="17"/>
        </w:numPr>
        <w:spacing w:before="240" w:line="360" w:lineRule="auto"/>
        <w:ind w:left="1146" w:hanging="295"/>
        <w:jc w:val="both"/>
        <w:rPr>
          <w:lang w:val="en-GB"/>
        </w:rPr>
      </w:pPr>
      <w:r w:rsidRPr="00E34341">
        <w:rPr>
          <w:lang w:val="en-GB"/>
        </w:rPr>
        <w:t>Are there sufficient</w:t>
      </w:r>
      <w:r w:rsidR="00EE6161" w:rsidRPr="00E34341">
        <w:rPr>
          <w:lang w:val="en-GB"/>
        </w:rPr>
        <w:t xml:space="preserve"> legal safeguards</w:t>
      </w:r>
      <w:r w:rsidRPr="00E34341">
        <w:rPr>
          <w:lang w:val="en-GB"/>
        </w:rPr>
        <w:t xml:space="preserve"> in place to protect the independence</w:t>
      </w:r>
      <w:r w:rsidR="008467C4" w:rsidRPr="00E34341">
        <w:rPr>
          <w:lang w:val="en-GB"/>
        </w:rPr>
        <w:t xml:space="preserve"> of the SAI’s </w:t>
      </w:r>
      <w:r w:rsidR="00206CEE">
        <w:rPr>
          <w:lang w:val="en-GB"/>
        </w:rPr>
        <w:t>h</w:t>
      </w:r>
      <w:r w:rsidR="008467C4" w:rsidRPr="00E34341">
        <w:rPr>
          <w:lang w:val="en-GB"/>
        </w:rPr>
        <w:t>ead</w:t>
      </w:r>
      <w:r w:rsidR="00B15ACB" w:rsidRPr="00E34341">
        <w:rPr>
          <w:lang w:val="en-GB"/>
        </w:rPr>
        <w:t>(s)</w:t>
      </w:r>
      <w:r w:rsidR="00004090" w:rsidRPr="00E34341">
        <w:rPr>
          <w:lang w:val="en-GB"/>
        </w:rPr>
        <w:t xml:space="preserve">, including </w:t>
      </w:r>
      <w:r w:rsidR="00BD5B4C" w:rsidRPr="00E34341">
        <w:rPr>
          <w:lang w:val="en-GB"/>
        </w:rPr>
        <w:t>security of tenure and legal immunity in</w:t>
      </w:r>
      <w:r w:rsidR="00004090" w:rsidRPr="00E34341">
        <w:rPr>
          <w:lang w:val="en-GB"/>
        </w:rPr>
        <w:t xml:space="preserve"> the</w:t>
      </w:r>
      <w:r w:rsidR="00BD5B4C" w:rsidRPr="00E34341">
        <w:rPr>
          <w:lang w:val="en-GB"/>
        </w:rPr>
        <w:t xml:space="preserve"> normal discharge of their duties?</w:t>
      </w:r>
    </w:p>
    <w:p w:rsidR="00404BEF" w:rsidRPr="00E34341" w:rsidRDefault="00404BEF" w:rsidP="00A509A2">
      <w:pPr>
        <w:pStyle w:val="Odsekzoznamu"/>
        <w:spacing w:before="240" w:line="360" w:lineRule="auto"/>
        <w:ind w:left="1146"/>
        <w:jc w:val="both"/>
        <w:rPr>
          <w:szCs w:val="24"/>
          <w:lang w:val="en-GB"/>
        </w:rPr>
      </w:pPr>
    </w:p>
    <w:p w:rsidR="00404BEF" w:rsidRPr="00E34341" w:rsidRDefault="00404BEF" w:rsidP="00A509A2">
      <w:pPr>
        <w:pStyle w:val="Odsekzoznamu"/>
        <w:numPr>
          <w:ilvl w:val="0"/>
          <w:numId w:val="12"/>
        </w:numPr>
        <w:tabs>
          <w:tab w:val="left" w:pos="851"/>
        </w:tabs>
        <w:ind w:firstLine="66"/>
        <w:rPr>
          <w:b/>
          <w:vertAlign w:val="superscript"/>
          <w:lang w:val="en-GB"/>
        </w:rPr>
      </w:pPr>
      <w:r w:rsidRPr="00E34341">
        <w:rPr>
          <w:b/>
          <w:szCs w:val="24"/>
          <w:lang w:val="en-GB"/>
        </w:rPr>
        <w:t>Independence of auditors</w:t>
      </w:r>
      <w:r w:rsidRPr="00E34341">
        <w:rPr>
          <w:rStyle w:val="Odkaznapoznmkupodiarou"/>
          <w:b/>
          <w:szCs w:val="24"/>
          <w:lang w:val="en-GB"/>
        </w:rPr>
        <w:footnoteReference w:id="2"/>
      </w:r>
    </w:p>
    <w:p w:rsidR="00404BEF" w:rsidRPr="00E34341" w:rsidRDefault="00404BEF" w:rsidP="00A509A2">
      <w:pPr>
        <w:pStyle w:val="Odsekzoznamu"/>
        <w:tabs>
          <w:tab w:val="left" w:pos="851"/>
        </w:tabs>
        <w:ind w:left="426"/>
        <w:rPr>
          <w:b/>
          <w:vertAlign w:val="superscript"/>
          <w:lang w:val="en-GB"/>
        </w:rPr>
      </w:pPr>
    </w:p>
    <w:p w:rsidR="00C353AE" w:rsidRPr="00E34341" w:rsidRDefault="004577F6" w:rsidP="00E34341">
      <w:pPr>
        <w:ind w:left="1134" w:hanging="283"/>
        <w:rPr>
          <w:lang w:eastAsia="sk-SK"/>
        </w:rPr>
      </w:pPr>
      <w:r w:rsidRPr="00E34341">
        <w:rPr>
          <w:lang w:eastAsia="sk-SK"/>
        </w:rPr>
        <w:t xml:space="preserve">- </w:t>
      </w:r>
      <w:r w:rsidR="00E34341" w:rsidRPr="00E34341">
        <w:rPr>
          <w:lang w:eastAsia="sk-SK"/>
        </w:rPr>
        <w:t xml:space="preserve"> </w:t>
      </w:r>
      <w:r w:rsidR="00C353AE" w:rsidRPr="00E34341">
        <w:rPr>
          <w:lang w:eastAsia="sk-SK"/>
        </w:rPr>
        <w:t>Are there sufficient legal safeguards in place to protect the independence of the SAI´s auditors, during the conduct of their work including the situation when there has been undue pressure from the SAI´s hierarchy?</w:t>
      </w:r>
    </w:p>
    <w:p w:rsidR="00351873" w:rsidRPr="00E34341" w:rsidRDefault="00351873" w:rsidP="00E34341">
      <w:pPr>
        <w:tabs>
          <w:tab w:val="clear" w:pos="1134"/>
          <w:tab w:val="left" w:pos="1418"/>
        </w:tabs>
        <w:ind w:left="1134" w:hanging="283"/>
        <w:rPr>
          <w:lang w:eastAsia="sk-SK"/>
        </w:rPr>
      </w:pPr>
      <w:r w:rsidRPr="00E34341">
        <w:rPr>
          <w:lang w:eastAsia="sk-SK"/>
        </w:rPr>
        <w:t xml:space="preserve">- </w:t>
      </w:r>
      <w:r w:rsidR="00E34341">
        <w:rPr>
          <w:lang w:eastAsia="sk-SK"/>
        </w:rPr>
        <w:t xml:space="preserve"> </w:t>
      </w:r>
      <w:r w:rsidRPr="00E34341">
        <w:rPr>
          <w:lang w:eastAsia="sk-SK"/>
        </w:rPr>
        <w:t xml:space="preserve">Is there a mechanism to ensure that the </w:t>
      </w:r>
      <w:r w:rsidR="00E34341" w:rsidRPr="00E34341">
        <w:rPr>
          <w:lang w:eastAsia="sk-SK"/>
        </w:rPr>
        <w:t>auditors’</w:t>
      </w:r>
      <w:r w:rsidR="00E34341">
        <w:rPr>
          <w:lang w:eastAsia="sk-SK"/>
        </w:rPr>
        <w:t xml:space="preserve"> </w:t>
      </w:r>
      <w:r w:rsidRPr="00E34341">
        <w:rPr>
          <w:lang w:eastAsia="sk-SK"/>
        </w:rPr>
        <w:t xml:space="preserve">performance appraisal process is based only on professional considerations and that the individuals cannot be sanctioned for the observations and findings they have issued in the discharge of their duties? </w:t>
      </w:r>
    </w:p>
    <w:p w:rsidR="00AE51D3" w:rsidRPr="00E34341" w:rsidRDefault="00AE51D3" w:rsidP="00A509A2">
      <w:pPr>
        <w:pStyle w:val="Odsekzoznamu"/>
        <w:spacing w:line="360" w:lineRule="auto"/>
        <w:ind w:left="426"/>
        <w:jc w:val="both"/>
        <w:rPr>
          <w:szCs w:val="24"/>
          <w:lang w:val="en-GB"/>
        </w:rPr>
      </w:pPr>
    </w:p>
    <w:p w:rsidR="00CB4A0E" w:rsidRPr="00E34341" w:rsidRDefault="00067350" w:rsidP="00307D95">
      <w:pPr>
        <w:pStyle w:val="Odsekzoznamu"/>
        <w:numPr>
          <w:ilvl w:val="0"/>
          <w:numId w:val="12"/>
        </w:numPr>
        <w:spacing w:line="360" w:lineRule="auto"/>
        <w:ind w:left="851" w:hanging="425"/>
        <w:jc w:val="both"/>
        <w:rPr>
          <w:b/>
          <w:caps/>
          <w:lang w:val="en-GB"/>
        </w:rPr>
      </w:pPr>
      <w:r w:rsidRPr="00E34341">
        <w:rPr>
          <w:b/>
          <w:lang w:val="en-GB"/>
        </w:rPr>
        <w:t xml:space="preserve">Discretion in the discharge of </w:t>
      </w:r>
      <w:r w:rsidR="008D3A8E" w:rsidRPr="00E34341">
        <w:rPr>
          <w:b/>
          <w:lang w:val="en-GB"/>
        </w:rPr>
        <w:t>the</w:t>
      </w:r>
      <w:r w:rsidRPr="00E34341">
        <w:rPr>
          <w:b/>
          <w:lang w:val="en-GB"/>
        </w:rPr>
        <w:t xml:space="preserve"> functions and duties</w:t>
      </w:r>
      <w:r w:rsidR="008D3A8E" w:rsidRPr="00E34341">
        <w:rPr>
          <w:b/>
          <w:lang w:val="en-GB"/>
        </w:rPr>
        <w:t xml:space="preserve"> of the SAI</w:t>
      </w:r>
    </w:p>
    <w:p w:rsidR="00CB4A0E" w:rsidRPr="00E34341" w:rsidRDefault="008467C4" w:rsidP="00307D95">
      <w:pPr>
        <w:pStyle w:val="Odsekzoznamu"/>
        <w:numPr>
          <w:ilvl w:val="0"/>
          <w:numId w:val="17"/>
        </w:numPr>
        <w:spacing w:line="360" w:lineRule="auto"/>
        <w:ind w:left="1134" w:hanging="283"/>
        <w:jc w:val="both"/>
        <w:rPr>
          <w:caps/>
          <w:lang w:val="en-GB"/>
        </w:rPr>
      </w:pPr>
      <w:r w:rsidRPr="00E34341">
        <w:rPr>
          <w:lang w:val="en-GB"/>
        </w:rPr>
        <w:t>D</w:t>
      </w:r>
      <w:r w:rsidR="001E663E" w:rsidRPr="00E34341">
        <w:rPr>
          <w:lang w:val="en-GB"/>
        </w:rPr>
        <w:t>oes</w:t>
      </w:r>
      <w:r w:rsidR="00962C8B" w:rsidRPr="00E34341">
        <w:rPr>
          <w:lang w:val="en-GB"/>
        </w:rPr>
        <w:t xml:space="preserve"> </w:t>
      </w:r>
      <w:r w:rsidR="00BD5B4C" w:rsidRPr="00E34341">
        <w:rPr>
          <w:lang w:val="en-GB"/>
        </w:rPr>
        <w:t xml:space="preserve">the </w:t>
      </w:r>
      <w:r w:rsidR="00EE6161" w:rsidRPr="00E34341">
        <w:rPr>
          <w:lang w:val="en-GB"/>
        </w:rPr>
        <w:t>mandate</w:t>
      </w:r>
      <w:r w:rsidR="00EE6161" w:rsidRPr="00E34341" w:rsidDel="00EE6161">
        <w:rPr>
          <w:lang w:val="en-GB"/>
        </w:rPr>
        <w:t xml:space="preserve"> </w:t>
      </w:r>
      <w:r w:rsidR="00EE6161" w:rsidRPr="00E34341">
        <w:rPr>
          <w:lang w:val="en-GB"/>
        </w:rPr>
        <w:t xml:space="preserve">of the </w:t>
      </w:r>
      <w:r w:rsidR="00BD5B4C" w:rsidRPr="00E34341">
        <w:rPr>
          <w:lang w:val="en-GB"/>
        </w:rPr>
        <w:t xml:space="preserve">SAI </w:t>
      </w:r>
      <w:r w:rsidR="00962C8B" w:rsidRPr="00E34341">
        <w:rPr>
          <w:lang w:val="en-GB"/>
        </w:rPr>
        <w:t>cover</w:t>
      </w:r>
      <w:r w:rsidR="00EE6161" w:rsidRPr="00E34341">
        <w:rPr>
          <w:lang w:val="en-GB"/>
        </w:rPr>
        <w:t xml:space="preserve"> the areas </w:t>
      </w:r>
      <w:r w:rsidR="004315C0" w:rsidRPr="00E34341">
        <w:rPr>
          <w:lang w:val="en-GB"/>
        </w:rPr>
        <w:t xml:space="preserve">of work </w:t>
      </w:r>
      <w:r w:rsidR="00EE6161" w:rsidRPr="00E34341">
        <w:rPr>
          <w:lang w:val="en-GB"/>
        </w:rPr>
        <w:t>listed under Principle 3 of the Mexico Declaration?</w:t>
      </w:r>
      <w:r w:rsidR="004315C0" w:rsidRPr="00E34341">
        <w:rPr>
          <w:rStyle w:val="Odkaznapoznmkupodiarou"/>
          <w:lang w:val="en-GB"/>
        </w:rPr>
        <w:footnoteReference w:id="3"/>
      </w:r>
    </w:p>
    <w:p w:rsidR="00067350" w:rsidRPr="00E34341" w:rsidRDefault="00962C8B" w:rsidP="00307D95">
      <w:pPr>
        <w:pStyle w:val="Odsekzoznamu"/>
        <w:numPr>
          <w:ilvl w:val="0"/>
          <w:numId w:val="17"/>
        </w:numPr>
        <w:spacing w:line="360" w:lineRule="auto"/>
        <w:ind w:left="1134" w:hanging="283"/>
        <w:jc w:val="both"/>
        <w:rPr>
          <w:caps/>
          <w:lang w:val="en-GB"/>
        </w:rPr>
      </w:pPr>
      <w:r w:rsidRPr="00E34341">
        <w:rPr>
          <w:lang w:val="en-GB"/>
        </w:rPr>
        <w:t xml:space="preserve">Does legislation provide the SAI with full discretion </w:t>
      </w:r>
      <w:r w:rsidR="00C476FF" w:rsidRPr="00E34341">
        <w:rPr>
          <w:lang w:val="en-GB"/>
        </w:rPr>
        <w:t xml:space="preserve">in the discharge of its functions and duties? </w:t>
      </w:r>
    </w:p>
    <w:p w:rsidR="004315C0" w:rsidRPr="00E34341" w:rsidRDefault="0013395D" w:rsidP="00307D95">
      <w:pPr>
        <w:pStyle w:val="Odsekzoznamu"/>
        <w:numPr>
          <w:ilvl w:val="0"/>
          <w:numId w:val="17"/>
        </w:numPr>
        <w:spacing w:line="360" w:lineRule="auto"/>
        <w:ind w:left="1134" w:hanging="283"/>
        <w:jc w:val="both"/>
        <w:rPr>
          <w:caps/>
          <w:lang w:val="en-GB"/>
        </w:rPr>
      </w:pPr>
      <w:r w:rsidRPr="00E34341">
        <w:rPr>
          <w:lang w:val="en-GB"/>
        </w:rPr>
        <w:t xml:space="preserve">Is the </w:t>
      </w:r>
      <w:r w:rsidR="00C476FF" w:rsidRPr="00E34341">
        <w:rPr>
          <w:lang w:val="en-GB"/>
        </w:rPr>
        <w:t>SAI free from direction or interference when</w:t>
      </w:r>
      <w:r w:rsidR="004315C0" w:rsidRPr="00E34341">
        <w:rPr>
          <w:lang w:val="en-GB"/>
        </w:rPr>
        <w:t>:</w:t>
      </w:r>
    </w:p>
    <w:p w:rsidR="004315C0" w:rsidRPr="00976E9A" w:rsidRDefault="00C476FF" w:rsidP="00E34341">
      <w:pPr>
        <w:pStyle w:val="Odsekzoznamu"/>
        <w:numPr>
          <w:ilvl w:val="1"/>
          <w:numId w:val="40"/>
        </w:numPr>
        <w:spacing w:line="360" w:lineRule="auto"/>
        <w:ind w:left="1560" w:hanging="567"/>
        <w:jc w:val="both"/>
        <w:rPr>
          <w:caps/>
          <w:lang w:val="en-GB"/>
        </w:rPr>
      </w:pPr>
      <w:proofErr w:type="gramStart"/>
      <w:r w:rsidRPr="00E34341">
        <w:rPr>
          <w:lang w:val="en-GB"/>
        </w:rPr>
        <w:t>deciding</w:t>
      </w:r>
      <w:proofErr w:type="gramEnd"/>
      <w:r w:rsidR="00962C8B" w:rsidRPr="00E34341">
        <w:rPr>
          <w:lang w:val="en-GB"/>
        </w:rPr>
        <w:t xml:space="preserve"> on its </w:t>
      </w:r>
      <w:r w:rsidR="00B15ACB" w:rsidRPr="00E34341">
        <w:rPr>
          <w:lang w:val="en-GB"/>
        </w:rPr>
        <w:t xml:space="preserve">non-mandatory </w:t>
      </w:r>
      <w:r w:rsidR="00962C8B" w:rsidRPr="00E34341">
        <w:rPr>
          <w:lang w:val="en-GB"/>
        </w:rPr>
        <w:t>audit work</w:t>
      </w:r>
      <w:r w:rsidR="00C5352B" w:rsidRPr="00E34341">
        <w:rPr>
          <w:lang w:val="en-GB"/>
        </w:rPr>
        <w:t>?</w:t>
      </w:r>
      <w:r w:rsidR="00962C8B" w:rsidRPr="00E34341">
        <w:rPr>
          <w:lang w:val="en-GB"/>
        </w:rPr>
        <w:t xml:space="preserve"> </w:t>
      </w:r>
    </w:p>
    <w:p w:rsidR="006134F4" w:rsidRPr="00976E9A" w:rsidRDefault="00962C8B" w:rsidP="00976E9A">
      <w:pPr>
        <w:pStyle w:val="Odsekzoznamu"/>
        <w:numPr>
          <w:ilvl w:val="1"/>
          <w:numId w:val="40"/>
        </w:numPr>
        <w:spacing w:line="360" w:lineRule="auto"/>
        <w:ind w:left="1560" w:hanging="567"/>
        <w:jc w:val="both"/>
        <w:rPr>
          <w:caps/>
          <w:lang w:val="en-GB"/>
        </w:rPr>
      </w:pPr>
      <w:proofErr w:type="gramStart"/>
      <w:r w:rsidRPr="00976E9A">
        <w:rPr>
          <w:lang w:val="en-GB"/>
        </w:rPr>
        <w:lastRenderedPageBreak/>
        <w:t>organis</w:t>
      </w:r>
      <w:r w:rsidR="00846EFE" w:rsidRPr="00976E9A">
        <w:rPr>
          <w:lang w:val="en-GB"/>
        </w:rPr>
        <w:t>ing</w:t>
      </w:r>
      <w:proofErr w:type="gramEnd"/>
      <w:r w:rsidRPr="00976E9A">
        <w:rPr>
          <w:lang w:val="en-GB"/>
        </w:rPr>
        <w:t xml:space="preserve"> and manag</w:t>
      </w:r>
      <w:r w:rsidR="00846EFE" w:rsidRPr="00976E9A">
        <w:rPr>
          <w:lang w:val="en-GB"/>
        </w:rPr>
        <w:t>ing itself</w:t>
      </w:r>
      <w:r w:rsidR="00C5352B" w:rsidRPr="00976E9A">
        <w:rPr>
          <w:lang w:val="en-GB"/>
        </w:rPr>
        <w:t>?</w:t>
      </w:r>
      <w:r w:rsidRPr="00976E9A">
        <w:rPr>
          <w:lang w:val="en-GB"/>
        </w:rPr>
        <w:t xml:space="preserve"> </w:t>
      </w:r>
    </w:p>
    <w:p w:rsidR="00CB4A0E" w:rsidRPr="00976E9A" w:rsidRDefault="00962C8B" w:rsidP="00976E9A">
      <w:pPr>
        <w:pStyle w:val="Odsekzoznamu"/>
        <w:numPr>
          <w:ilvl w:val="1"/>
          <w:numId w:val="40"/>
        </w:numPr>
        <w:spacing w:line="360" w:lineRule="auto"/>
        <w:ind w:left="1560" w:hanging="567"/>
        <w:jc w:val="both"/>
        <w:rPr>
          <w:caps/>
          <w:lang w:val="en-GB"/>
        </w:rPr>
      </w:pPr>
      <w:proofErr w:type="gramStart"/>
      <w:r w:rsidRPr="00976E9A">
        <w:rPr>
          <w:lang w:val="en-GB"/>
        </w:rPr>
        <w:t>enforc</w:t>
      </w:r>
      <w:r w:rsidR="00846EFE" w:rsidRPr="00976E9A">
        <w:rPr>
          <w:lang w:val="en-GB"/>
        </w:rPr>
        <w:t>ing</w:t>
      </w:r>
      <w:proofErr w:type="gramEnd"/>
      <w:r w:rsidR="00846EFE" w:rsidRPr="00976E9A">
        <w:rPr>
          <w:lang w:val="en-GB"/>
        </w:rPr>
        <w:t xml:space="preserve"> </w:t>
      </w:r>
      <w:r w:rsidRPr="00976E9A">
        <w:rPr>
          <w:lang w:val="en-GB"/>
        </w:rPr>
        <w:t>its decisions (</w:t>
      </w:r>
      <w:r w:rsidR="00B15ACB" w:rsidRPr="00976E9A">
        <w:rPr>
          <w:lang w:val="en-GB"/>
        </w:rPr>
        <w:t>and</w:t>
      </w:r>
      <w:r w:rsidRPr="00976E9A">
        <w:rPr>
          <w:lang w:val="en-GB"/>
        </w:rPr>
        <w:t xml:space="preserve"> sanctions</w:t>
      </w:r>
      <w:r w:rsidR="00B15ACB" w:rsidRPr="00976E9A">
        <w:rPr>
          <w:lang w:val="en-GB"/>
        </w:rPr>
        <w:t>, where applicable</w:t>
      </w:r>
      <w:r w:rsidRPr="00976E9A">
        <w:rPr>
          <w:lang w:val="en-GB"/>
        </w:rPr>
        <w:t>)?</w:t>
      </w:r>
      <w:r w:rsidR="00F73A35" w:rsidRPr="00976E9A">
        <w:rPr>
          <w:lang w:val="en-GB"/>
        </w:rPr>
        <w:t xml:space="preserve"> </w:t>
      </w:r>
    </w:p>
    <w:p w:rsidR="00CB4A0E" w:rsidRPr="00E34341" w:rsidRDefault="00F73A35" w:rsidP="00307D95">
      <w:pPr>
        <w:pStyle w:val="Odsekzoznamu"/>
        <w:numPr>
          <w:ilvl w:val="0"/>
          <w:numId w:val="17"/>
        </w:numPr>
        <w:spacing w:line="360" w:lineRule="auto"/>
        <w:ind w:left="1134" w:hanging="283"/>
        <w:jc w:val="both"/>
        <w:rPr>
          <w:caps/>
          <w:lang w:val="en-GB"/>
        </w:rPr>
      </w:pPr>
      <w:r w:rsidRPr="00E34341">
        <w:rPr>
          <w:lang w:val="en-GB"/>
        </w:rPr>
        <w:t xml:space="preserve">Does the SAI also have the obligation to carry out investigations/audits requested by the </w:t>
      </w:r>
      <w:r w:rsidR="00C927F7" w:rsidRPr="00E34341">
        <w:rPr>
          <w:lang w:val="en-GB"/>
        </w:rPr>
        <w:t>p</w:t>
      </w:r>
      <w:r w:rsidR="00220C18" w:rsidRPr="00E34341">
        <w:rPr>
          <w:lang w:val="en-GB"/>
        </w:rPr>
        <w:t>arliament</w:t>
      </w:r>
      <w:r w:rsidRPr="00E34341">
        <w:rPr>
          <w:lang w:val="en-GB"/>
        </w:rPr>
        <w:t xml:space="preserve"> or </w:t>
      </w:r>
      <w:r w:rsidR="00C927F7" w:rsidRPr="00E34341">
        <w:rPr>
          <w:lang w:val="en-GB"/>
        </w:rPr>
        <w:t>g</w:t>
      </w:r>
      <w:r w:rsidRPr="00E34341">
        <w:rPr>
          <w:lang w:val="en-GB"/>
        </w:rPr>
        <w:t xml:space="preserve">overnment? </w:t>
      </w:r>
      <w:r w:rsidR="00C927F7" w:rsidRPr="00E34341">
        <w:rPr>
          <w:lang w:val="en-GB"/>
        </w:rPr>
        <w:t xml:space="preserve">If </w:t>
      </w:r>
      <w:r w:rsidR="00B15ACB" w:rsidRPr="00E34341">
        <w:rPr>
          <w:lang w:val="en-GB"/>
        </w:rPr>
        <w:t xml:space="preserve">it </w:t>
      </w:r>
      <w:r w:rsidR="00C927F7" w:rsidRPr="00E34341">
        <w:rPr>
          <w:lang w:val="en-GB"/>
        </w:rPr>
        <w:t xml:space="preserve">does </w:t>
      </w:r>
      <w:r w:rsidR="00B15ACB" w:rsidRPr="00E34341">
        <w:rPr>
          <w:lang w:val="en-GB"/>
        </w:rPr>
        <w:t xml:space="preserve">not have the obligation, does </w:t>
      </w:r>
      <w:r w:rsidR="00C927F7" w:rsidRPr="00E34341">
        <w:rPr>
          <w:lang w:val="en-GB"/>
        </w:rPr>
        <w:t xml:space="preserve">it have an appropriate approach to deciding which </w:t>
      </w:r>
      <w:r w:rsidR="00B15ACB" w:rsidRPr="00E34341">
        <w:rPr>
          <w:lang w:val="en-GB"/>
        </w:rPr>
        <w:t xml:space="preserve">requests, if any, </w:t>
      </w:r>
      <w:r w:rsidR="00C927F7" w:rsidRPr="00E34341">
        <w:rPr>
          <w:lang w:val="en-GB"/>
        </w:rPr>
        <w:t xml:space="preserve">to </w:t>
      </w:r>
      <w:r w:rsidR="00B15ACB" w:rsidRPr="00E34341">
        <w:rPr>
          <w:lang w:val="en-GB"/>
        </w:rPr>
        <w:t>accept</w:t>
      </w:r>
      <w:r w:rsidR="00C927F7" w:rsidRPr="00E34341">
        <w:rPr>
          <w:lang w:val="en-GB"/>
        </w:rPr>
        <w:t>?</w:t>
      </w:r>
    </w:p>
    <w:p w:rsidR="00AE51D3" w:rsidRPr="00E34341" w:rsidRDefault="00C927F7" w:rsidP="00307D95">
      <w:pPr>
        <w:pStyle w:val="Odsekzoznamu"/>
        <w:numPr>
          <w:ilvl w:val="0"/>
          <w:numId w:val="17"/>
        </w:numPr>
        <w:spacing w:line="360" w:lineRule="auto"/>
        <w:ind w:left="1134" w:hanging="283"/>
        <w:jc w:val="both"/>
        <w:rPr>
          <w:caps/>
          <w:lang w:val="en-GB"/>
        </w:rPr>
      </w:pPr>
      <w:r w:rsidRPr="00E34341">
        <w:rPr>
          <w:lang w:val="en-GB"/>
        </w:rPr>
        <w:t>I</w:t>
      </w:r>
      <w:r w:rsidR="00C961A9" w:rsidRPr="00E34341">
        <w:rPr>
          <w:lang w:val="en-GB"/>
        </w:rPr>
        <w:t xml:space="preserve">s the SAI making </w:t>
      </w:r>
      <w:r w:rsidR="008467C4" w:rsidRPr="00E34341">
        <w:rPr>
          <w:lang w:val="en-GB"/>
        </w:rPr>
        <w:t xml:space="preserve">effective </w:t>
      </w:r>
      <w:r w:rsidR="00C961A9" w:rsidRPr="00E34341">
        <w:rPr>
          <w:lang w:val="en-GB"/>
        </w:rPr>
        <w:t xml:space="preserve">use of its mandate and discretion to </w:t>
      </w:r>
      <w:r w:rsidR="004C1DC1" w:rsidRPr="00E34341">
        <w:rPr>
          <w:lang w:val="en-GB"/>
        </w:rPr>
        <w:t xml:space="preserve">ensure public accountability and </w:t>
      </w:r>
      <w:r w:rsidR="00C961A9" w:rsidRPr="00E34341">
        <w:rPr>
          <w:lang w:val="en-GB"/>
        </w:rPr>
        <w:t xml:space="preserve">improve the stewardship of public funds? </w:t>
      </w:r>
    </w:p>
    <w:p w:rsidR="006906FA" w:rsidRPr="00E34341" w:rsidRDefault="00C927F7" w:rsidP="00307D95">
      <w:pPr>
        <w:pStyle w:val="Odsekzoznamu"/>
        <w:numPr>
          <w:ilvl w:val="0"/>
          <w:numId w:val="17"/>
        </w:numPr>
        <w:spacing w:line="360" w:lineRule="auto"/>
        <w:ind w:left="1134" w:hanging="283"/>
        <w:jc w:val="both"/>
        <w:rPr>
          <w:lang w:val="en-GB"/>
        </w:rPr>
      </w:pPr>
      <w:r w:rsidRPr="00E34341">
        <w:rPr>
          <w:lang w:val="en-GB"/>
        </w:rPr>
        <w:t>Does</w:t>
      </w:r>
      <w:r w:rsidR="0013288D" w:rsidRPr="00E34341">
        <w:rPr>
          <w:lang w:val="en-GB"/>
        </w:rPr>
        <w:t xml:space="preserve"> the SAI </w:t>
      </w:r>
      <w:r w:rsidRPr="00E34341">
        <w:rPr>
          <w:lang w:val="en-GB"/>
        </w:rPr>
        <w:t xml:space="preserve">strive </w:t>
      </w:r>
      <w:r w:rsidR="0013288D" w:rsidRPr="00E34341">
        <w:rPr>
          <w:lang w:val="en-GB"/>
        </w:rPr>
        <w:t xml:space="preserve">actively </w:t>
      </w:r>
      <w:r w:rsidR="006906FA" w:rsidRPr="00E34341">
        <w:rPr>
          <w:lang w:val="en-GB"/>
        </w:rPr>
        <w:t xml:space="preserve">to promote, secure and maintain its independence in accordance with its mandate and </w:t>
      </w:r>
      <w:r w:rsidRPr="00E34341">
        <w:rPr>
          <w:lang w:val="en-GB"/>
        </w:rPr>
        <w:t>legal</w:t>
      </w:r>
      <w:r w:rsidR="006906FA" w:rsidRPr="00E34341">
        <w:rPr>
          <w:lang w:val="en-GB"/>
        </w:rPr>
        <w:t xml:space="preserve"> framework? </w:t>
      </w:r>
    </w:p>
    <w:p w:rsidR="00CA5E16" w:rsidRPr="00E34341" w:rsidRDefault="00CA5E16" w:rsidP="007770E7"/>
    <w:p w:rsidR="008B1DAD" w:rsidRPr="00E34341" w:rsidRDefault="00C927F7" w:rsidP="00307D95">
      <w:pPr>
        <w:pStyle w:val="Odsekzoznamu"/>
        <w:numPr>
          <w:ilvl w:val="0"/>
          <w:numId w:val="12"/>
        </w:numPr>
        <w:spacing w:line="360" w:lineRule="auto"/>
        <w:ind w:left="851" w:hanging="425"/>
        <w:jc w:val="both"/>
        <w:rPr>
          <w:b/>
          <w:lang w:val="en-GB"/>
        </w:rPr>
      </w:pPr>
      <w:r w:rsidRPr="00E34341">
        <w:rPr>
          <w:b/>
          <w:lang w:val="en-GB"/>
        </w:rPr>
        <w:t>A</w:t>
      </w:r>
      <w:r w:rsidR="00C476FF" w:rsidRPr="00E34341">
        <w:rPr>
          <w:b/>
          <w:lang w:val="en-GB"/>
        </w:rPr>
        <w:t xml:space="preserve">ccess to </w:t>
      </w:r>
      <w:r w:rsidR="008D3A8E" w:rsidRPr="00E34341">
        <w:rPr>
          <w:b/>
          <w:lang w:val="en-GB"/>
        </w:rPr>
        <w:t>i</w:t>
      </w:r>
      <w:r w:rsidR="00BD5B4C" w:rsidRPr="00E34341">
        <w:rPr>
          <w:b/>
          <w:lang w:val="en-GB"/>
        </w:rPr>
        <w:t>nformation</w:t>
      </w:r>
      <w:r w:rsidR="008B1DAD" w:rsidRPr="00E34341">
        <w:rPr>
          <w:b/>
          <w:lang w:val="en-GB"/>
        </w:rPr>
        <w:t xml:space="preserve"> </w:t>
      </w:r>
    </w:p>
    <w:p w:rsidR="00A23510" w:rsidRPr="00E34341" w:rsidRDefault="00BD5B4C" w:rsidP="00307D95">
      <w:pPr>
        <w:pStyle w:val="Odsekzoznamu"/>
        <w:numPr>
          <w:ilvl w:val="0"/>
          <w:numId w:val="17"/>
        </w:numPr>
        <w:spacing w:line="360" w:lineRule="auto"/>
        <w:ind w:left="1134" w:hanging="283"/>
        <w:jc w:val="both"/>
        <w:rPr>
          <w:lang w:val="en-GB"/>
        </w:rPr>
      </w:pPr>
      <w:r w:rsidRPr="00E34341">
        <w:rPr>
          <w:lang w:val="en-GB"/>
        </w:rPr>
        <w:t xml:space="preserve">Does </w:t>
      </w:r>
      <w:r w:rsidR="00C476FF" w:rsidRPr="00E34341">
        <w:rPr>
          <w:lang w:val="en-GB"/>
        </w:rPr>
        <w:t xml:space="preserve">the </w:t>
      </w:r>
      <w:r w:rsidRPr="00E34341">
        <w:rPr>
          <w:lang w:val="en-GB"/>
        </w:rPr>
        <w:t xml:space="preserve">SAI have </w:t>
      </w:r>
      <w:r w:rsidR="00C927F7" w:rsidRPr="00E34341">
        <w:rPr>
          <w:lang w:val="en-GB"/>
        </w:rPr>
        <w:t xml:space="preserve">timely and </w:t>
      </w:r>
      <w:r w:rsidR="00C961A9" w:rsidRPr="00E34341">
        <w:rPr>
          <w:lang w:val="en-GB"/>
        </w:rPr>
        <w:t xml:space="preserve">unrestricted rights </w:t>
      </w:r>
      <w:r w:rsidR="00C927F7" w:rsidRPr="00E34341">
        <w:rPr>
          <w:lang w:val="en-GB"/>
        </w:rPr>
        <w:t>of</w:t>
      </w:r>
      <w:r w:rsidR="00C961A9" w:rsidRPr="00E34341">
        <w:rPr>
          <w:lang w:val="en-GB"/>
        </w:rPr>
        <w:t xml:space="preserve"> access</w:t>
      </w:r>
      <w:r w:rsidR="00C927F7" w:rsidRPr="00E34341">
        <w:rPr>
          <w:lang w:val="en-GB"/>
        </w:rPr>
        <w:t xml:space="preserve"> to all the </w:t>
      </w:r>
      <w:r w:rsidR="00C961A9" w:rsidRPr="00E34341">
        <w:rPr>
          <w:lang w:val="en-GB"/>
        </w:rPr>
        <w:t xml:space="preserve">information </w:t>
      </w:r>
      <w:r w:rsidR="00C927F7" w:rsidRPr="00E34341">
        <w:rPr>
          <w:lang w:val="en-GB"/>
        </w:rPr>
        <w:t xml:space="preserve">necessary </w:t>
      </w:r>
      <w:r w:rsidR="00C961A9" w:rsidRPr="00E34341">
        <w:rPr>
          <w:lang w:val="en-GB"/>
        </w:rPr>
        <w:t xml:space="preserve">for the proper discharge of </w:t>
      </w:r>
      <w:r w:rsidR="00C927F7" w:rsidRPr="00E34341">
        <w:rPr>
          <w:lang w:val="en-GB"/>
        </w:rPr>
        <w:t>its</w:t>
      </w:r>
      <w:r w:rsidR="00C961A9" w:rsidRPr="00E34341">
        <w:rPr>
          <w:lang w:val="en-GB"/>
        </w:rPr>
        <w:t xml:space="preserve"> statutory responsibilities? </w:t>
      </w:r>
    </w:p>
    <w:p w:rsidR="00067350" w:rsidRPr="00E34341" w:rsidRDefault="001711B7" w:rsidP="007770E7">
      <w:pPr>
        <w:pStyle w:val="Odsekzoznamu"/>
        <w:numPr>
          <w:ilvl w:val="0"/>
          <w:numId w:val="17"/>
        </w:numPr>
        <w:spacing w:line="360" w:lineRule="auto"/>
        <w:ind w:left="1134" w:hanging="283"/>
        <w:jc w:val="both"/>
        <w:rPr>
          <w:lang w:val="en-GB"/>
        </w:rPr>
      </w:pPr>
      <w:r w:rsidRPr="00E34341">
        <w:rPr>
          <w:lang w:val="en-GB"/>
        </w:rPr>
        <w:t>D</w:t>
      </w:r>
      <w:r w:rsidR="00984B90" w:rsidRPr="00E34341">
        <w:rPr>
          <w:lang w:val="en-GB"/>
        </w:rPr>
        <w:t xml:space="preserve">o any </w:t>
      </w:r>
      <w:r w:rsidR="00BD5B4C" w:rsidRPr="00E34341">
        <w:rPr>
          <w:lang w:val="en-GB"/>
        </w:rPr>
        <w:t xml:space="preserve">restrictions </w:t>
      </w:r>
      <w:r w:rsidR="00C5352B" w:rsidRPr="00E34341">
        <w:rPr>
          <w:lang w:val="en-GB"/>
        </w:rPr>
        <w:t xml:space="preserve">materially </w:t>
      </w:r>
      <w:r w:rsidR="009A2FC7" w:rsidRPr="00E34341">
        <w:rPr>
          <w:lang w:val="en-GB"/>
        </w:rPr>
        <w:t>limit</w:t>
      </w:r>
      <w:r w:rsidR="00C476FF" w:rsidRPr="00E34341">
        <w:rPr>
          <w:lang w:val="en-GB"/>
        </w:rPr>
        <w:t xml:space="preserve"> the </w:t>
      </w:r>
      <w:r w:rsidR="00984B90" w:rsidRPr="00E34341">
        <w:rPr>
          <w:lang w:val="en-GB"/>
        </w:rPr>
        <w:t xml:space="preserve">SAI’s </w:t>
      </w:r>
      <w:r w:rsidR="00C476FF" w:rsidRPr="00E34341">
        <w:rPr>
          <w:lang w:val="en-GB"/>
        </w:rPr>
        <w:t xml:space="preserve">ability to </w:t>
      </w:r>
      <w:r w:rsidR="00C961A9" w:rsidRPr="00E34341">
        <w:rPr>
          <w:lang w:val="en-GB"/>
        </w:rPr>
        <w:t>discharge its statutory responsibilities</w:t>
      </w:r>
      <w:r w:rsidR="00C476FF" w:rsidRPr="00E34341">
        <w:rPr>
          <w:lang w:val="en-GB"/>
        </w:rPr>
        <w:t>?</w:t>
      </w:r>
      <w:r w:rsidR="00C476FF" w:rsidRPr="00E34341" w:rsidDel="00C476FF">
        <w:rPr>
          <w:lang w:val="en-GB"/>
        </w:rPr>
        <w:t xml:space="preserve"> </w:t>
      </w:r>
    </w:p>
    <w:p w:rsidR="00CA5E16" w:rsidRPr="00E34341" w:rsidRDefault="00CA5E16" w:rsidP="00CA5E16">
      <w:pPr>
        <w:pStyle w:val="Odsekzoznamu"/>
        <w:spacing w:line="360" w:lineRule="auto"/>
        <w:ind w:left="1134"/>
        <w:jc w:val="both"/>
        <w:rPr>
          <w:lang w:val="en-GB"/>
        </w:rPr>
      </w:pPr>
    </w:p>
    <w:p w:rsidR="00CB4A0E" w:rsidRPr="00E34341" w:rsidRDefault="00984B90" w:rsidP="00307D95">
      <w:pPr>
        <w:pStyle w:val="Odsekzoznamu"/>
        <w:numPr>
          <w:ilvl w:val="0"/>
          <w:numId w:val="12"/>
        </w:numPr>
        <w:spacing w:line="360" w:lineRule="auto"/>
        <w:ind w:left="720" w:hanging="294"/>
        <w:jc w:val="both"/>
        <w:rPr>
          <w:lang w:val="en-GB"/>
        </w:rPr>
      </w:pPr>
      <w:r w:rsidRPr="00E34341">
        <w:rPr>
          <w:b/>
          <w:lang w:val="en-GB"/>
        </w:rPr>
        <w:t>F</w:t>
      </w:r>
      <w:r w:rsidR="00810D31" w:rsidRPr="00E34341">
        <w:rPr>
          <w:b/>
          <w:lang w:val="en-GB"/>
        </w:rPr>
        <w:t xml:space="preserve">reedom to decide on </w:t>
      </w:r>
      <w:r w:rsidR="00067350" w:rsidRPr="00E34341">
        <w:rPr>
          <w:b/>
          <w:lang w:val="en-GB"/>
        </w:rPr>
        <w:t>c</w:t>
      </w:r>
      <w:r w:rsidR="00BD5B4C" w:rsidRPr="00E34341">
        <w:rPr>
          <w:b/>
          <w:lang w:val="en-GB"/>
        </w:rPr>
        <w:t>ontent and timing</w:t>
      </w:r>
      <w:r w:rsidR="00A75D4E" w:rsidRPr="00E34341">
        <w:rPr>
          <w:b/>
          <w:lang w:val="en-GB"/>
        </w:rPr>
        <w:t xml:space="preserve"> of audit report</w:t>
      </w:r>
      <w:r w:rsidR="00DD4FA4" w:rsidRPr="00E34341">
        <w:rPr>
          <w:b/>
          <w:lang w:val="en-GB"/>
        </w:rPr>
        <w:t>s</w:t>
      </w:r>
    </w:p>
    <w:p w:rsidR="00067350" w:rsidRPr="00E34341" w:rsidRDefault="00067350" w:rsidP="00307D95">
      <w:pPr>
        <w:pStyle w:val="Odsekzoznamu"/>
        <w:numPr>
          <w:ilvl w:val="0"/>
          <w:numId w:val="17"/>
        </w:numPr>
        <w:spacing w:line="360" w:lineRule="auto"/>
        <w:ind w:left="1134" w:hanging="425"/>
        <w:jc w:val="both"/>
        <w:rPr>
          <w:caps/>
          <w:lang w:val="en-GB"/>
        </w:rPr>
      </w:pPr>
      <w:r w:rsidRPr="00E34341">
        <w:rPr>
          <w:lang w:val="en-GB"/>
        </w:rPr>
        <w:t xml:space="preserve">Does the SAI have the right and obligation to report on the results of its audit work? </w:t>
      </w:r>
    </w:p>
    <w:p w:rsidR="00067350" w:rsidRPr="00E34341" w:rsidRDefault="00067350" w:rsidP="00307D95">
      <w:pPr>
        <w:pStyle w:val="Odsekzoznamu"/>
        <w:numPr>
          <w:ilvl w:val="0"/>
          <w:numId w:val="17"/>
        </w:numPr>
        <w:spacing w:line="360" w:lineRule="auto"/>
        <w:ind w:left="1134" w:hanging="425"/>
        <w:jc w:val="both"/>
        <w:rPr>
          <w:caps/>
          <w:lang w:val="en-GB"/>
        </w:rPr>
      </w:pPr>
      <w:r w:rsidRPr="00E34341">
        <w:rPr>
          <w:lang w:val="en-GB"/>
        </w:rPr>
        <w:t xml:space="preserve">Is </w:t>
      </w:r>
      <w:r w:rsidR="00C927F7" w:rsidRPr="00E34341">
        <w:rPr>
          <w:lang w:val="en-GB"/>
        </w:rPr>
        <w:t>there a legal requirement</w:t>
      </w:r>
      <w:r w:rsidRPr="00E34341">
        <w:rPr>
          <w:lang w:val="en-GB"/>
        </w:rPr>
        <w:t xml:space="preserve"> for the SAI to report on the results of its audit work at least once a year, as defined under Principle 5 of the Mexico Declaration?</w:t>
      </w:r>
    </w:p>
    <w:p w:rsidR="00A23510" w:rsidRPr="00E34341" w:rsidRDefault="00BD5B4C" w:rsidP="00307D95">
      <w:pPr>
        <w:pStyle w:val="Odsekzoznamu"/>
        <w:numPr>
          <w:ilvl w:val="0"/>
          <w:numId w:val="17"/>
        </w:numPr>
        <w:spacing w:line="360" w:lineRule="auto"/>
        <w:ind w:left="1134" w:hanging="425"/>
        <w:jc w:val="both"/>
        <w:rPr>
          <w:lang w:val="en-GB"/>
        </w:rPr>
      </w:pPr>
      <w:r w:rsidRPr="00E34341">
        <w:rPr>
          <w:lang w:val="en-GB"/>
        </w:rPr>
        <w:t>Is</w:t>
      </w:r>
      <w:r w:rsidR="00A75D4E" w:rsidRPr="00E34341">
        <w:rPr>
          <w:lang w:val="en-GB"/>
        </w:rPr>
        <w:t xml:space="preserve"> the </w:t>
      </w:r>
      <w:r w:rsidRPr="00E34341">
        <w:rPr>
          <w:lang w:val="en-GB"/>
        </w:rPr>
        <w:t xml:space="preserve">SAI free to decide on </w:t>
      </w:r>
      <w:r w:rsidR="00A75D4E" w:rsidRPr="00E34341">
        <w:rPr>
          <w:lang w:val="en-GB"/>
        </w:rPr>
        <w:t xml:space="preserve">the </w:t>
      </w:r>
      <w:r w:rsidRPr="00E34341">
        <w:rPr>
          <w:lang w:val="en-GB"/>
        </w:rPr>
        <w:t xml:space="preserve">content of </w:t>
      </w:r>
      <w:r w:rsidR="00A75D4E" w:rsidRPr="00E34341">
        <w:rPr>
          <w:lang w:val="en-GB"/>
        </w:rPr>
        <w:t xml:space="preserve">its </w:t>
      </w:r>
      <w:r w:rsidRPr="00E34341">
        <w:rPr>
          <w:lang w:val="en-GB"/>
        </w:rPr>
        <w:t>audit reports</w:t>
      </w:r>
      <w:r w:rsidR="000718C2" w:rsidRPr="00E34341">
        <w:rPr>
          <w:lang w:val="en-GB"/>
        </w:rPr>
        <w:t xml:space="preserve">, as well as </w:t>
      </w:r>
      <w:r w:rsidR="006134F4" w:rsidRPr="00E34341">
        <w:rPr>
          <w:lang w:val="en-GB"/>
        </w:rPr>
        <w:t xml:space="preserve">on </w:t>
      </w:r>
      <w:r w:rsidR="000718C2" w:rsidRPr="00E34341">
        <w:rPr>
          <w:lang w:val="en-GB"/>
        </w:rPr>
        <w:t>their timing, publication and dissemination</w:t>
      </w:r>
      <w:r w:rsidR="006134F4" w:rsidRPr="00E34341">
        <w:rPr>
          <w:lang w:val="en-GB"/>
        </w:rPr>
        <w:t>?</w:t>
      </w:r>
      <w:r w:rsidRPr="00E34341">
        <w:rPr>
          <w:lang w:val="en-GB"/>
        </w:rPr>
        <w:t xml:space="preserve"> </w:t>
      </w:r>
    </w:p>
    <w:p w:rsidR="00BD5B4C" w:rsidRPr="00E34341" w:rsidRDefault="00BD5B4C" w:rsidP="00307D95">
      <w:pPr>
        <w:pStyle w:val="Odsekzoznamu"/>
        <w:numPr>
          <w:ilvl w:val="0"/>
          <w:numId w:val="17"/>
        </w:numPr>
        <w:spacing w:line="360" w:lineRule="auto"/>
        <w:ind w:left="1134" w:hanging="425"/>
        <w:jc w:val="both"/>
        <w:rPr>
          <w:lang w:val="en-GB"/>
        </w:rPr>
      </w:pPr>
      <w:r w:rsidRPr="00E34341">
        <w:rPr>
          <w:lang w:val="en-GB"/>
        </w:rPr>
        <w:t>If not, what restrictions exist</w:t>
      </w:r>
      <w:r w:rsidR="009A2FC7" w:rsidRPr="00E34341">
        <w:rPr>
          <w:lang w:val="en-GB"/>
        </w:rPr>
        <w:t xml:space="preserve"> </w:t>
      </w:r>
      <w:r w:rsidR="00E06A5B" w:rsidRPr="00E34341">
        <w:rPr>
          <w:lang w:val="en-GB"/>
        </w:rPr>
        <w:t xml:space="preserve">and </w:t>
      </w:r>
      <w:r w:rsidR="009A2FC7" w:rsidRPr="00E34341">
        <w:rPr>
          <w:lang w:val="en-GB"/>
        </w:rPr>
        <w:t>do they limit the independence of the SAI</w:t>
      </w:r>
      <w:r w:rsidRPr="00E34341">
        <w:rPr>
          <w:lang w:val="en-GB"/>
        </w:rPr>
        <w:t>?</w:t>
      </w:r>
      <w:r w:rsidR="00F73A35" w:rsidRPr="00E34341">
        <w:rPr>
          <w:lang w:val="en-GB"/>
        </w:rPr>
        <w:t xml:space="preserve">  </w:t>
      </w:r>
    </w:p>
    <w:p w:rsidR="00AE51D3" w:rsidRPr="00E34341" w:rsidRDefault="00AE51D3" w:rsidP="005B02D9">
      <w:pPr>
        <w:pStyle w:val="Odsekzoznamu"/>
        <w:spacing w:line="360" w:lineRule="auto"/>
        <w:jc w:val="both"/>
        <w:rPr>
          <w:lang w:val="en-GB"/>
        </w:rPr>
      </w:pPr>
    </w:p>
    <w:p w:rsidR="00CB4A0E" w:rsidRPr="00E34341" w:rsidRDefault="00810D31" w:rsidP="00307D95">
      <w:pPr>
        <w:pStyle w:val="Odsekzoznamu"/>
        <w:numPr>
          <w:ilvl w:val="0"/>
          <w:numId w:val="12"/>
        </w:numPr>
        <w:spacing w:line="360" w:lineRule="auto"/>
        <w:ind w:left="851" w:hanging="425"/>
        <w:jc w:val="both"/>
        <w:rPr>
          <w:lang w:val="en-GB"/>
        </w:rPr>
      </w:pPr>
      <w:r w:rsidRPr="00E34341">
        <w:rPr>
          <w:b/>
          <w:lang w:val="en-GB"/>
        </w:rPr>
        <w:t>Independent f</w:t>
      </w:r>
      <w:r w:rsidR="00BD5B4C" w:rsidRPr="00E34341">
        <w:rPr>
          <w:b/>
          <w:lang w:val="en-GB"/>
        </w:rPr>
        <w:t>ollow-up</w:t>
      </w:r>
      <w:r w:rsidR="00BD5B4C" w:rsidRPr="00E34341">
        <w:rPr>
          <w:lang w:val="en-GB"/>
        </w:rPr>
        <w:t xml:space="preserve"> </w:t>
      </w:r>
      <w:r w:rsidRPr="00E34341">
        <w:rPr>
          <w:b/>
          <w:lang w:val="en-GB"/>
        </w:rPr>
        <w:t xml:space="preserve">and monitoring </w:t>
      </w:r>
      <w:r w:rsidR="00067350" w:rsidRPr="00E34341">
        <w:rPr>
          <w:b/>
          <w:lang w:val="en-GB"/>
        </w:rPr>
        <w:t>of audit results</w:t>
      </w:r>
      <w:r w:rsidR="00F11366" w:rsidRPr="00E34341">
        <w:rPr>
          <w:b/>
          <w:lang w:val="en-GB"/>
        </w:rPr>
        <w:t xml:space="preserve"> </w:t>
      </w:r>
    </w:p>
    <w:p w:rsidR="00CB4A0E" w:rsidRPr="00E34341" w:rsidRDefault="00F11366" w:rsidP="00307D95">
      <w:pPr>
        <w:pStyle w:val="Odsekzoznamu"/>
        <w:numPr>
          <w:ilvl w:val="0"/>
          <w:numId w:val="17"/>
        </w:numPr>
        <w:spacing w:line="360" w:lineRule="auto"/>
        <w:ind w:left="1134" w:hanging="283"/>
        <w:jc w:val="both"/>
        <w:rPr>
          <w:lang w:val="en-GB"/>
        </w:rPr>
      </w:pPr>
      <w:r w:rsidRPr="00E34341">
        <w:rPr>
          <w:lang w:val="en-GB"/>
        </w:rPr>
        <w:t xml:space="preserve">Does the SAI have </w:t>
      </w:r>
      <w:r w:rsidR="009A2FC7" w:rsidRPr="00E34341">
        <w:rPr>
          <w:lang w:val="en-GB"/>
        </w:rPr>
        <w:t xml:space="preserve">monitoring and reporting mechanisms in place to ensure that </w:t>
      </w:r>
      <w:r w:rsidRPr="00E34341">
        <w:rPr>
          <w:lang w:val="en-GB"/>
        </w:rPr>
        <w:t>its</w:t>
      </w:r>
      <w:r w:rsidR="009A2FC7" w:rsidRPr="00E34341">
        <w:rPr>
          <w:lang w:val="en-GB"/>
        </w:rPr>
        <w:t xml:space="preserve"> observations and recommendations are adequately followed-up? </w:t>
      </w:r>
    </w:p>
    <w:p w:rsidR="008455D3" w:rsidRPr="00E34341" w:rsidRDefault="00BD5B4C" w:rsidP="00307D95">
      <w:pPr>
        <w:pStyle w:val="Odsekzoznamu"/>
        <w:numPr>
          <w:ilvl w:val="0"/>
          <w:numId w:val="17"/>
        </w:numPr>
        <w:spacing w:line="360" w:lineRule="auto"/>
        <w:ind w:left="1134" w:hanging="283"/>
        <w:jc w:val="both"/>
        <w:rPr>
          <w:lang w:val="en-GB"/>
        </w:rPr>
      </w:pPr>
      <w:r w:rsidRPr="00E34341">
        <w:rPr>
          <w:lang w:val="en-GB"/>
        </w:rPr>
        <w:t>Are the</w:t>
      </w:r>
      <w:r w:rsidR="0013395D" w:rsidRPr="00E34341">
        <w:rPr>
          <w:lang w:val="en-GB"/>
        </w:rPr>
        <w:t>se</w:t>
      </w:r>
      <w:r w:rsidRPr="00E34341">
        <w:rPr>
          <w:lang w:val="en-GB"/>
        </w:rPr>
        <w:t xml:space="preserve"> effective</w:t>
      </w:r>
      <w:r w:rsidR="0013395D" w:rsidRPr="00E34341">
        <w:rPr>
          <w:lang w:val="en-GB"/>
        </w:rPr>
        <w:t xml:space="preserve"> in ensuring timely implementation </w:t>
      </w:r>
      <w:r w:rsidR="005F54D0" w:rsidRPr="00E34341">
        <w:rPr>
          <w:lang w:val="en-GB"/>
        </w:rPr>
        <w:t xml:space="preserve">by government and public sector entities </w:t>
      </w:r>
      <w:r w:rsidR="0013395D" w:rsidRPr="00E34341">
        <w:rPr>
          <w:lang w:val="en-GB"/>
        </w:rPr>
        <w:t xml:space="preserve">and </w:t>
      </w:r>
      <w:r w:rsidR="005F54D0" w:rsidRPr="00E34341">
        <w:rPr>
          <w:lang w:val="en-GB"/>
        </w:rPr>
        <w:t xml:space="preserve">for ensuring public </w:t>
      </w:r>
      <w:r w:rsidR="0013395D" w:rsidRPr="00E34341">
        <w:rPr>
          <w:lang w:val="en-GB"/>
        </w:rPr>
        <w:t>accountability</w:t>
      </w:r>
      <w:r w:rsidRPr="00E34341">
        <w:rPr>
          <w:lang w:val="en-GB"/>
        </w:rPr>
        <w:t xml:space="preserve">? </w:t>
      </w:r>
    </w:p>
    <w:p w:rsidR="00AE51D3" w:rsidRPr="00E34341" w:rsidRDefault="00AE51D3" w:rsidP="005B02D9">
      <w:pPr>
        <w:pStyle w:val="Odsekzoznamu"/>
        <w:ind w:left="1080"/>
        <w:rPr>
          <w:lang w:val="en-GB"/>
        </w:rPr>
      </w:pPr>
    </w:p>
    <w:p w:rsidR="00CB4A0E" w:rsidRPr="00E34341" w:rsidRDefault="008D3A8E" w:rsidP="00307D95">
      <w:pPr>
        <w:pStyle w:val="Odsekzoznamu"/>
        <w:numPr>
          <w:ilvl w:val="0"/>
          <w:numId w:val="12"/>
        </w:numPr>
        <w:spacing w:line="360" w:lineRule="auto"/>
        <w:ind w:left="720" w:hanging="294"/>
        <w:jc w:val="both"/>
        <w:rPr>
          <w:b/>
          <w:lang w:val="en-GB"/>
        </w:rPr>
      </w:pPr>
      <w:r w:rsidRPr="00E34341">
        <w:rPr>
          <w:b/>
          <w:lang w:val="en-GB"/>
        </w:rPr>
        <w:t>Sufficient r</w:t>
      </w:r>
      <w:r w:rsidR="00BD5B4C" w:rsidRPr="00E34341">
        <w:rPr>
          <w:b/>
          <w:lang w:val="en-GB"/>
        </w:rPr>
        <w:t>esources</w:t>
      </w:r>
      <w:r w:rsidRPr="00E34341">
        <w:rPr>
          <w:b/>
          <w:lang w:val="en-GB"/>
        </w:rPr>
        <w:t xml:space="preserve"> to guarantee independence</w:t>
      </w:r>
    </w:p>
    <w:p w:rsidR="00F11366" w:rsidRPr="00E34341" w:rsidRDefault="00F11366" w:rsidP="00307D95">
      <w:pPr>
        <w:pStyle w:val="Odsekzoznamu"/>
        <w:numPr>
          <w:ilvl w:val="0"/>
          <w:numId w:val="17"/>
        </w:numPr>
        <w:spacing w:line="360" w:lineRule="auto"/>
        <w:ind w:left="1134" w:hanging="283"/>
        <w:jc w:val="both"/>
        <w:rPr>
          <w:lang w:val="en-GB"/>
        </w:rPr>
      </w:pPr>
      <w:r w:rsidRPr="00E34341">
        <w:rPr>
          <w:lang w:val="en-GB"/>
        </w:rPr>
        <w:t>Are there sufficient legal safeguards over</w:t>
      </w:r>
      <w:r w:rsidR="00264B55" w:rsidRPr="00E34341">
        <w:rPr>
          <w:lang w:val="en-GB"/>
        </w:rPr>
        <w:t xml:space="preserve"> the SAI’s financial and managerial/administrative independence</w:t>
      </w:r>
      <w:r w:rsidR="00C5352B" w:rsidRPr="00E34341">
        <w:rPr>
          <w:lang w:val="en-GB"/>
        </w:rPr>
        <w:t>?</w:t>
      </w:r>
      <w:r w:rsidR="00264B55" w:rsidRPr="00E34341">
        <w:rPr>
          <w:lang w:val="en-GB"/>
        </w:rPr>
        <w:t xml:space="preserve"> </w:t>
      </w:r>
    </w:p>
    <w:p w:rsidR="00CB4A0E" w:rsidRPr="00E34341" w:rsidRDefault="00B15ACB" w:rsidP="00307D95">
      <w:pPr>
        <w:pStyle w:val="Odsekzoznamu"/>
        <w:numPr>
          <w:ilvl w:val="0"/>
          <w:numId w:val="17"/>
        </w:numPr>
        <w:spacing w:line="360" w:lineRule="auto"/>
        <w:ind w:left="1134" w:hanging="283"/>
        <w:jc w:val="both"/>
        <w:rPr>
          <w:lang w:val="en-GB"/>
        </w:rPr>
      </w:pPr>
      <w:r w:rsidRPr="00E34341">
        <w:rPr>
          <w:lang w:val="en-GB"/>
        </w:rPr>
        <w:t>I</w:t>
      </w:r>
      <w:r w:rsidR="000F4612" w:rsidRPr="00E34341">
        <w:rPr>
          <w:lang w:val="en-GB"/>
        </w:rPr>
        <w:t xml:space="preserve">s the SAI </w:t>
      </w:r>
      <w:r w:rsidRPr="00E34341">
        <w:rPr>
          <w:lang w:val="en-GB"/>
        </w:rPr>
        <w:t xml:space="preserve">sufficiently </w:t>
      </w:r>
      <w:r w:rsidR="00264B55" w:rsidRPr="00E34341">
        <w:rPr>
          <w:lang w:val="en-GB"/>
        </w:rPr>
        <w:t>fund</w:t>
      </w:r>
      <w:r w:rsidRPr="00E34341">
        <w:rPr>
          <w:lang w:val="en-GB"/>
        </w:rPr>
        <w:t>ed</w:t>
      </w:r>
      <w:r w:rsidR="00264B55" w:rsidRPr="00E34341">
        <w:rPr>
          <w:lang w:val="en-GB"/>
        </w:rPr>
        <w:t xml:space="preserve"> to fulfil</w:t>
      </w:r>
      <w:r w:rsidR="000F4612" w:rsidRPr="00E34341">
        <w:rPr>
          <w:lang w:val="en-GB"/>
        </w:rPr>
        <w:t xml:space="preserve"> its mandate? </w:t>
      </w:r>
    </w:p>
    <w:p w:rsidR="00CB4A0E" w:rsidRPr="00E34341" w:rsidRDefault="000F4612" w:rsidP="00307D95">
      <w:pPr>
        <w:pStyle w:val="Odsekzoznamu"/>
        <w:numPr>
          <w:ilvl w:val="0"/>
          <w:numId w:val="17"/>
        </w:numPr>
        <w:spacing w:line="360" w:lineRule="auto"/>
        <w:ind w:left="1134" w:hanging="283"/>
        <w:jc w:val="both"/>
        <w:rPr>
          <w:lang w:val="en-GB"/>
        </w:rPr>
      </w:pPr>
      <w:r w:rsidRPr="00E34341">
        <w:rPr>
          <w:lang w:val="en-GB"/>
        </w:rPr>
        <w:lastRenderedPageBreak/>
        <w:t xml:space="preserve">Is the SAI authorised to use </w:t>
      </w:r>
      <w:r w:rsidR="004C1DC1" w:rsidRPr="00E34341">
        <w:rPr>
          <w:lang w:val="en-GB"/>
        </w:rPr>
        <w:t>the funds allotted to it as it d</w:t>
      </w:r>
      <w:r w:rsidRPr="00E34341">
        <w:rPr>
          <w:lang w:val="en-GB"/>
        </w:rPr>
        <w:t xml:space="preserve">eems fit or is the budget subject to any control by government or </w:t>
      </w:r>
      <w:r w:rsidR="00F11366" w:rsidRPr="00E34341">
        <w:rPr>
          <w:lang w:val="en-GB"/>
        </w:rPr>
        <w:t>p</w:t>
      </w:r>
      <w:r w:rsidR="004C1DC1" w:rsidRPr="00E34341">
        <w:rPr>
          <w:lang w:val="en-GB"/>
        </w:rPr>
        <w:t>arliament</w:t>
      </w:r>
      <w:r w:rsidRPr="00E34341">
        <w:rPr>
          <w:lang w:val="en-GB"/>
        </w:rPr>
        <w:t xml:space="preserve">? </w:t>
      </w:r>
    </w:p>
    <w:p w:rsidR="000F4612" w:rsidRPr="00E34341" w:rsidRDefault="000F4612" w:rsidP="00307D95">
      <w:pPr>
        <w:pStyle w:val="Odsekzoznamu"/>
        <w:numPr>
          <w:ilvl w:val="0"/>
          <w:numId w:val="17"/>
        </w:numPr>
        <w:spacing w:line="360" w:lineRule="auto"/>
        <w:ind w:left="1134" w:hanging="283"/>
        <w:jc w:val="both"/>
        <w:rPr>
          <w:lang w:val="en-GB"/>
        </w:rPr>
      </w:pPr>
      <w:r w:rsidRPr="00E34341">
        <w:rPr>
          <w:lang w:val="en-GB"/>
        </w:rPr>
        <w:t xml:space="preserve">Does the SAI have the necessary human and material resources to </w:t>
      </w:r>
      <w:r w:rsidR="00264B55" w:rsidRPr="00E34341">
        <w:rPr>
          <w:lang w:val="en-GB"/>
        </w:rPr>
        <w:t>achieve its goals</w:t>
      </w:r>
      <w:r w:rsidR="00984B90" w:rsidRPr="00E34341">
        <w:rPr>
          <w:lang w:val="en-GB"/>
        </w:rPr>
        <w:t>,</w:t>
      </w:r>
      <w:r w:rsidR="00F11366" w:rsidRPr="00E34341">
        <w:rPr>
          <w:lang w:val="en-GB"/>
        </w:rPr>
        <w:t xml:space="preserve"> and does it have</w:t>
      </w:r>
      <w:r w:rsidR="006134F4" w:rsidRPr="00E34341">
        <w:rPr>
          <w:lang w:val="en-GB"/>
        </w:rPr>
        <w:t xml:space="preserve"> access to external expertise or support</w:t>
      </w:r>
      <w:r w:rsidR="00F11366" w:rsidRPr="00E34341">
        <w:rPr>
          <w:lang w:val="en-GB"/>
        </w:rPr>
        <w:t xml:space="preserve"> when needed</w:t>
      </w:r>
      <w:r w:rsidRPr="00E34341">
        <w:rPr>
          <w:lang w:val="en-GB"/>
        </w:rPr>
        <w:t xml:space="preserve">? </w:t>
      </w:r>
    </w:p>
    <w:p w:rsidR="00AE51D3" w:rsidRPr="00E34341" w:rsidRDefault="00AE51D3" w:rsidP="005B02D9">
      <w:pPr>
        <w:pStyle w:val="Odsekzoznamu"/>
        <w:spacing w:line="360" w:lineRule="auto"/>
        <w:jc w:val="both"/>
        <w:rPr>
          <w:lang w:val="en-GB"/>
        </w:rPr>
      </w:pPr>
    </w:p>
    <w:p w:rsidR="00CB4A0E" w:rsidRPr="00E34341" w:rsidRDefault="00810D31" w:rsidP="00307D95">
      <w:pPr>
        <w:pStyle w:val="Odsekzoznamu"/>
        <w:numPr>
          <w:ilvl w:val="0"/>
          <w:numId w:val="12"/>
        </w:numPr>
        <w:spacing w:line="360" w:lineRule="auto"/>
        <w:ind w:left="851" w:hanging="425"/>
        <w:jc w:val="both"/>
        <w:rPr>
          <w:lang w:val="en-GB"/>
        </w:rPr>
      </w:pPr>
      <w:r w:rsidRPr="00E34341">
        <w:rPr>
          <w:b/>
          <w:lang w:val="en-GB"/>
        </w:rPr>
        <w:t>Appropriate o</w:t>
      </w:r>
      <w:r w:rsidR="00264B55" w:rsidRPr="00E34341">
        <w:rPr>
          <w:b/>
          <w:lang w:val="en-GB"/>
        </w:rPr>
        <w:t>rganisational</w:t>
      </w:r>
      <w:r w:rsidR="003F5626" w:rsidRPr="00E34341">
        <w:rPr>
          <w:b/>
          <w:lang w:val="en-GB"/>
        </w:rPr>
        <w:t xml:space="preserve"> structure</w:t>
      </w:r>
      <w:r w:rsidR="00BD5B4C" w:rsidRPr="00E34341">
        <w:rPr>
          <w:lang w:val="en-GB"/>
        </w:rPr>
        <w:t xml:space="preserve">  </w:t>
      </w:r>
    </w:p>
    <w:p w:rsidR="00F11366" w:rsidRPr="00E34341" w:rsidRDefault="00264B55" w:rsidP="00307D95">
      <w:pPr>
        <w:pStyle w:val="Odsekzoznamu"/>
        <w:numPr>
          <w:ilvl w:val="0"/>
          <w:numId w:val="17"/>
        </w:numPr>
        <w:spacing w:line="360" w:lineRule="auto"/>
        <w:ind w:left="1134" w:hanging="283"/>
        <w:jc w:val="both"/>
        <w:rPr>
          <w:lang w:val="en-GB"/>
        </w:rPr>
      </w:pPr>
      <w:r w:rsidRPr="00E34341">
        <w:rPr>
          <w:lang w:val="en-GB"/>
        </w:rPr>
        <w:t>Is the</w:t>
      </w:r>
      <w:r w:rsidR="0013395D" w:rsidRPr="00E34341">
        <w:rPr>
          <w:lang w:val="en-GB"/>
        </w:rPr>
        <w:t xml:space="preserve"> </w:t>
      </w:r>
      <w:r w:rsidR="00BD5B4C" w:rsidRPr="00E34341">
        <w:rPr>
          <w:lang w:val="en-GB"/>
        </w:rPr>
        <w:t>SAI</w:t>
      </w:r>
      <w:r w:rsidRPr="00E34341">
        <w:rPr>
          <w:lang w:val="en-GB"/>
        </w:rPr>
        <w:t>’s</w:t>
      </w:r>
      <w:r w:rsidR="00BD5B4C" w:rsidRPr="00E34341">
        <w:rPr>
          <w:lang w:val="en-GB"/>
        </w:rPr>
        <w:t xml:space="preserve"> organisational structure </w:t>
      </w:r>
      <w:r w:rsidRPr="00E34341">
        <w:rPr>
          <w:lang w:val="en-GB"/>
        </w:rPr>
        <w:t>defined</w:t>
      </w:r>
      <w:r w:rsidR="00BD5B4C" w:rsidRPr="00E34341">
        <w:rPr>
          <w:lang w:val="en-GB"/>
        </w:rPr>
        <w:t xml:space="preserve"> in </w:t>
      </w:r>
      <w:r w:rsidR="00F11366" w:rsidRPr="00E34341">
        <w:rPr>
          <w:lang w:val="en-GB"/>
        </w:rPr>
        <w:t>the legislation</w:t>
      </w:r>
      <w:r w:rsidR="006134F4" w:rsidRPr="00E34341">
        <w:rPr>
          <w:lang w:val="en-GB"/>
        </w:rPr>
        <w:t>,</w:t>
      </w:r>
      <w:r w:rsidR="003F5626" w:rsidRPr="00E34341">
        <w:rPr>
          <w:lang w:val="en-GB"/>
        </w:rPr>
        <w:t xml:space="preserve"> </w:t>
      </w:r>
      <w:r w:rsidR="00BD5B4C" w:rsidRPr="00E34341">
        <w:rPr>
          <w:lang w:val="en-GB"/>
        </w:rPr>
        <w:t>or in some other way formally approved</w:t>
      </w:r>
      <w:r w:rsidR="00C5352B" w:rsidRPr="00E34341">
        <w:rPr>
          <w:lang w:val="en-GB"/>
        </w:rPr>
        <w:t>?</w:t>
      </w:r>
    </w:p>
    <w:p w:rsidR="006906FA" w:rsidRPr="00E34341" w:rsidRDefault="00264B55" w:rsidP="00307D95">
      <w:pPr>
        <w:pStyle w:val="Odsekzoznamu"/>
        <w:numPr>
          <w:ilvl w:val="0"/>
          <w:numId w:val="17"/>
        </w:numPr>
        <w:spacing w:line="360" w:lineRule="auto"/>
        <w:ind w:left="1134" w:hanging="283"/>
        <w:jc w:val="both"/>
        <w:rPr>
          <w:lang w:val="en-GB"/>
        </w:rPr>
      </w:pPr>
      <w:r w:rsidRPr="00E34341">
        <w:rPr>
          <w:lang w:val="en-GB"/>
        </w:rPr>
        <w:t>I</w:t>
      </w:r>
      <w:r w:rsidR="00BD5B4C" w:rsidRPr="00E34341">
        <w:rPr>
          <w:lang w:val="en-GB"/>
        </w:rPr>
        <w:t xml:space="preserve">s </w:t>
      </w:r>
      <w:r w:rsidR="00E06A5B" w:rsidRPr="00E34341">
        <w:rPr>
          <w:lang w:val="en-GB"/>
        </w:rPr>
        <w:t>the SAI’s</w:t>
      </w:r>
      <w:r w:rsidR="00A23510" w:rsidRPr="00E34341">
        <w:rPr>
          <w:lang w:val="en-GB"/>
        </w:rPr>
        <w:t xml:space="preserve"> </w:t>
      </w:r>
      <w:r w:rsidR="00F11366" w:rsidRPr="00E34341">
        <w:rPr>
          <w:lang w:val="en-GB"/>
        </w:rPr>
        <w:t>organisational</w:t>
      </w:r>
      <w:r w:rsidR="00A23510" w:rsidRPr="00E34341">
        <w:rPr>
          <w:lang w:val="en-GB"/>
        </w:rPr>
        <w:t xml:space="preserve"> structure</w:t>
      </w:r>
      <w:r w:rsidR="00BD5B4C" w:rsidRPr="00E34341">
        <w:rPr>
          <w:lang w:val="en-GB"/>
        </w:rPr>
        <w:t xml:space="preserve"> </w:t>
      </w:r>
      <w:r w:rsidR="00F11366" w:rsidRPr="00E34341">
        <w:rPr>
          <w:lang w:val="en-GB"/>
        </w:rPr>
        <w:t>appropriate</w:t>
      </w:r>
      <w:r w:rsidR="00BD5B4C" w:rsidRPr="00E34341">
        <w:rPr>
          <w:lang w:val="en-GB"/>
        </w:rPr>
        <w:t xml:space="preserve"> </w:t>
      </w:r>
      <w:r w:rsidR="00A23510" w:rsidRPr="00E34341">
        <w:rPr>
          <w:lang w:val="en-GB"/>
        </w:rPr>
        <w:t xml:space="preserve">for </w:t>
      </w:r>
      <w:r w:rsidR="00E06A5B" w:rsidRPr="00E34341">
        <w:rPr>
          <w:lang w:val="en-GB"/>
        </w:rPr>
        <w:t xml:space="preserve">effective decision making and for </w:t>
      </w:r>
      <w:r w:rsidR="00F11366" w:rsidRPr="00E34341">
        <w:rPr>
          <w:lang w:val="en-GB"/>
        </w:rPr>
        <w:t xml:space="preserve">achieving </w:t>
      </w:r>
      <w:r w:rsidR="00A23510" w:rsidRPr="00E34341">
        <w:rPr>
          <w:lang w:val="en-GB"/>
        </w:rPr>
        <w:t>its</w:t>
      </w:r>
      <w:r w:rsidR="00BD5B4C" w:rsidRPr="00E34341">
        <w:rPr>
          <w:lang w:val="en-GB"/>
        </w:rPr>
        <w:t xml:space="preserve"> mandate</w:t>
      </w:r>
      <w:r w:rsidR="00A23510" w:rsidRPr="00E34341">
        <w:rPr>
          <w:lang w:val="en-GB"/>
        </w:rPr>
        <w:t xml:space="preserve">? </w:t>
      </w:r>
    </w:p>
    <w:p w:rsidR="007770E7" w:rsidRPr="00E34341" w:rsidRDefault="007770E7" w:rsidP="00CA5E16"/>
    <w:p w:rsidR="00A509A2" w:rsidRPr="00E34341" w:rsidRDefault="00A509A2" w:rsidP="00CA5E16"/>
    <w:p w:rsidR="00CF40A6" w:rsidRPr="00E34341" w:rsidRDefault="00DD4FA4" w:rsidP="00CF40A6">
      <w:pPr>
        <w:pStyle w:val="Odsekzoznamu"/>
        <w:numPr>
          <w:ilvl w:val="0"/>
          <w:numId w:val="33"/>
        </w:numPr>
        <w:rPr>
          <w:b/>
          <w:bCs/>
          <w:lang w:val="en-GB"/>
        </w:rPr>
      </w:pPr>
      <w:r w:rsidRPr="00E34341">
        <w:rPr>
          <w:b/>
          <w:bCs/>
          <w:lang w:val="en-GB"/>
        </w:rPr>
        <w:t xml:space="preserve">MANDATE, </w:t>
      </w:r>
      <w:r w:rsidR="00CF40A6" w:rsidRPr="00E34341">
        <w:rPr>
          <w:b/>
          <w:bCs/>
          <w:lang w:val="en-GB"/>
        </w:rPr>
        <w:t>STRATEGY</w:t>
      </w:r>
      <w:r w:rsidR="003E22BA" w:rsidRPr="00E34341">
        <w:rPr>
          <w:b/>
          <w:bCs/>
          <w:lang w:val="en-GB"/>
        </w:rPr>
        <w:t xml:space="preserve"> AND TYPES OF ACTIVIT</w:t>
      </w:r>
      <w:r w:rsidR="00984B90" w:rsidRPr="00E34341">
        <w:rPr>
          <w:b/>
          <w:bCs/>
          <w:lang w:val="en-GB"/>
        </w:rPr>
        <w:t>I</w:t>
      </w:r>
      <w:r w:rsidR="003E22BA" w:rsidRPr="00E34341">
        <w:rPr>
          <w:b/>
          <w:bCs/>
          <w:lang w:val="en-GB"/>
        </w:rPr>
        <w:t>ES</w:t>
      </w:r>
    </w:p>
    <w:p w:rsidR="00CF40A6" w:rsidRPr="00E34341" w:rsidRDefault="00CF40A6" w:rsidP="00CF40A6">
      <w:pPr>
        <w:pStyle w:val="Odsekzoznamu"/>
        <w:spacing w:line="360" w:lineRule="auto"/>
        <w:jc w:val="both"/>
        <w:rPr>
          <w:bCs/>
          <w:lang w:val="en-GB"/>
        </w:rPr>
      </w:pPr>
    </w:p>
    <w:p w:rsidR="00CA5E16" w:rsidRPr="00E34341" w:rsidRDefault="00CA5E16" w:rsidP="00CF40A6">
      <w:pPr>
        <w:pStyle w:val="Odsekzoznamu"/>
        <w:spacing w:line="360" w:lineRule="auto"/>
        <w:jc w:val="both"/>
        <w:rPr>
          <w:bCs/>
          <w:lang w:val="en-GB"/>
        </w:rPr>
      </w:pPr>
    </w:p>
    <w:p w:rsidR="009158E4" w:rsidRPr="00E34341" w:rsidRDefault="00F11366" w:rsidP="00307D95">
      <w:pPr>
        <w:pStyle w:val="Odsekzoznamu"/>
        <w:numPr>
          <w:ilvl w:val="0"/>
          <w:numId w:val="14"/>
        </w:numPr>
        <w:spacing w:line="360" w:lineRule="auto"/>
        <w:ind w:left="426" w:hanging="426"/>
        <w:jc w:val="both"/>
        <w:rPr>
          <w:lang w:val="en-GB"/>
        </w:rPr>
      </w:pPr>
      <w:r w:rsidRPr="00E34341">
        <w:rPr>
          <w:lang w:val="en-GB"/>
        </w:rPr>
        <w:t>A</w:t>
      </w:r>
      <w:r w:rsidR="009158E4" w:rsidRPr="00E34341">
        <w:rPr>
          <w:lang w:val="en-GB"/>
        </w:rPr>
        <w:t xml:space="preserve"> SAI exercises its public-sector audit function within a specific constitutional and legal </w:t>
      </w:r>
      <w:r w:rsidR="00984B90" w:rsidRPr="00E34341">
        <w:rPr>
          <w:lang w:val="en-GB"/>
        </w:rPr>
        <w:t>context</w:t>
      </w:r>
      <w:r w:rsidR="009158E4" w:rsidRPr="00E34341">
        <w:rPr>
          <w:lang w:val="en-GB"/>
        </w:rPr>
        <w:t>. It may be mandated to perform many types of engagements on any subject of relevance. The extent and form of these engagements</w:t>
      </w:r>
      <w:r w:rsidR="00E06A5B" w:rsidRPr="00E34341">
        <w:rPr>
          <w:lang w:val="en-GB"/>
        </w:rPr>
        <w:t>,</w:t>
      </w:r>
      <w:r w:rsidR="009158E4" w:rsidRPr="00E34341">
        <w:rPr>
          <w:lang w:val="en-GB"/>
        </w:rPr>
        <w:t xml:space="preserve"> and the reporting </w:t>
      </w:r>
      <w:r w:rsidR="00E06A5B" w:rsidRPr="00E34341">
        <w:rPr>
          <w:lang w:val="en-GB"/>
        </w:rPr>
        <w:t>thereon,</w:t>
      </w:r>
      <w:r w:rsidR="009158E4" w:rsidRPr="00E34341">
        <w:rPr>
          <w:lang w:val="en-GB"/>
        </w:rPr>
        <w:t xml:space="preserve"> will vary according to the SAI’s mandate. </w:t>
      </w:r>
      <w:r w:rsidR="00E06A5B" w:rsidRPr="00E34341">
        <w:rPr>
          <w:lang w:val="en-GB"/>
        </w:rPr>
        <w:t>I</w:t>
      </w:r>
      <w:r w:rsidR="009158E4" w:rsidRPr="00E34341">
        <w:rPr>
          <w:lang w:val="en-GB"/>
        </w:rPr>
        <w:t>n certain countries, the SAI is a court</w:t>
      </w:r>
      <w:r w:rsidR="00E06A5B" w:rsidRPr="00E34341">
        <w:rPr>
          <w:lang w:val="en-GB"/>
        </w:rPr>
        <w:t xml:space="preserve"> with judicial powers</w:t>
      </w:r>
      <w:r w:rsidR="009158E4" w:rsidRPr="00E34341">
        <w:rPr>
          <w:lang w:val="en-GB"/>
        </w:rPr>
        <w:t xml:space="preserve"> over </w:t>
      </w:r>
      <w:r w:rsidR="00984B90" w:rsidRPr="00E34341">
        <w:rPr>
          <w:lang w:val="en-GB"/>
        </w:rPr>
        <w:t>public administration</w:t>
      </w:r>
      <w:r w:rsidR="009158E4" w:rsidRPr="00E34341">
        <w:rPr>
          <w:lang w:val="en-GB"/>
        </w:rPr>
        <w:t xml:space="preserve">. </w:t>
      </w:r>
    </w:p>
    <w:p w:rsidR="00984B90" w:rsidRPr="00E34341" w:rsidRDefault="00984B90" w:rsidP="00307D95">
      <w:pPr>
        <w:pStyle w:val="Odsekzoznamu"/>
        <w:spacing w:line="360" w:lineRule="auto"/>
        <w:ind w:left="426" w:hanging="426"/>
        <w:jc w:val="both"/>
        <w:rPr>
          <w:lang w:val="en-GB"/>
        </w:rPr>
      </w:pPr>
    </w:p>
    <w:p w:rsidR="009158E4" w:rsidRPr="00E34341" w:rsidRDefault="009158E4" w:rsidP="00307D95">
      <w:pPr>
        <w:pStyle w:val="Odsekzoznamu"/>
        <w:numPr>
          <w:ilvl w:val="0"/>
          <w:numId w:val="14"/>
        </w:numPr>
        <w:spacing w:line="360" w:lineRule="auto"/>
        <w:ind w:left="426" w:hanging="426"/>
        <w:jc w:val="both"/>
        <w:rPr>
          <w:lang w:val="en-GB"/>
        </w:rPr>
      </w:pPr>
      <w:r w:rsidRPr="00E34341">
        <w:rPr>
          <w:lang w:val="en-GB"/>
        </w:rPr>
        <w:t xml:space="preserve">The SAI must make strategic decisions on how best to </w:t>
      </w:r>
      <w:r w:rsidR="00F11366" w:rsidRPr="00E34341">
        <w:rPr>
          <w:lang w:val="en-GB"/>
        </w:rPr>
        <w:t xml:space="preserve">meet </w:t>
      </w:r>
      <w:r w:rsidRPr="00E34341">
        <w:rPr>
          <w:lang w:val="en-GB"/>
        </w:rPr>
        <w:t>the requirements of its mandate and other leg</w:t>
      </w:r>
      <w:r w:rsidR="00F11366" w:rsidRPr="00E34341">
        <w:rPr>
          <w:lang w:val="en-GB"/>
        </w:rPr>
        <w:t>a</w:t>
      </w:r>
      <w:r w:rsidRPr="00E34341">
        <w:rPr>
          <w:lang w:val="en-GB"/>
        </w:rPr>
        <w:t>l</w:t>
      </w:r>
      <w:r w:rsidR="00F11366" w:rsidRPr="00E34341">
        <w:rPr>
          <w:lang w:val="en-GB"/>
        </w:rPr>
        <w:t xml:space="preserve"> obligations</w:t>
      </w:r>
      <w:r w:rsidRPr="00E34341">
        <w:rPr>
          <w:lang w:val="en-GB"/>
        </w:rPr>
        <w:t xml:space="preserve">. The peer review can assess the way the SAI prioritises and balances its capabilities and resources to meet these </w:t>
      </w:r>
      <w:r w:rsidR="00F11366" w:rsidRPr="00E34341">
        <w:rPr>
          <w:lang w:val="en-GB"/>
        </w:rPr>
        <w:t>demands</w:t>
      </w:r>
      <w:r w:rsidRPr="00E34341">
        <w:rPr>
          <w:lang w:val="en-GB"/>
        </w:rPr>
        <w:t xml:space="preserve">. </w:t>
      </w:r>
    </w:p>
    <w:p w:rsidR="009158E4" w:rsidRPr="00E34341" w:rsidRDefault="009158E4" w:rsidP="009158E4">
      <w:pPr>
        <w:pStyle w:val="Odsekzoznamu"/>
        <w:spacing w:line="360" w:lineRule="auto"/>
        <w:ind w:left="567"/>
        <w:jc w:val="both"/>
        <w:rPr>
          <w:bCs/>
          <w:lang w:val="en-GB"/>
        </w:rPr>
      </w:pPr>
    </w:p>
    <w:p w:rsidR="00CF40A6" w:rsidRPr="00E34341" w:rsidRDefault="00DD4FA4" w:rsidP="00307D95">
      <w:pPr>
        <w:pStyle w:val="Odsekzoznamu"/>
        <w:numPr>
          <w:ilvl w:val="0"/>
          <w:numId w:val="14"/>
        </w:numPr>
        <w:spacing w:line="360" w:lineRule="auto"/>
        <w:ind w:left="426" w:hanging="426"/>
        <w:jc w:val="both"/>
        <w:rPr>
          <w:bCs/>
          <w:lang w:val="en-GB"/>
        </w:rPr>
      </w:pPr>
      <w:r w:rsidRPr="00E34341">
        <w:rPr>
          <w:bCs/>
          <w:lang w:val="en-GB"/>
        </w:rPr>
        <w:t>Strategic planning i</w:t>
      </w:r>
      <w:r w:rsidR="00CF40A6" w:rsidRPr="00E34341">
        <w:rPr>
          <w:bCs/>
          <w:lang w:val="en-GB"/>
        </w:rPr>
        <w:t xml:space="preserve">s a systematic process </w:t>
      </w:r>
      <w:r w:rsidR="00F11366" w:rsidRPr="00E34341">
        <w:rPr>
          <w:bCs/>
          <w:lang w:val="en-GB"/>
        </w:rPr>
        <w:t>by</w:t>
      </w:r>
      <w:r w:rsidR="00CF40A6" w:rsidRPr="00E34341">
        <w:rPr>
          <w:bCs/>
          <w:lang w:val="en-GB"/>
        </w:rPr>
        <w:t xml:space="preserve"> which </w:t>
      </w:r>
      <w:r w:rsidR="00F11366" w:rsidRPr="00E34341">
        <w:rPr>
          <w:bCs/>
          <w:lang w:val="en-GB"/>
        </w:rPr>
        <w:t>a</w:t>
      </w:r>
      <w:r w:rsidR="00CF40A6" w:rsidRPr="00E34341">
        <w:rPr>
          <w:bCs/>
          <w:lang w:val="en-GB"/>
        </w:rPr>
        <w:t xml:space="preserve"> SAI agrees on</w:t>
      </w:r>
      <w:r w:rsidR="00926734" w:rsidRPr="00E34341">
        <w:rPr>
          <w:bCs/>
          <w:lang w:val="en-GB"/>
        </w:rPr>
        <w:t xml:space="preserve"> </w:t>
      </w:r>
      <w:r w:rsidR="00CF40A6" w:rsidRPr="00E34341">
        <w:rPr>
          <w:bCs/>
          <w:lang w:val="en-GB"/>
        </w:rPr>
        <w:t>the priorities that are essential to its mission and environment</w:t>
      </w:r>
      <w:r w:rsidR="00E06A5B" w:rsidRPr="00E34341">
        <w:rPr>
          <w:bCs/>
          <w:lang w:val="en-GB"/>
        </w:rPr>
        <w:t>,</w:t>
      </w:r>
      <w:r w:rsidR="00926734" w:rsidRPr="00E34341">
        <w:rPr>
          <w:bCs/>
          <w:lang w:val="en-GB"/>
        </w:rPr>
        <w:t xml:space="preserve"> and </w:t>
      </w:r>
      <w:r w:rsidR="00A32D53" w:rsidRPr="00E34341">
        <w:rPr>
          <w:bCs/>
          <w:lang w:val="en-GB"/>
        </w:rPr>
        <w:t>how to achieve them</w:t>
      </w:r>
      <w:r w:rsidR="00CF40A6" w:rsidRPr="00E34341">
        <w:rPr>
          <w:bCs/>
          <w:lang w:val="en-GB"/>
        </w:rPr>
        <w:t xml:space="preserve">. Strategic planning is a </w:t>
      </w:r>
      <w:r w:rsidR="00A32D53" w:rsidRPr="00E34341">
        <w:rPr>
          <w:bCs/>
          <w:lang w:val="en-GB"/>
        </w:rPr>
        <w:t xml:space="preserve">key </w:t>
      </w:r>
      <w:r w:rsidR="00CF40A6" w:rsidRPr="00E34341">
        <w:rPr>
          <w:bCs/>
          <w:lang w:val="en-GB"/>
        </w:rPr>
        <w:t>leadership function</w:t>
      </w:r>
      <w:r w:rsidR="00A32D53" w:rsidRPr="00E34341">
        <w:rPr>
          <w:bCs/>
          <w:lang w:val="en-GB"/>
        </w:rPr>
        <w:t xml:space="preserve">, with </w:t>
      </w:r>
      <w:r w:rsidRPr="00E34341">
        <w:rPr>
          <w:bCs/>
          <w:lang w:val="en-GB"/>
        </w:rPr>
        <w:t>the</w:t>
      </w:r>
      <w:r w:rsidR="00CF40A6" w:rsidRPr="00E34341">
        <w:rPr>
          <w:bCs/>
          <w:lang w:val="en-GB"/>
        </w:rPr>
        <w:t xml:space="preserve"> </w:t>
      </w:r>
      <w:r w:rsidR="00206CEE">
        <w:rPr>
          <w:bCs/>
          <w:lang w:val="en-GB"/>
        </w:rPr>
        <w:t>h</w:t>
      </w:r>
      <w:r w:rsidR="00CF40A6" w:rsidRPr="00E34341">
        <w:rPr>
          <w:bCs/>
          <w:lang w:val="en-GB"/>
        </w:rPr>
        <w:t>ead</w:t>
      </w:r>
      <w:r w:rsidR="00E06A5B" w:rsidRPr="00E34341">
        <w:rPr>
          <w:bCs/>
          <w:lang w:val="en-GB"/>
        </w:rPr>
        <w:t>(s)</w:t>
      </w:r>
      <w:r w:rsidR="00CF40A6" w:rsidRPr="00E34341">
        <w:rPr>
          <w:bCs/>
          <w:lang w:val="en-GB"/>
        </w:rPr>
        <w:t xml:space="preserve"> of the SAI and senior management </w:t>
      </w:r>
      <w:r w:rsidR="00A32D53" w:rsidRPr="00E34341">
        <w:rPr>
          <w:bCs/>
          <w:lang w:val="en-GB"/>
        </w:rPr>
        <w:t xml:space="preserve">being </w:t>
      </w:r>
      <w:r w:rsidR="00CF40A6" w:rsidRPr="00E34341">
        <w:rPr>
          <w:bCs/>
          <w:lang w:val="en-GB"/>
        </w:rPr>
        <w:t xml:space="preserve">expected to take </w:t>
      </w:r>
      <w:r w:rsidR="00E06A5B" w:rsidRPr="00E34341">
        <w:rPr>
          <w:bCs/>
          <w:lang w:val="en-GB"/>
        </w:rPr>
        <w:t>a</w:t>
      </w:r>
      <w:r w:rsidR="00CF40A6" w:rsidRPr="00E34341">
        <w:rPr>
          <w:bCs/>
          <w:lang w:val="en-GB"/>
        </w:rPr>
        <w:t xml:space="preserve"> lead</w:t>
      </w:r>
      <w:r w:rsidR="00E06A5B" w:rsidRPr="00E34341">
        <w:rPr>
          <w:bCs/>
          <w:lang w:val="en-GB"/>
        </w:rPr>
        <w:t>ing role</w:t>
      </w:r>
      <w:r w:rsidR="00CF40A6" w:rsidRPr="00E34341">
        <w:rPr>
          <w:bCs/>
          <w:lang w:val="en-GB"/>
        </w:rPr>
        <w:t>.</w:t>
      </w:r>
      <w:r w:rsidRPr="00E34341">
        <w:rPr>
          <w:bCs/>
          <w:lang w:val="en-GB"/>
        </w:rPr>
        <w:t xml:space="preserve"> </w:t>
      </w:r>
      <w:r w:rsidR="00CF40A6" w:rsidRPr="00E34341">
        <w:rPr>
          <w:bCs/>
          <w:lang w:val="en-GB"/>
        </w:rPr>
        <w:t xml:space="preserve">It involves </w:t>
      </w:r>
      <w:r w:rsidR="00A32D53" w:rsidRPr="00E34341">
        <w:rPr>
          <w:bCs/>
          <w:lang w:val="en-GB"/>
        </w:rPr>
        <w:t>determining the</w:t>
      </w:r>
      <w:r w:rsidR="00CF40A6" w:rsidRPr="00E34341">
        <w:rPr>
          <w:bCs/>
          <w:lang w:val="en-GB"/>
        </w:rPr>
        <w:t xml:space="preserve"> vision, mission and values </w:t>
      </w:r>
      <w:r w:rsidR="00A32D53" w:rsidRPr="00E34341">
        <w:rPr>
          <w:bCs/>
          <w:lang w:val="en-GB"/>
        </w:rPr>
        <w:t xml:space="preserve">of the organisation which guide </w:t>
      </w:r>
      <w:r w:rsidR="00E06A5B" w:rsidRPr="00E34341">
        <w:rPr>
          <w:bCs/>
          <w:lang w:val="en-GB"/>
        </w:rPr>
        <w:t>its</w:t>
      </w:r>
      <w:r w:rsidR="00CF40A6" w:rsidRPr="00E34341">
        <w:rPr>
          <w:bCs/>
          <w:lang w:val="en-GB"/>
        </w:rPr>
        <w:t xml:space="preserve"> strategic direction. </w:t>
      </w:r>
      <w:r w:rsidR="00E06A5B" w:rsidRPr="00E34341">
        <w:rPr>
          <w:bCs/>
          <w:lang w:val="en-GB"/>
        </w:rPr>
        <w:t xml:space="preserve">They should then be </w:t>
      </w:r>
      <w:r w:rsidR="00CF40A6" w:rsidRPr="00E34341">
        <w:rPr>
          <w:bCs/>
          <w:lang w:val="en-GB"/>
        </w:rPr>
        <w:t>transform</w:t>
      </w:r>
      <w:r w:rsidR="00E06A5B" w:rsidRPr="00E34341">
        <w:rPr>
          <w:bCs/>
          <w:lang w:val="en-GB"/>
        </w:rPr>
        <w:t>ed</w:t>
      </w:r>
      <w:r w:rsidR="00CF40A6" w:rsidRPr="00E34341">
        <w:rPr>
          <w:bCs/>
          <w:lang w:val="en-GB"/>
        </w:rPr>
        <w:t xml:space="preserve"> into </w:t>
      </w:r>
      <w:r w:rsidR="00E06A5B" w:rsidRPr="00E34341">
        <w:rPr>
          <w:bCs/>
          <w:lang w:val="en-GB"/>
        </w:rPr>
        <w:t>specific</w:t>
      </w:r>
      <w:r w:rsidR="00CF40A6" w:rsidRPr="00E34341">
        <w:rPr>
          <w:bCs/>
          <w:lang w:val="en-GB"/>
        </w:rPr>
        <w:t xml:space="preserve"> goals</w:t>
      </w:r>
      <w:r w:rsidR="00E06A5B" w:rsidRPr="00E34341">
        <w:rPr>
          <w:bCs/>
          <w:lang w:val="en-GB"/>
        </w:rPr>
        <w:t>,</w:t>
      </w:r>
      <w:r w:rsidR="00CF40A6" w:rsidRPr="00E34341">
        <w:rPr>
          <w:bCs/>
          <w:lang w:val="en-GB"/>
        </w:rPr>
        <w:t xml:space="preserve"> objectives</w:t>
      </w:r>
      <w:r w:rsidR="00E06A5B" w:rsidRPr="00E34341">
        <w:rPr>
          <w:bCs/>
          <w:lang w:val="en-GB"/>
        </w:rPr>
        <w:t xml:space="preserve"> and </w:t>
      </w:r>
      <w:r w:rsidR="00E06A5B" w:rsidRPr="00E34341">
        <w:rPr>
          <w:bCs/>
          <w:lang w:val="en-GB"/>
        </w:rPr>
        <w:lastRenderedPageBreak/>
        <w:t>priorities</w:t>
      </w:r>
      <w:r w:rsidR="00CF40A6" w:rsidRPr="00E34341">
        <w:rPr>
          <w:bCs/>
          <w:lang w:val="en-GB"/>
        </w:rPr>
        <w:t xml:space="preserve">.  </w:t>
      </w:r>
      <w:r w:rsidRPr="00E34341">
        <w:rPr>
          <w:bCs/>
          <w:lang w:val="en-GB"/>
        </w:rPr>
        <w:t xml:space="preserve">Strategic planning </w:t>
      </w:r>
      <w:r w:rsidR="00E06A5B" w:rsidRPr="00E34341">
        <w:rPr>
          <w:bCs/>
          <w:lang w:val="en-GB"/>
        </w:rPr>
        <w:t xml:space="preserve">should </w:t>
      </w:r>
      <w:r w:rsidRPr="00E34341">
        <w:rPr>
          <w:bCs/>
          <w:lang w:val="en-GB"/>
        </w:rPr>
        <w:t xml:space="preserve">also </w:t>
      </w:r>
      <w:r w:rsidR="00A32D53" w:rsidRPr="00E34341">
        <w:rPr>
          <w:bCs/>
          <w:lang w:val="en-GB"/>
        </w:rPr>
        <w:t>cover</w:t>
      </w:r>
      <w:r w:rsidRPr="00E34341">
        <w:rPr>
          <w:bCs/>
          <w:lang w:val="en-GB"/>
        </w:rPr>
        <w:t xml:space="preserve"> the acquisition and allocation of resources to achieve these priorities</w:t>
      </w:r>
      <w:r w:rsidRPr="00E34341">
        <w:rPr>
          <w:rStyle w:val="Odkaznapoznmkupodiarou"/>
          <w:lang w:val="en-GB"/>
        </w:rPr>
        <w:footnoteReference w:id="4"/>
      </w:r>
      <w:r w:rsidR="00E73401" w:rsidRPr="00E34341">
        <w:rPr>
          <w:lang w:val="en-GB"/>
        </w:rPr>
        <w:t>.</w:t>
      </w:r>
    </w:p>
    <w:p w:rsidR="007770E7" w:rsidRPr="00E34341" w:rsidRDefault="007770E7" w:rsidP="007770E7">
      <w:pPr>
        <w:pStyle w:val="Odsekzoznamu"/>
        <w:spacing w:line="360" w:lineRule="auto"/>
        <w:ind w:left="426"/>
        <w:jc w:val="both"/>
        <w:rPr>
          <w:bCs/>
          <w:lang w:val="en-GB"/>
        </w:rPr>
      </w:pPr>
    </w:p>
    <w:p w:rsidR="00CA5E16" w:rsidRPr="00E34341" w:rsidRDefault="00CF40A6" w:rsidP="00A509A2">
      <w:pPr>
        <w:pStyle w:val="Odsekzoznamu"/>
        <w:numPr>
          <w:ilvl w:val="0"/>
          <w:numId w:val="14"/>
        </w:numPr>
        <w:spacing w:line="360" w:lineRule="auto"/>
        <w:ind w:left="426" w:hanging="426"/>
        <w:jc w:val="both"/>
        <w:rPr>
          <w:bCs/>
          <w:lang w:val="en-GB"/>
        </w:rPr>
      </w:pPr>
      <w:r w:rsidRPr="00E34341">
        <w:rPr>
          <w:bCs/>
          <w:lang w:val="en-GB"/>
        </w:rPr>
        <w:t>M</w:t>
      </w:r>
      <w:r w:rsidR="00A32D53" w:rsidRPr="00E34341">
        <w:rPr>
          <w:bCs/>
          <w:lang w:val="en-GB"/>
        </w:rPr>
        <w:t>ost</w:t>
      </w:r>
      <w:r w:rsidRPr="00E34341">
        <w:rPr>
          <w:bCs/>
          <w:lang w:val="en-GB"/>
        </w:rPr>
        <w:t xml:space="preserve"> strategic plans </w:t>
      </w:r>
      <w:r w:rsidR="00A32D53" w:rsidRPr="00E34341">
        <w:rPr>
          <w:bCs/>
          <w:lang w:val="en-GB"/>
        </w:rPr>
        <w:t>are between five and seven</w:t>
      </w:r>
      <w:r w:rsidRPr="00E34341">
        <w:rPr>
          <w:bCs/>
          <w:lang w:val="en-GB"/>
        </w:rPr>
        <w:t xml:space="preserve"> years</w:t>
      </w:r>
      <w:r w:rsidR="00A32D53" w:rsidRPr="00E34341">
        <w:rPr>
          <w:bCs/>
          <w:lang w:val="en-GB"/>
        </w:rPr>
        <w:t xml:space="preserve"> in duration.</w:t>
      </w:r>
      <w:r w:rsidRPr="00E34341">
        <w:rPr>
          <w:bCs/>
          <w:lang w:val="en-GB"/>
        </w:rPr>
        <w:t xml:space="preserve"> Th</w:t>
      </w:r>
      <w:r w:rsidR="00A32D53" w:rsidRPr="00E34341">
        <w:rPr>
          <w:bCs/>
          <w:lang w:val="en-GB"/>
        </w:rPr>
        <w:t xml:space="preserve">e length </w:t>
      </w:r>
      <w:r w:rsidRPr="00E34341">
        <w:rPr>
          <w:bCs/>
          <w:lang w:val="en-GB"/>
        </w:rPr>
        <w:t>depends on factors</w:t>
      </w:r>
      <w:r w:rsidR="00E06A5B" w:rsidRPr="00E34341">
        <w:rPr>
          <w:bCs/>
          <w:lang w:val="en-GB"/>
        </w:rPr>
        <w:t xml:space="preserve"> such as the SAI’s </w:t>
      </w:r>
      <w:r w:rsidRPr="00E34341">
        <w:rPr>
          <w:bCs/>
          <w:lang w:val="en-GB"/>
        </w:rPr>
        <w:t xml:space="preserve">funding cycle, </w:t>
      </w:r>
      <w:r w:rsidR="00E06A5B" w:rsidRPr="00E34341">
        <w:rPr>
          <w:bCs/>
          <w:lang w:val="en-GB"/>
        </w:rPr>
        <w:t>spending or legislative cycles</w:t>
      </w:r>
      <w:r w:rsidR="009C2E31" w:rsidRPr="00E34341">
        <w:rPr>
          <w:bCs/>
          <w:lang w:val="en-GB"/>
        </w:rPr>
        <w:t>, as well as the pace</w:t>
      </w:r>
      <w:r w:rsidRPr="00E34341">
        <w:rPr>
          <w:bCs/>
          <w:lang w:val="en-GB"/>
        </w:rPr>
        <w:t xml:space="preserve"> of change in the environment.</w:t>
      </w:r>
    </w:p>
    <w:p w:rsidR="00A509A2" w:rsidRPr="00E34341" w:rsidRDefault="00A509A2" w:rsidP="00F43E56">
      <w:pPr>
        <w:rPr>
          <w:bCs/>
        </w:rPr>
      </w:pPr>
    </w:p>
    <w:p w:rsidR="00CF40A6" w:rsidRPr="00E34341" w:rsidRDefault="009C2E31" w:rsidP="00307D95">
      <w:pPr>
        <w:pStyle w:val="Odsekzoznamu"/>
        <w:numPr>
          <w:ilvl w:val="0"/>
          <w:numId w:val="14"/>
        </w:numPr>
        <w:spacing w:line="360" w:lineRule="auto"/>
        <w:ind w:left="426" w:hanging="426"/>
        <w:jc w:val="both"/>
        <w:rPr>
          <w:lang w:val="en-GB"/>
        </w:rPr>
      </w:pPr>
      <w:r w:rsidRPr="00E34341">
        <w:rPr>
          <w:bCs/>
          <w:lang w:val="en-GB"/>
        </w:rPr>
        <w:t>E</w:t>
      </w:r>
      <w:r w:rsidR="00CF40A6" w:rsidRPr="00E34341">
        <w:rPr>
          <w:lang w:val="en-GB"/>
        </w:rPr>
        <w:t xml:space="preserve">xamples </w:t>
      </w:r>
      <w:r w:rsidR="00A32D53" w:rsidRPr="00E34341">
        <w:rPr>
          <w:lang w:val="en-GB"/>
        </w:rPr>
        <w:t xml:space="preserve">of </w:t>
      </w:r>
      <w:r w:rsidRPr="00E34341">
        <w:rPr>
          <w:lang w:val="en-GB"/>
        </w:rPr>
        <w:t xml:space="preserve">peer review </w:t>
      </w:r>
      <w:r w:rsidR="00A32D53" w:rsidRPr="00E34341">
        <w:rPr>
          <w:lang w:val="en-GB"/>
        </w:rPr>
        <w:t xml:space="preserve">questions </w:t>
      </w:r>
      <w:r w:rsidR="00DD4FA4" w:rsidRPr="00E34341">
        <w:rPr>
          <w:lang w:val="en-GB"/>
        </w:rPr>
        <w:t xml:space="preserve">on </w:t>
      </w:r>
      <w:r w:rsidRPr="00E34341">
        <w:rPr>
          <w:lang w:val="en-GB"/>
        </w:rPr>
        <w:t>the</w:t>
      </w:r>
      <w:r w:rsidR="00DD4FA4" w:rsidRPr="00E34341">
        <w:rPr>
          <w:lang w:val="en-GB"/>
        </w:rPr>
        <w:t xml:space="preserve"> </w:t>
      </w:r>
      <w:r w:rsidR="00CF40A6" w:rsidRPr="00E34341">
        <w:rPr>
          <w:lang w:val="en-GB"/>
        </w:rPr>
        <w:t>strategic planning process</w:t>
      </w:r>
      <w:r w:rsidRPr="00E34341">
        <w:rPr>
          <w:lang w:val="en-GB"/>
        </w:rPr>
        <w:t xml:space="preserve"> include</w:t>
      </w:r>
      <w:r w:rsidR="00457F16" w:rsidRPr="00E34341">
        <w:rPr>
          <w:rStyle w:val="Odkaznapoznmkupodiarou"/>
          <w:lang w:val="en-GB"/>
        </w:rPr>
        <w:footnoteReference w:id="5"/>
      </w:r>
      <w:r w:rsidR="00E73401" w:rsidRPr="00E34341">
        <w:rPr>
          <w:lang w:val="en-GB"/>
        </w:rPr>
        <w:t>:</w:t>
      </w:r>
    </w:p>
    <w:p w:rsidR="003E22BA" w:rsidRPr="00E34341" w:rsidRDefault="003E22BA" w:rsidP="003E22BA">
      <w:pPr>
        <w:pStyle w:val="Odsekzoznamu"/>
        <w:rPr>
          <w:lang w:val="en-GB"/>
        </w:rPr>
      </w:pPr>
    </w:p>
    <w:p w:rsidR="00CF40A6" w:rsidRPr="00E34341" w:rsidRDefault="00CF40A6" w:rsidP="00307D95">
      <w:pPr>
        <w:pStyle w:val="Odsekzoznamu"/>
        <w:numPr>
          <w:ilvl w:val="0"/>
          <w:numId w:val="13"/>
        </w:numPr>
        <w:spacing w:before="120" w:line="360" w:lineRule="auto"/>
        <w:ind w:left="709" w:hanging="283"/>
        <w:jc w:val="both"/>
        <w:rPr>
          <w:b/>
          <w:color w:val="000000"/>
          <w:lang w:val="en-GB"/>
        </w:rPr>
      </w:pPr>
      <w:r w:rsidRPr="00E34341">
        <w:rPr>
          <w:b/>
          <w:color w:val="000000"/>
          <w:lang w:val="en-GB"/>
        </w:rPr>
        <w:t>Responsibility for strategic planning</w:t>
      </w:r>
    </w:p>
    <w:p w:rsidR="00984B90" w:rsidRPr="00E34341" w:rsidRDefault="00984B90" w:rsidP="00307D95">
      <w:pPr>
        <w:pStyle w:val="Odsekzoznamu"/>
        <w:numPr>
          <w:ilvl w:val="0"/>
          <w:numId w:val="17"/>
        </w:numPr>
        <w:spacing w:before="120" w:line="360" w:lineRule="auto"/>
        <w:ind w:left="1134" w:hanging="283"/>
        <w:jc w:val="both"/>
        <w:rPr>
          <w:color w:val="000000"/>
          <w:lang w:val="en-GB"/>
        </w:rPr>
      </w:pPr>
      <w:r w:rsidRPr="00E34341">
        <w:rPr>
          <w:color w:val="000000"/>
          <w:lang w:val="en-GB"/>
        </w:rPr>
        <w:t>Are there clearly defined responsibilities, actions and a timetable for developing the SAI’s strategic plan?</w:t>
      </w:r>
    </w:p>
    <w:p w:rsidR="00984B90" w:rsidRPr="00E34341" w:rsidRDefault="00984B90" w:rsidP="00307D95">
      <w:pPr>
        <w:pStyle w:val="Odsekzoznamu"/>
        <w:numPr>
          <w:ilvl w:val="1"/>
          <w:numId w:val="17"/>
        </w:numPr>
        <w:spacing w:before="120" w:line="360" w:lineRule="auto"/>
        <w:ind w:left="1134" w:hanging="283"/>
        <w:jc w:val="both"/>
        <w:rPr>
          <w:color w:val="000000"/>
          <w:lang w:val="en-GB"/>
        </w:rPr>
      </w:pPr>
      <w:r w:rsidRPr="00E34341">
        <w:rPr>
          <w:color w:val="000000"/>
          <w:lang w:val="en-GB"/>
        </w:rPr>
        <w:t xml:space="preserve">Is the strategic planning process led by someone with sufficient experience and authority in the SAI? </w:t>
      </w:r>
    </w:p>
    <w:p w:rsidR="00984B90" w:rsidRPr="00E34341" w:rsidRDefault="009C2E31" w:rsidP="00307D95">
      <w:pPr>
        <w:pStyle w:val="Odsekzoznamu"/>
        <w:numPr>
          <w:ilvl w:val="1"/>
          <w:numId w:val="17"/>
        </w:numPr>
        <w:spacing w:before="120" w:line="360" w:lineRule="auto"/>
        <w:ind w:left="1134" w:hanging="283"/>
        <w:jc w:val="both"/>
        <w:rPr>
          <w:color w:val="000000"/>
          <w:lang w:val="en-GB"/>
        </w:rPr>
      </w:pPr>
      <w:r w:rsidRPr="00E34341">
        <w:rPr>
          <w:color w:val="000000"/>
          <w:lang w:val="en-GB"/>
        </w:rPr>
        <w:t>Are</w:t>
      </w:r>
      <w:r w:rsidR="00984B90" w:rsidRPr="00E34341">
        <w:rPr>
          <w:color w:val="000000"/>
          <w:lang w:val="en-GB"/>
        </w:rPr>
        <w:t xml:space="preserve"> the </w:t>
      </w:r>
      <w:r w:rsidR="00206CEE">
        <w:rPr>
          <w:color w:val="000000"/>
          <w:lang w:val="en-GB"/>
        </w:rPr>
        <w:t>h</w:t>
      </w:r>
      <w:r w:rsidR="00984B90" w:rsidRPr="00E34341">
        <w:rPr>
          <w:color w:val="000000"/>
          <w:lang w:val="en-GB"/>
        </w:rPr>
        <w:t>ead</w:t>
      </w:r>
      <w:r w:rsidRPr="00E34341">
        <w:rPr>
          <w:color w:val="000000"/>
          <w:lang w:val="en-GB"/>
        </w:rPr>
        <w:t>(s)</w:t>
      </w:r>
      <w:r w:rsidR="00984B90" w:rsidRPr="00E34341">
        <w:rPr>
          <w:color w:val="000000"/>
          <w:lang w:val="en-GB"/>
        </w:rPr>
        <w:t xml:space="preserve"> of the SAI and senior management </w:t>
      </w:r>
      <w:r w:rsidRPr="00E34341">
        <w:rPr>
          <w:color w:val="000000"/>
          <w:lang w:val="en-GB"/>
        </w:rPr>
        <w:t xml:space="preserve">sufficiently </w:t>
      </w:r>
      <w:r w:rsidR="00984B90" w:rsidRPr="00E34341">
        <w:rPr>
          <w:color w:val="000000"/>
          <w:lang w:val="en-GB"/>
        </w:rPr>
        <w:t xml:space="preserve">involved in the process? </w:t>
      </w:r>
    </w:p>
    <w:p w:rsidR="00984B90" w:rsidRPr="00E34341" w:rsidRDefault="00984B90" w:rsidP="00307D95">
      <w:pPr>
        <w:pStyle w:val="Odsekzoznamu"/>
        <w:numPr>
          <w:ilvl w:val="1"/>
          <w:numId w:val="17"/>
        </w:numPr>
        <w:spacing w:before="120" w:line="360" w:lineRule="auto"/>
        <w:ind w:left="1134" w:hanging="283"/>
        <w:jc w:val="both"/>
        <w:rPr>
          <w:color w:val="000000"/>
          <w:lang w:val="en-GB"/>
        </w:rPr>
      </w:pPr>
      <w:r w:rsidRPr="00E34341">
        <w:rPr>
          <w:color w:val="000000"/>
          <w:lang w:val="en-GB"/>
        </w:rPr>
        <w:t>Is the rest of the organisation involved in, and/or informed about, strategic planning?</w:t>
      </w:r>
    </w:p>
    <w:p w:rsidR="00CF40A6" w:rsidRPr="00E34341" w:rsidRDefault="00CF40A6" w:rsidP="00CF40A6">
      <w:pPr>
        <w:pStyle w:val="Odsekzoznamu"/>
        <w:spacing w:before="120" w:line="360" w:lineRule="auto"/>
        <w:ind w:left="1134"/>
        <w:jc w:val="both"/>
        <w:rPr>
          <w:color w:val="000000"/>
          <w:lang w:val="en-GB"/>
        </w:rPr>
      </w:pPr>
    </w:p>
    <w:p w:rsidR="00CF40A6" w:rsidRPr="00E34341" w:rsidRDefault="00CF40A6" w:rsidP="00307D95">
      <w:pPr>
        <w:pStyle w:val="Odsekzoznamu"/>
        <w:numPr>
          <w:ilvl w:val="0"/>
          <w:numId w:val="21"/>
        </w:numPr>
        <w:spacing w:before="120" w:line="360" w:lineRule="auto"/>
        <w:ind w:left="709" w:hanging="283"/>
        <w:rPr>
          <w:b/>
          <w:color w:val="000000"/>
          <w:lang w:val="en-GB"/>
        </w:rPr>
      </w:pPr>
      <w:r w:rsidRPr="00E34341">
        <w:rPr>
          <w:b/>
          <w:color w:val="000000"/>
          <w:lang w:val="en-GB"/>
        </w:rPr>
        <w:t xml:space="preserve">Development and communication of the </w:t>
      </w:r>
      <w:r w:rsidR="0013288D" w:rsidRPr="00E34341">
        <w:rPr>
          <w:b/>
          <w:color w:val="000000"/>
          <w:lang w:val="en-GB"/>
        </w:rPr>
        <w:t>s</w:t>
      </w:r>
      <w:r w:rsidRPr="00E34341">
        <w:rPr>
          <w:b/>
          <w:color w:val="000000"/>
          <w:lang w:val="en-GB"/>
        </w:rPr>
        <w:t>trategy</w:t>
      </w:r>
    </w:p>
    <w:p w:rsidR="00CF40A6" w:rsidRPr="00E34341" w:rsidRDefault="00CF40A6" w:rsidP="00307D95">
      <w:pPr>
        <w:pStyle w:val="Odsekzoznamu"/>
        <w:numPr>
          <w:ilvl w:val="0"/>
          <w:numId w:val="17"/>
        </w:numPr>
        <w:spacing w:before="120" w:line="360" w:lineRule="auto"/>
        <w:ind w:left="1134" w:hanging="283"/>
        <w:jc w:val="both"/>
        <w:rPr>
          <w:color w:val="000000"/>
          <w:lang w:val="en-GB"/>
        </w:rPr>
      </w:pPr>
      <w:r w:rsidRPr="00E34341">
        <w:rPr>
          <w:color w:val="000000"/>
          <w:lang w:val="en-GB"/>
        </w:rPr>
        <w:t>Is the SAI’s strategic planning process based on a sound needs assessment and gap analysis?</w:t>
      </w:r>
    </w:p>
    <w:p w:rsidR="00CF40A6" w:rsidRPr="00E34341" w:rsidRDefault="00CF40A6" w:rsidP="00307D95">
      <w:pPr>
        <w:pStyle w:val="Odsekzoznamu"/>
        <w:numPr>
          <w:ilvl w:val="0"/>
          <w:numId w:val="17"/>
        </w:numPr>
        <w:spacing w:before="120" w:line="360" w:lineRule="auto"/>
        <w:ind w:left="1134" w:hanging="283"/>
        <w:jc w:val="both"/>
        <w:rPr>
          <w:color w:val="000000"/>
          <w:lang w:val="en-GB"/>
        </w:rPr>
      </w:pPr>
      <w:r w:rsidRPr="00E34341">
        <w:rPr>
          <w:color w:val="000000"/>
          <w:lang w:val="en-GB"/>
        </w:rPr>
        <w:t xml:space="preserve">Does the SAI’s strategy </w:t>
      </w:r>
      <w:r w:rsidR="009C2E31" w:rsidRPr="00E34341">
        <w:rPr>
          <w:color w:val="000000"/>
          <w:lang w:val="en-GB"/>
        </w:rPr>
        <w:t>include definition and application of</w:t>
      </w:r>
      <w:r w:rsidR="00984B90" w:rsidRPr="00E34341">
        <w:rPr>
          <w:color w:val="000000"/>
          <w:lang w:val="en-GB"/>
        </w:rPr>
        <w:t xml:space="preserve"> </w:t>
      </w:r>
      <w:r w:rsidR="00E40333" w:rsidRPr="00E34341">
        <w:rPr>
          <w:color w:val="000000"/>
          <w:lang w:val="en-GB"/>
        </w:rPr>
        <w:t xml:space="preserve">its </w:t>
      </w:r>
      <w:r w:rsidRPr="00E34341">
        <w:rPr>
          <w:color w:val="000000"/>
          <w:lang w:val="en-GB"/>
        </w:rPr>
        <w:t>vision, mission and value</w:t>
      </w:r>
      <w:r w:rsidR="00A32D53" w:rsidRPr="00E34341">
        <w:rPr>
          <w:color w:val="000000"/>
          <w:lang w:val="en-GB"/>
        </w:rPr>
        <w:t>s</w:t>
      </w:r>
      <w:r w:rsidRPr="00E34341">
        <w:rPr>
          <w:color w:val="000000"/>
          <w:lang w:val="en-GB"/>
        </w:rPr>
        <w:t xml:space="preserve">?  </w:t>
      </w:r>
    </w:p>
    <w:p w:rsidR="00DD4FA4" w:rsidRPr="00E34341" w:rsidRDefault="00A32D53" w:rsidP="00307D95">
      <w:pPr>
        <w:pStyle w:val="Odsekzoznamu"/>
        <w:numPr>
          <w:ilvl w:val="0"/>
          <w:numId w:val="17"/>
        </w:numPr>
        <w:spacing w:before="120" w:line="360" w:lineRule="auto"/>
        <w:ind w:left="1134" w:hanging="283"/>
        <w:jc w:val="both"/>
        <w:rPr>
          <w:color w:val="000000"/>
          <w:lang w:val="en-GB"/>
        </w:rPr>
      </w:pPr>
      <w:r w:rsidRPr="00E34341">
        <w:rPr>
          <w:lang w:val="en-GB"/>
        </w:rPr>
        <w:t>Does the SAI have an appropriate approach to identifying and evaluating</w:t>
      </w:r>
      <w:r w:rsidR="003E22BA" w:rsidRPr="00E34341">
        <w:rPr>
          <w:lang w:val="en-GB"/>
        </w:rPr>
        <w:t xml:space="preserve"> changing and emerging risks in its environment</w:t>
      </w:r>
      <w:r w:rsidR="00984B90" w:rsidRPr="00E34341">
        <w:rPr>
          <w:lang w:val="en-GB"/>
        </w:rPr>
        <w:t>, including key issues affecting society</w:t>
      </w:r>
      <w:r w:rsidR="003E22BA" w:rsidRPr="00E34341">
        <w:rPr>
          <w:lang w:val="en-GB"/>
        </w:rPr>
        <w:t xml:space="preserve">? </w:t>
      </w:r>
    </w:p>
    <w:p w:rsidR="0013288D" w:rsidRPr="00E34341" w:rsidRDefault="00AB7372" w:rsidP="00307D95">
      <w:pPr>
        <w:pStyle w:val="Odsekzoznamu"/>
        <w:numPr>
          <w:ilvl w:val="0"/>
          <w:numId w:val="17"/>
        </w:numPr>
        <w:spacing w:before="120" w:line="360" w:lineRule="auto"/>
        <w:ind w:left="1134" w:hanging="283"/>
        <w:jc w:val="both"/>
        <w:rPr>
          <w:color w:val="000000"/>
          <w:lang w:val="en-GB"/>
        </w:rPr>
      </w:pPr>
      <w:r w:rsidRPr="00E34341">
        <w:rPr>
          <w:lang w:val="en-GB"/>
        </w:rPr>
        <w:t>Does the SAI’s planning</w:t>
      </w:r>
      <w:r w:rsidR="00357B20" w:rsidRPr="00E34341">
        <w:rPr>
          <w:lang w:val="en-GB"/>
        </w:rPr>
        <w:t xml:space="preserve"> </w:t>
      </w:r>
      <w:r w:rsidR="00CE51E9" w:rsidRPr="00E34341">
        <w:rPr>
          <w:lang w:val="en-GB"/>
        </w:rPr>
        <w:t xml:space="preserve">process </w:t>
      </w:r>
      <w:r w:rsidR="0013288D" w:rsidRPr="00E34341">
        <w:rPr>
          <w:lang w:val="en-GB"/>
        </w:rPr>
        <w:t xml:space="preserve">respond to these </w:t>
      </w:r>
      <w:r w:rsidR="00357B20" w:rsidRPr="00E34341">
        <w:rPr>
          <w:lang w:val="en-GB"/>
        </w:rPr>
        <w:t xml:space="preserve">issues </w:t>
      </w:r>
      <w:r w:rsidR="0013288D" w:rsidRPr="00E34341">
        <w:rPr>
          <w:lang w:val="en-GB"/>
        </w:rPr>
        <w:t>in a timely and appropriate manner?</w:t>
      </w:r>
    </w:p>
    <w:p w:rsidR="0013288D" w:rsidRPr="00E34341" w:rsidRDefault="00CE51E9" w:rsidP="00307D95">
      <w:pPr>
        <w:pStyle w:val="Odsekzoznamu"/>
        <w:numPr>
          <w:ilvl w:val="1"/>
          <w:numId w:val="17"/>
        </w:numPr>
        <w:spacing w:line="360" w:lineRule="auto"/>
        <w:ind w:left="1134" w:hanging="283"/>
        <w:jc w:val="both"/>
        <w:rPr>
          <w:color w:val="000000"/>
          <w:lang w:val="en-GB"/>
        </w:rPr>
      </w:pPr>
      <w:r w:rsidRPr="00E34341">
        <w:rPr>
          <w:color w:val="000000"/>
          <w:lang w:val="en-GB"/>
        </w:rPr>
        <w:lastRenderedPageBreak/>
        <w:t>D</w:t>
      </w:r>
      <w:r w:rsidR="00CF40A6" w:rsidRPr="00E34341">
        <w:rPr>
          <w:color w:val="000000"/>
          <w:lang w:val="en-GB"/>
        </w:rPr>
        <w:t xml:space="preserve">oes the SAI </w:t>
      </w:r>
      <w:r w:rsidRPr="00E34341">
        <w:rPr>
          <w:color w:val="000000"/>
          <w:lang w:val="en-GB"/>
        </w:rPr>
        <w:t xml:space="preserve">have an appropriate method </w:t>
      </w:r>
      <w:r w:rsidR="009C2E31" w:rsidRPr="00E34341">
        <w:rPr>
          <w:color w:val="000000"/>
          <w:lang w:val="en-GB"/>
        </w:rPr>
        <w:t>for</w:t>
      </w:r>
      <w:r w:rsidRPr="00E34341">
        <w:rPr>
          <w:color w:val="000000"/>
          <w:lang w:val="en-GB"/>
        </w:rPr>
        <w:t xml:space="preserve"> </w:t>
      </w:r>
      <w:r w:rsidR="00CF40A6" w:rsidRPr="00E34341">
        <w:rPr>
          <w:color w:val="000000"/>
          <w:lang w:val="en-GB"/>
        </w:rPr>
        <w:t>assess</w:t>
      </w:r>
      <w:r w:rsidR="009C2E31" w:rsidRPr="00E34341">
        <w:rPr>
          <w:color w:val="000000"/>
          <w:lang w:val="en-GB"/>
        </w:rPr>
        <w:t>ing</w:t>
      </w:r>
      <w:r w:rsidR="00CF40A6" w:rsidRPr="00E34341">
        <w:rPr>
          <w:color w:val="000000"/>
          <w:lang w:val="en-GB"/>
        </w:rPr>
        <w:t xml:space="preserve"> what external and internal stakeholders expect from </w:t>
      </w:r>
      <w:r w:rsidR="003E22BA" w:rsidRPr="00E34341">
        <w:rPr>
          <w:color w:val="000000"/>
          <w:lang w:val="en-GB"/>
        </w:rPr>
        <w:t>the institution</w:t>
      </w:r>
      <w:r w:rsidR="00CF40A6" w:rsidRPr="00E34341">
        <w:rPr>
          <w:color w:val="000000"/>
          <w:lang w:val="en-GB"/>
        </w:rPr>
        <w:t xml:space="preserve">? </w:t>
      </w:r>
      <w:r w:rsidR="00E40333" w:rsidRPr="00E34341">
        <w:rPr>
          <w:color w:val="000000"/>
          <w:lang w:val="en-GB"/>
        </w:rPr>
        <w:t>D</w:t>
      </w:r>
      <w:r w:rsidR="009158E4" w:rsidRPr="00E34341">
        <w:rPr>
          <w:lang w:val="en-GB"/>
        </w:rPr>
        <w:t xml:space="preserve">oes it </w:t>
      </w:r>
      <w:r w:rsidR="00E613AB" w:rsidRPr="00E34341">
        <w:rPr>
          <w:lang w:val="en-GB"/>
        </w:rPr>
        <w:t>take these into account</w:t>
      </w:r>
      <w:r w:rsidR="009158E4" w:rsidRPr="00E34341">
        <w:rPr>
          <w:lang w:val="en-GB"/>
        </w:rPr>
        <w:t xml:space="preserve"> in its strategi</w:t>
      </w:r>
      <w:r w:rsidRPr="00E34341">
        <w:rPr>
          <w:lang w:val="en-GB"/>
        </w:rPr>
        <w:t xml:space="preserve">c </w:t>
      </w:r>
      <w:r w:rsidR="009158E4" w:rsidRPr="00E34341">
        <w:rPr>
          <w:lang w:val="en-GB"/>
        </w:rPr>
        <w:t>plan</w:t>
      </w:r>
      <w:r w:rsidRPr="00E34341">
        <w:rPr>
          <w:lang w:val="en-GB"/>
        </w:rPr>
        <w:t>ning</w:t>
      </w:r>
      <w:r w:rsidR="009158E4" w:rsidRPr="00E34341">
        <w:rPr>
          <w:lang w:val="en-GB"/>
        </w:rPr>
        <w:t>?</w:t>
      </w:r>
      <w:r w:rsidR="009158E4" w:rsidRPr="00E34341">
        <w:rPr>
          <w:color w:val="000000"/>
          <w:lang w:val="en-GB"/>
        </w:rPr>
        <w:t xml:space="preserve"> </w:t>
      </w:r>
    </w:p>
    <w:p w:rsidR="00CF40A6" w:rsidRPr="00E34341" w:rsidRDefault="00CF40A6" w:rsidP="00307D95">
      <w:pPr>
        <w:pStyle w:val="Odsekzoznamu"/>
        <w:numPr>
          <w:ilvl w:val="0"/>
          <w:numId w:val="17"/>
        </w:numPr>
        <w:spacing w:before="120" w:line="360" w:lineRule="auto"/>
        <w:ind w:left="1134" w:hanging="283"/>
        <w:jc w:val="both"/>
        <w:rPr>
          <w:color w:val="000000"/>
          <w:lang w:val="en-GB"/>
        </w:rPr>
      </w:pPr>
      <w:r w:rsidRPr="00E34341">
        <w:rPr>
          <w:color w:val="000000"/>
          <w:lang w:val="en-GB"/>
        </w:rPr>
        <w:t xml:space="preserve">Does the SAI clearly define goals and objectives in its strategy? Do they cover all strategic issues? </w:t>
      </w:r>
    </w:p>
    <w:p w:rsidR="00CF40A6" w:rsidRPr="00E34341" w:rsidRDefault="00CF40A6" w:rsidP="00307D95">
      <w:pPr>
        <w:pStyle w:val="Odsekzoznamu"/>
        <w:numPr>
          <w:ilvl w:val="0"/>
          <w:numId w:val="17"/>
        </w:numPr>
        <w:spacing w:before="120" w:line="360" w:lineRule="auto"/>
        <w:ind w:left="1134" w:hanging="283"/>
        <w:jc w:val="both"/>
        <w:rPr>
          <w:color w:val="000000"/>
          <w:lang w:val="en-GB"/>
        </w:rPr>
      </w:pPr>
      <w:r w:rsidRPr="00E34341">
        <w:rPr>
          <w:color w:val="000000"/>
          <w:lang w:val="en-GB"/>
        </w:rPr>
        <w:t xml:space="preserve">Are performance measures included in the strategy? </w:t>
      </w:r>
      <w:r w:rsidR="00E40333" w:rsidRPr="00E34341">
        <w:rPr>
          <w:color w:val="000000"/>
          <w:lang w:val="en-GB"/>
        </w:rPr>
        <w:t xml:space="preserve">Do they measure </w:t>
      </w:r>
      <w:r w:rsidRPr="00E34341">
        <w:rPr>
          <w:color w:val="000000"/>
          <w:lang w:val="en-GB"/>
        </w:rPr>
        <w:t xml:space="preserve">the </w:t>
      </w:r>
      <w:r w:rsidR="00E40333" w:rsidRPr="00E34341">
        <w:rPr>
          <w:color w:val="000000"/>
          <w:lang w:val="en-GB"/>
        </w:rPr>
        <w:t xml:space="preserve">achievement of the SAI’s </w:t>
      </w:r>
      <w:r w:rsidRPr="00E34341">
        <w:rPr>
          <w:color w:val="000000"/>
          <w:lang w:val="en-GB"/>
        </w:rPr>
        <w:t xml:space="preserve">objectives? Are they </w:t>
      </w:r>
      <w:r w:rsidR="00E40333" w:rsidRPr="00E34341">
        <w:rPr>
          <w:color w:val="000000"/>
          <w:lang w:val="en-GB"/>
        </w:rPr>
        <w:t>practical</w:t>
      </w:r>
      <w:r w:rsidRPr="00E34341">
        <w:rPr>
          <w:color w:val="000000"/>
          <w:lang w:val="en-GB"/>
        </w:rPr>
        <w:t xml:space="preserve"> and cost effective? </w:t>
      </w:r>
      <w:r w:rsidR="00E40333" w:rsidRPr="00E34341">
        <w:rPr>
          <w:color w:val="000000"/>
          <w:lang w:val="en-GB"/>
        </w:rPr>
        <w:t>Do t</w:t>
      </w:r>
      <w:r w:rsidRPr="00E34341">
        <w:rPr>
          <w:color w:val="000000"/>
          <w:lang w:val="en-GB"/>
        </w:rPr>
        <w:t>he</w:t>
      </w:r>
      <w:r w:rsidR="00984B90" w:rsidRPr="00E34341">
        <w:rPr>
          <w:color w:val="000000"/>
          <w:lang w:val="en-GB"/>
        </w:rPr>
        <w:t>y</w:t>
      </w:r>
      <w:r w:rsidRPr="00E34341">
        <w:rPr>
          <w:color w:val="000000"/>
          <w:lang w:val="en-GB"/>
        </w:rPr>
        <w:t xml:space="preserve"> measure </w:t>
      </w:r>
      <w:r w:rsidR="00CE51E9" w:rsidRPr="00E34341">
        <w:rPr>
          <w:color w:val="000000"/>
          <w:lang w:val="en-GB"/>
        </w:rPr>
        <w:t>results</w:t>
      </w:r>
      <w:r w:rsidRPr="00E34341">
        <w:rPr>
          <w:color w:val="000000"/>
          <w:lang w:val="en-GB"/>
        </w:rPr>
        <w:t xml:space="preserve"> </w:t>
      </w:r>
      <w:r w:rsidR="009C2E31" w:rsidRPr="00E34341">
        <w:rPr>
          <w:color w:val="000000"/>
          <w:lang w:val="en-GB"/>
        </w:rPr>
        <w:t>as well as</w:t>
      </w:r>
      <w:r w:rsidRPr="00E34341">
        <w:rPr>
          <w:color w:val="000000"/>
          <w:lang w:val="en-GB"/>
        </w:rPr>
        <w:t xml:space="preserve"> inputs? </w:t>
      </w:r>
    </w:p>
    <w:p w:rsidR="00CF40A6" w:rsidRPr="00E34341" w:rsidRDefault="00CE51E9" w:rsidP="00307D95">
      <w:pPr>
        <w:pStyle w:val="Odsekzoznamu"/>
        <w:numPr>
          <w:ilvl w:val="0"/>
          <w:numId w:val="17"/>
        </w:numPr>
        <w:spacing w:before="120" w:line="360" w:lineRule="auto"/>
        <w:ind w:left="1134" w:hanging="283"/>
        <w:jc w:val="both"/>
        <w:rPr>
          <w:color w:val="000000"/>
          <w:lang w:val="en-GB"/>
        </w:rPr>
      </w:pPr>
      <w:r w:rsidRPr="00E34341">
        <w:rPr>
          <w:color w:val="000000"/>
          <w:lang w:val="en-GB"/>
        </w:rPr>
        <w:t>W</w:t>
      </w:r>
      <w:r w:rsidR="0013288D" w:rsidRPr="00E34341">
        <w:rPr>
          <w:color w:val="000000"/>
          <w:lang w:val="en-GB"/>
        </w:rPr>
        <w:t>as the s</w:t>
      </w:r>
      <w:r w:rsidR="00CF40A6" w:rsidRPr="00E34341">
        <w:rPr>
          <w:color w:val="000000"/>
          <w:lang w:val="en-GB"/>
        </w:rPr>
        <w:t xml:space="preserve">trategy </w:t>
      </w:r>
      <w:r w:rsidRPr="00E34341">
        <w:rPr>
          <w:color w:val="000000"/>
          <w:lang w:val="en-GB"/>
        </w:rPr>
        <w:t xml:space="preserve">widely </w:t>
      </w:r>
      <w:r w:rsidR="00CF40A6" w:rsidRPr="00E34341">
        <w:rPr>
          <w:color w:val="000000"/>
          <w:lang w:val="en-GB"/>
        </w:rPr>
        <w:t xml:space="preserve">communicated? </w:t>
      </w:r>
      <w:r w:rsidRPr="00E34341">
        <w:rPr>
          <w:color w:val="000000"/>
          <w:lang w:val="en-GB"/>
        </w:rPr>
        <w:t>Were</w:t>
      </w:r>
      <w:r w:rsidR="00CF40A6" w:rsidRPr="00E34341">
        <w:rPr>
          <w:color w:val="000000"/>
          <w:lang w:val="en-GB"/>
        </w:rPr>
        <w:t xml:space="preserve"> management and staff</w:t>
      </w:r>
      <w:r w:rsidR="00250B73" w:rsidRPr="00E34341">
        <w:rPr>
          <w:color w:val="000000"/>
          <w:lang w:val="en-GB"/>
        </w:rPr>
        <w:t xml:space="preserve"> members</w:t>
      </w:r>
      <w:r w:rsidR="00CF40A6" w:rsidRPr="00E34341">
        <w:rPr>
          <w:color w:val="000000"/>
          <w:lang w:val="en-GB"/>
        </w:rPr>
        <w:t xml:space="preserve"> </w:t>
      </w:r>
      <w:r w:rsidRPr="00E34341">
        <w:rPr>
          <w:color w:val="000000"/>
          <w:lang w:val="en-GB"/>
        </w:rPr>
        <w:t xml:space="preserve">adequately </w:t>
      </w:r>
      <w:r w:rsidR="00CF40A6" w:rsidRPr="00E34341">
        <w:rPr>
          <w:color w:val="000000"/>
          <w:lang w:val="en-GB"/>
        </w:rPr>
        <w:t>informed</w:t>
      </w:r>
      <w:r w:rsidRPr="00E34341">
        <w:rPr>
          <w:color w:val="000000"/>
          <w:lang w:val="en-GB"/>
        </w:rPr>
        <w:t xml:space="preserve"> about the strategy</w:t>
      </w:r>
      <w:r w:rsidR="00CF40A6" w:rsidRPr="00E34341">
        <w:rPr>
          <w:color w:val="000000"/>
          <w:lang w:val="en-GB"/>
        </w:rPr>
        <w:t>? W</w:t>
      </w:r>
      <w:r w:rsidRPr="00E34341">
        <w:rPr>
          <w:color w:val="000000"/>
          <w:lang w:val="en-GB"/>
        </w:rPr>
        <w:t xml:space="preserve">ere </w:t>
      </w:r>
      <w:r w:rsidR="00CF40A6" w:rsidRPr="00E34341">
        <w:rPr>
          <w:color w:val="000000"/>
          <w:lang w:val="en-GB"/>
        </w:rPr>
        <w:t>external stakeholders targeted</w:t>
      </w:r>
      <w:r w:rsidRPr="00E34341">
        <w:rPr>
          <w:color w:val="000000"/>
          <w:lang w:val="en-GB"/>
        </w:rPr>
        <w:t xml:space="preserve"> with an appropriate communications plan</w:t>
      </w:r>
      <w:r w:rsidR="00CF40A6" w:rsidRPr="00E34341">
        <w:rPr>
          <w:color w:val="000000"/>
          <w:lang w:val="en-GB"/>
        </w:rPr>
        <w:t>? Was the strategy made public?</w:t>
      </w:r>
    </w:p>
    <w:p w:rsidR="009158E4" w:rsidRPr="00E34341" w:rsidRDefault="009158E4" w:rsidP="009158E4">
      <w:pPr>
        <w:pStyle w:val="Odsekzoznamu"/>
        <w:spacing w:before="120" w:line="360" w:lineRule="auto"/>
        <w:ind w:left="1418"/>
        <w:jc w:val="both"/>
        <w:rPr>
          <w:color w:val="000000"/>
          <w:lang w:val="en-GB"/>
        </w:rPr>
      </w:pPr>
    </w:p>
    <w:p w:rsidR="00CF40A6" w:rsidRPr="00E34341" w:rsidRDefault="009158E4" w:rsidP="00824841">
      <w:pPr>
        <w:pStyle w:val="Odsekzoznamu"/>
        <w:numPr>
          <w:ilvl w:val="0"/>
          <w:numId w:val="34"/>
        </w:numPr>
        <w:spacing w:before="120" w:line="360" w:lineRule="auto"/>
        <w:ind w:left="851" w:hanging="425"/>
        <w:jc w:val="both"/>
        <w:rPr>
          <w:color w:val="000000"/>
          <w:lang w:val="en-GB"/>
        </w:rPr>
      </w:pPr>
      <w:r w:rsidRPr="00E34341">
        <w:rPr>
          <w:b/>
          <w:lang w:val="en-GB"/>
        </w:rPr>
        <w:t>Types of audit and other activities</w:t>
      </w:r>
    </w:p>
    <w:p w:rsidR="009158E4" w:rsidRPr="00E34341" w:rsidRDefault="00CE51E9" w:rsidP="00824841">
      <w:pPr>
        <w:pStyle w:val="Odsekzoznamu"/>
        <w:numPr>
          <w:ilvl w:val="0"/>
          <w:numId w:val="35"/>
        </w:numPr>
        <w:spacing w:line="360" w:lineRule="auto"/>
        <w:ind w:left="1134" w:hanging="283"/>
        <w:jc w:val="both"/>
        <w:rPr>
          <w:lang w:val="en-GB"/>
        </w:rPr>
      </w:pPr>
      <w:r w:rsidRPr="00E34341">
        <w:rPr>
          <w:lang w:val="en-GB"/>
        </w:rPr>
        <w:t>D</w:t>
      </w:r>
      <w:r w:rsidR="009158E4" w:rsidRPr="00E34341">
        <w:rPr>
          <w:lang w:val="en-GB"/>
        </w:rPr>
        <w:t xml:space="preserve">oes the SAI </w:t>
      </w:r>
      <w:r w:rsidRPr="00E34341">
        <w:rPr>
          <w:lang w:val="en-GB"/>
        </w:rPr>
        <w:t xml:space="preserve">strike an appropriate </w:t>
      </w:r>
      <w:r w:rsidR="009158E4" w:rsidRPr="00E34341">
        <w:rPr>
          <w:lang w:val="en-GB"/>
        </w:rPr>
        <w:t xml:space="preserve">balance </w:t>
      </w:r>
      <w:r w:rsidRPr="00E34341">
        <w:rPr>
          <w:lang w:val="en-GB"/>
        </w:rPr>
        <w:t xml:space="preserve">between </w:t>
      </w:r>
      <w:r w:rsidR="009158E4" w:rsidRPr="00E34341">
        <w:rPr>
          <w:lang w:val="en-GB"/>
        </w:rPr>
        <w:t xml:space="preserve">the different types of audits </w:t>
      </w:r>
      <w:r w:rsidR="00E40333" w:rsidRPr="00E34341">
        <w:rPr>
          <w:lang w:val="en-GB"/>
        </w:rPr>
        <w:t>it performs</w:t>
      </w:r>
      <w:r w:rsidR="00E214BF" w:rsidRPr="00E34341">
        <w:rPr>
          <w:lang w:val="en-GB"/>
        </w:rPr>
        <w:t>,</w:t>
      </w:r>
      <w:r w:rsidR="00E40333" w:rsidRPr="00E34341">
        <w:rPr>
          <w:lang w:val="en-GB"/>
        </w:rPr>
        <w:t xml:space="preserve"> </w:t>
      </w:r>
      <w:r w:rsidR="009158E4" w:rsidRPr="00E34341">
        <w:rPr>
          <w:lang w:val="en-GB"/>
        </w:rPr>
        <w:t xml:space="preserve">and </w:t>
      </w:r>
      <w:r w:rsidRPr="00E34341">
        <w:rPr>
          <w:lang w:val="en-GB"/>
        </w:rPr>
        <w:t xml:space="preserve">its </w:t>
      </w:r>
      <w:r w:rsidR="009158E4" w:rsidRPr="00E34341">
        <w:rPr>
          <w:lang w:val="en-GB"/>
        </w:rPr>
        <w:t>other functions</w:t>
      </w:r>
      <w:r w:rsidR="00E40333" w:rsidRPr="00E34341">
        <w:rPr>
          <w:lang w:val="en-GB"/>
        </w:rPr>
        <w:t xml:space="preserve"> and activities</w:t>
      </w:r>
      <w:r w:rsidR="009158E4" w:rsidRPr="00E34341">
        <w:rPr>
          <w:lang w:val="en-GB"/>
        </w:rPr>
        <w:t>?</w:t>
      </w:r>
    </w:p>
    <w:p w:rsidR="00307454" w:rsidRPr="00E34341" w:rsidRDefault="00E40333" w:rsidP="00824841">
      <w:pPr>
        <w:pStyle w:val="Odsekzoznamu"/>
        <w:numPr>
          <w:ilvl w:val="0"/>
          <w:numId w:val="35"/>
        </w:numPr>
        <w:spacing w:before="120" w:line="360" w:lineRule="auto"/>
        <w:ind w:left="1134" w:hanging="283"/>
        <w:jc w:val="both"/>
        <w:rPr>
          <w:color w:val="000000"/>
          <w:lang w:val="en-GB"/>
        </w:rPr>
      </w:pPr>
      <w:proofErr w:type="gramStart"/>
      <w:r w:rsidRPr="00E34341">
        <w:rPr>
          <w:color w:val="000000"/>
          <w:lang w:val="en-GB"/>
        </w:rPr>
        <w:t>Does</w:t>
      </w:r>
      <w:proofErr w:type="gramEnd"/>
      <w:r w:rsidRPr="00E34341">
        <w:rPr>
          <w:color w:val="000000"/>
          <w:lang w:val="en-GB"/>
        </w:rPr>
        <w:t xml:space="preserve"> </w:t>
      </w:r>
      <w:r w:rsidR="00307454" w:rsidRPr="00E34341">
        <w:rPr>
          <w:color w:val="000000"/>
          <w:lang w:val="en-GB"/>
        </w:rPr>
        <w:t>the SAI</w:t>
      </w:r>
      <w:r w:rsidR="00602185" w:rsidRPr="00E34341">
        <w:rPr>
          <w:color w:val="000000"/>
          <w:lang w:val="en-GB"/>
        </w:rPr>
        <w:t>’s audit</w:t>
      </w:r>
      <w:r w:rsidR="00307454" w:rsidRPr="00E34341">
        <w:rPr>
          <w:color w:val="000000"/>
          <w:lang w:val="en-GB"/>
        </w:rPr>
        <w:t xml:space="preserve"> work and other activities</w:t>
      </w:r>
      <w:r w:rsidR="0094748B" w:rsidRPr="00E34341">
        <w:rPr>
          <w:color w:val="000000"/>
          <w:lang w:val="en-GB"/>
        </w:rPr>
        <w:t xml:space="preserve"> contribute to ensu</w:t>
      </w:r>
      <w:r w:rsidR="00206CEE">
        <w:rPr>
          <w:color w:val="000000"/>
          <w:lang w:val="en-GB"/>
        </w:rPr>
        <w:t>re</w:t>
      </w:r>
      <w:r w:rsidR="0094748B" w:rsidRPr="00E34341">
        <w:rPr>
          <w:color w:val="000000"/>
          <w:lang w:val="en-GB"/>
        </w:rPr>
        <w:t xml:space="preserve"> </w:t>
      </w:r>
      <w:r w:rsidR="00307454" w:rsidRPr="00E34341">
        <w:rPr>
          <w:color w:val="000000"/>
          <w:lang w:val="en-GB"/>
        </w:rPr>
        <w:t xml:space="preserve">sufficient accountability of government and public sector entities for their stewardship and use of public resources? </w:t>
      </w:r>
    </w:p>
    <w:p w:rsidR="00307454" w:rsidRPr="00E34341" w:rsidRDefault="00E214BF" w:rsidP="00824841">
      <w:pPr>
        <w:pStyle w:val="Odsekzoznamu"/>
        <w:numPr>
          <w:ilvl w:val="0"/>
          <w:numId w:val="35"/>
        </w:numPr>
        <w:spacing w:before="120" w:line="360" w:lineRule="auto"/>
        <w:ind w:left="1134" w:hanging="283"/>
        <w:jc w:val="both"/>
        <w:rPr>
          <w:color w:val="000000"/>
          <w:lang w:val="en-GB"/>
        </w:rPr>
      </w:pPr>
      <w:r w:rsidRPr="00E34341">
        <w:rPr>
          <w:color w:val="000000"/>
          <w:lang w:val="en-GB"/>
        </w:rPr>
        <w:t>D</w:t>
      </w:r>
      <w:r w:rsidR="00CE51E9" w:rsidRPr="00E34341">
        <w:rPr>
          <w:color w:val="000000"/>
          <w:lang w:val="en-GB"/>
        </w:rPr>
        <w:t>oes</w:t>
      </w:r>
      <w:r w:rsidR="00307454" w:rsidRPr="00E34341">
        <w:rPr>
          <w:color w:val="000000"/>
          <w:lang w:val="en-GB"/>
        </w:rPr>
        <w:t xml:space="preserve"> the SAI </w:t>
      </w:r>
      <w:r w:rsidRPr="00E34341">
        <w:rPr>
          <w:color w:val="000000"/>
          <w:lang w:val="en-GB"/>
        </w:rPr>
        <w:t>address</w:t>
      </w:r>
      <w:r w:rsidR="00307454" w:rsidRPr="00E34341">
        <w:rPr>
          <w:color w:val="000000"/>
          <w:lang w:val="en-GB"/>
        </w:rPr>
        <w:t xml:space="preserve"> risks of financial impropriety, fraud or risk</w:t>
      </w:r>
      <w:r w:rsidRPr="00E34341">
        <w:rPr>
          <w:color w:val="000000"/>
          <w:lang w:val="en-GB"/>
        </w:rPr>
        <w:t xml:space="preserve"> when exercising its mandate</w:t>
      </w:r>
      <w:r w:rsidR="00307454" w:rsidRPr="00E34341">
        <w:rPr>
          <w:color w:val="000000"/>
          <w:lang w:val="en-GB"/>
        </w:rPr>
        <w:t xml:space="preserve">?  </w:t>
      </w:r>
    </w:p>
    <w:p w:rsidR="009158E4" w:rsidRPr="00E34341" w:rsidRDefault="009158E4" w:rsidP="00824841">
      <w:pPr>
        <w:pStyle w:val="Odsekzoznamu"/>
        <w:numPr>
          <w:ilvl w:val="0"/>
          <w:numId w:val="35"/>
        </w:numPr>
        <w:spacing w:line="360" w:lineRule="auto"/>
        <w:ind w:left="1134" w:hanging="283"/>
        <w:jc w:val="both"/>
        <w:rPr>
          <w:lang w:val="en-GB"/>
        </w:rPr>
      </w:pPr>
      <w:r w:rsidRPr="00E34341">
        <w:rPr>
          <w:lang w:val="en-GB"/>
        </w:rPr>
        <w:t xml:space="preserve">In the case of financial and regularity/compliance audits, does the SAI have a clear mandate </w:t>
      </w:r>
      <w:r w:rsidR="00CE51E9" w:rsidRPr="00E34341">
        <w:rPr>
          <w:lang w:val="en-GB"/>
        </w:rPr>
        <w:t>to</w:t>
      </w:r>
      <w:r w:rsidRPr="00E34341">
        <w:rPr>
          <w:lang w:val="en-GB"/>
        </w:rPr>
        <w:t xml:space="preserve"> audit the auditees’ adherence to regulations</w:t>
      </w:r>
      <w:r w:rsidR="00CE51E9" w:rsidRPr="00E34341">
        <w:rPr>
          <w:lang w:val="en-GB"/>
        </w:rPr>
        <w:t>,</w:t>
      </w:r>
      <w:r w:rsidRPr="00E34341">
        <w:rPr>
          <w:lang w:val="en-GB"/>
        </w:rPr>
        <w:t xml:space="preserve"> </w:t>
      </w:r>
      <w:r w:rsidR="00CE51E9" w:rsidRPr="00E34341">
        <w:rPr>
          <w:lang w:val="en-GB"/>
        </w:rPr>
        <w:t xml:space="preserve">rules and </w:t>
      </w:r>
      <w:r w:rsidRPr="00E34341">
        <w:rPr>
          <w:lang w:val="en-GB"/>
        </w:rPr>
        <w:t xml:space="preserve">principles? </w:t>
      </w:r>
      <w:r w:rsidR="00CE51E9" w:rsidRPr="00E34341">
        <w:rPr>
          <w:lang w:val="en-GB"/>
        </w:rPr>
        <w:t xml:space="preserve">Is </w:t>
      </w:r>
      <w:r w:rsidR="00E214BF" w:rsidRPr="00E34341">
        <w:rPr>
          <w:lang w:val="en-GB"/>
        </w:rPr>
        <w:t>the required</w:t>
      </w:r>
      <w:r w:rsidRPr="00E34341">
        <w:rPr>
          <w:lang w:val="en-GB"/>
        </w:rPr>
        <w:t xml:space="preserve"> level of assurance </w:t>
      </w:r>
      <w:r w:rsidR="00E214BF" w:rsidRPr="00E34341">
        <w:rPr>
          <w:lang w:val="en-GB"/>
        </w:rPr>
        <w:t>from this work defined</w:t>
      </w:r>
      <w:r w:rsidRPr="00E34341">
        <w:rPr>
          <w:lang w:val="en-GB"/>
        </w:rPr>
        <w:t>?</w:t>
      </w:r>
    </w:p>
    <w:p w:rsidR="009158E4" w:rsidRPr="00E34341" w:rsidRDefault="000E44C9" w:rsidP="00824841">
      <w:pPr>
        <w:pStyle w:val="Odsekzoznamu"/>
        <w:numPr>
          <w:ilvl w:val="0"/>
          <w:numId w:val="35"/>
        </w:numPr>
        <w:spacing w:line="360" w:lineRule="auto"/>
        <w:ind w:left="1134" w:hanging="283"/>
        <w:jc w:val="both"/>
        <w:rPr>
          <w:lang w:val="en-GB"/>
        </w:rPr>
      </w:pPr>
      <w:r w:rsidRPr="00E34341">
        <w:rPr>
          <w:lang w:val="en-GB"/>
        </w:rPr>
        <w:t>In the case the</w:t>
      </w:r>
      <w:r w:rsidR="009158E4" w:rsidRPr="00E34341">
        <w:rPr>
          <w:lang w:val="en-GB"/>
        </w:rPr>
        <w:t xml:space="preserve"> SAI ha</w:t>
      </w:r>
      <w:r w:rsidRPr="00E34341">
        <w:rPr>
          <w:lang w:val="en-GB"/>
        </w:rPr>
        <w:t>s</w:t>
      </w:r>
      <w:r w:rsidR="009158E4" w:rsidRPr="00E34341">
        <w:rPr>
          <w:lang w:val="en-GB"/>
        </w:rPr>
        <w:t xml:space="preserve"> ju</w:t>
      </w:r>
      <w:r w:rsidRPr="00E34341">
        <w:rPr>
          <w:lang w:val="en-GB"/>
        </w:rPr>
        <w:t xml:space="preserve">dicial </w:t>
      </w:r>
      <w:r w:rsidR="009158E4" w:rsidRPr="00E34341">
        <w:rPr>
          <w:lang w:val="en-GB"/>
        </w:rPr>
        <w:t>functions</w:t>
      </w:r>
      <w:r w:rsidRPr="00E34341">
        <w:rPr>
          <w:lang w:val="en-GB"/>
        </w:rPr>
        <w:t xml:space="preserve">, </w:t>
      </w:r>
      <w:r w:rsidR="00E214BF" w:rsidRPr="00E34341">
        <w:rPr>
          <w:lang w:val="en-GB"/>
        </w:rPr>
        <w:t>does it have the right to apply appropriate</w:t>
      </w:r>
      <w:r w:rsidR="009158E4" w:rsidRPr="00E34341">
        <w:rPr>
          <w:lang w:val="en-GB"/>
        </w:rPr>
        <w:t xml:space="preserve"> procedures and sanctions?</w:t>
      </w:r>
    </w:p>
    <w:p w:rsidR="00E214BF" w:rsidRPr="00E34341" w:rsidRDefault="00E214BF" w:rsidP="00824841">
      <w:pPr>
        <w:pStyle w:val="Odsekzoznamu"/>
        <w:numPr>
          <w:ilvl w:val="0"/>
          <w:numId w:val="35"/>
        </w:numPr>
        <w:spacing w:line="360" w:lineRule="auto"/>
        <w:ind w:left="1134" w:hanging="283"/>
        <w:jc w:val="both"/>
        <w:rPr>
          <w:lang w:val="en-GB"/>
        </w:rPr>
      </w:pPr>
      <w:r w:rsidRPr="00E34341">
        <w:rPr>
          <w:lang w:val="en-GB"/>
        </w:rPr>
        <w:t>D</w:t>
      </w:r>
      <w:r w:rsidR="009158E4" w:rsidRPr="00E34341">
        <w:rPr>
          <w:lang w:val="en-GB"/>
        </w:rPr>
        <w:t>oes the SAI</w:t>
      </w:r>
      <w:r w:rsidRPr="00E34341">
        <w:rPr>
          <w:lang w:val="en-GB"/>
        </w:rPr>
        <w:t xml:space="preserve"> undertake</w:t>
      </w:r>
      <w:r w:rsidR="009158E4" w:rsidRPr="00E34341">
        <w:rPr>
          <w:lang w:val="en-GB"/>
        </w:rPr>
        <w:t xml:space="preserve"> performance audit</w:t>
      </w:r>
      <w:r w:rsidRPr="00E34341">
        <w:rPr>
          <w:lang w:val="en-GB"/>
        </w:rPr>
        <w:t xml:space="preserve">s, where appropriate and relevant? </w:t>
      </w:r>
    </w:p>
    <w:p w:rsidR="00F43E56" w:rsidRPr="00E34341" w:rsidRDefault="00F43E56" w:rsidP="00824841">
      <w:pPr>
        <w:pStyle w:val="Odsekzoznamu"/>
        <w:numPr>
          <w:ilvl w:val="0"/>
          <w:numId w:val="35"/>
        </w:numPr>
        <w:spacing w:line="360" w:lineRule="auto"/>
        <w:ind w:left="1134" w:hanging="283"/>
        <w:jc w:val="both"/>
        <w:rPr>
          <w:lang w:val="en-GB"/>
        </w:rPr>
      </w:pPr>
      <w:r w:rsidRPr="00E34341">
        <w:rPr>
          <w:szCs w:val="24"/>
          <w:lang w:val="en-GB"/>
        </w:rPr>
        <w:t>Does the SAI have the mandate to carry out evaluations of public policies and programmes? Are these types of evaluations undertaken by the SAI?</w:t>
      </w:r>
    </w:p>
    <w:p w:rsidR="00307454" w:rsidRPr="00E34341" w:rsidRDefault="00E214BF" w:rsidP="00824841">
      <w:pPr>
        <w:pStyle w:val="Odsekzoznamu"/>
        <w:numPr>
          <w:ilvl w:val="0"/>
          <w:numId w:val="35"/>
        </w:numPr>
        <w:spacing w:line="360" w:lineRule="auto"/>
        <w:ind w:left="1134" w:hanging="283"/>
        <w:jc w:val="both"/>
        <w:rPr>
          <w:lang w:val="en-GB"/>
        </w:rPr>
      </w:pPr>
      <w:r w:rsidRPr="00E34341">
        <w:rPr>
          <w:lang w:val="en-GB"/>
        </w:rPr>
        <w:t xml:space="preserve">Does </w:t>
      </w:r>
      <w:r w:rsidR="00307454" w:rsidRPr="00E34341">
        <w:rPr>
          <w:lang w:val="en-GB"/>
        </w:rPr>
        <w:t>the SAI us</w:t>
      </w:r>
      <w:r w:rsidRPr="00E34341">
        <w:rPr>
          <w:lang w:val="en-GB"/>
        </w:rPr>
        <w:t>e</w:t>
      </w:r>
      <w:r w:rsidR="00307454" w:rsidRPr="00E34341">
        <w:rPr>
          <w:lang w:val="en-GB"/>
        </w:rPr>
        <w:t xml:space="preserve"> its knowledge and insight to </w:t>
      </w:r>
      <w:r w:rsidRPr="00E34341">
        <w:rPr>
          <w:lang w:val="en-GB"/>
        </w:rPr>
        <w:t xml:space="preserve">encourage and support </w:t>
      </w:r>
      <w:r w:rsidR="00307454" w:rsidRPr="00E34341">
        <w:rPr>
          <w:lang w:val="en-GB"/>
        </w:rPr>
        <w:t>public sector reforms?</w:t>
      </w:r>
    </w:p>
    <w:p w:rsidR="009158E4" w:rsidRPr="00E34341" w:rsidRDefault="00E214BF" w:rsidP="00824841">
      <w:pPr>
        <w:pStyle w:val="Odsekzoznamu"/>
        <w:numPr>
          <w:ilvl w:val="0"/>
          <w:numId w:val="35"/>
        </w:numPr>
        <w:spacing w:before="120" w:line="360" w:lineRule="auto"/>
        <w:ind w:left="1134" w:hanging="283"/>
        <w:jc w:val="both"/>
        <w:rPr>
          <w:b/>
          <w:color w:val="000000"/>
          <w:lang w:val="en-GB"/>
        </w:rPr>
      </w:pPr>
      <w:r w:rsidRPr="00E34341">
        <w:rPr>
          <w:lang w:val="en-GB"/>
        </w:rPr>
        <w:t>D</w:t>
      </w:r>
      <w:r w:rsidR="00E613AB" w:rsidRPr="00E34341">
        <w:rPr>
          <w:lang w:val="en-GB"/>
        </w:rPr>
        <w:t>oes the SAI draw on the work of others, including peer SAIs, INTOSAI and relevant regional working groups</w:t>
      </w:r>
      <w:r w:rsidR="009C2E31" w:rsidRPr="00E34341">
        <w:rPr>
          <w:lang w:val="en-GB"/>
        </w:rPr>
        <w:t>,</w:t>
      </w:r>
      <w:r w:rsidR="00E613AB" w:rsidRPr="00E34341">
        <w:rPr>
          <w:lang w:val="en-GB"/>
        </w:rPr>
        <w:t xml:space="preserve"> to build its capacity and share knowledge? </w:t>
      </w:r>
    </w:p>
    <w:p w:rsidR="00551279" w:rsidRDefault="00551279" w:rsidP="00551279">
      <w:pPr>
        <w:pStyle w:val="Odsekzoznamu"/>
        <w:spacing w:before="120" w:line="360" w:lineRule="auto"/>
        <w:ind w:left="1353"/>
        <w:jc w:val="both"/>
        <w:rPr>
          <w:b/>
          <w:color w:val="000000"/>
          <w:lang w:val="en-GB"/>
        </w:rPr>
      </w:pPr>
    </w:p>
    <w:p w:rsidR="00206CEE" w:rsidRDefault="00206CEE" w:rsidP="00551279">
      <w:pPr>
        <w:pStyle w:val="Odsekzoznamu"/>
        <w:spacing w:before="120" w:line="360" w:lineRule="auto"/>
        <w:ind w:left="1353"/>
        <w:jc w:val="both"/>
        <w:rPr>
          <w:b/>
          <w:color w:val="000000"/>
          <w:lang w:val="en-GB"/>
        </w:rPr>
      </w:pPr>
    </w:p>
    <w:p w:rsidR="00206CEE" w:rsidRPr="00E34341" w:rsidRDefault="00206CEE" w:rsidP="00551279">
      <w:pPr>
        <w:pStyle w:val="Odsekzoznamu"/>
        <w:spacing w:before="120" w:line="360" w:lineRule="auto"/>
        <w:ind w:left="1353"/>
        <w:jc w:val="both"/>
        <w:rPr>
          <w:b/>
          <w:color w:val="000000"/>
          <w:lang w:val="en-GB"/>
        </w:rPr>
      </w:pPr>
    </w:p>
    <w:p w:rsidR="00CF40A6" w:rsidRPr="00E34341" w:rsidRDefault="00CF40A6" w:rsidP="00824841">
      <w:pPr>
        <w:pStyle w:val="Odsekzoznamu"/>
        <w:numPr>
          <w:ilvl w:val="0"/>
          <w:numId w:val="21"/>
        </w:numPr>
        <w:spacing w:before="120"/>
        <w:ind w:left="851" w:hanging="425"/>
        <w:rPr>
          <w:b/>
          <w:color w:val="000000"/>
          <w:lang w:val="en-GB"/>
        </w:rPr>
      </w:pPr>
      <w:r w:rsidRPr="00E34341">
        <w:rPr>
          <w:b/>
          <w:color w:val="000000"/>
          <w:lang w:val="en-GB"/>
        </w:rPr>
        <w:lastRenderedPageBreak/>
        <w:t xml:space="preserve">Monitoring, evaluation and reporting on the implementation of the </w:t>
      </w:r>
      <w:r w:rsidR="0013288D" w:rsidRPr="00E34341">
        <w:rPr>
          <w:b/>
          <w:color w:val="000000"/>
          <w:lang w:val="en-GB"/>
        </w:rPr>
        <w:t>s</w:t>
      </w:r>
      <w:r w:rsidRPr="00E34341">
        <w:rPr>
          <w:b/>
          <w:color w:val="000000"/>
          <w:lang w:val="en-GB"/>
        </w:rPr>
        <w:t xml:space="preserve">trategy </w:t>
      </w:r>
    </w:p>
    <w:p w:rsidR="00CF40A6" w:rsidRPr="00E34341" w:rsidRDefault="00CF40A6" w:rsidP="00CF40A6">
      <w:pPr>
        <w:pStyle w:val="Odsekzoznamu"/>
        <w:spacing w:before="120"/>
        <w:rPr>
          <w:b/>
          <w:color w:val="000000"/>
          <w:lang w:val="en-GB"/>
        </w:rPr>
      </w:pPr>
    </w:p>
    <w:p w:rsidR="00457F16" w:rsidRPr="00E34341" w:rsidRDefault="00E214BF" w:rsidP="00824841">
      <w:pPr>
        <w:pStyle w:val="Odsekzoznamu"/>
        <w:numPr>
          <w:ilvl w:val="0"/>
          <w:numId w:val="17"/>
        </w:numPr>
        <w:tabs>
          <w:tab w:val="num" w:pos="1134"/>
        </w:tabs>
        <w:spacing w:line="360" w:lineRule="auto"/>
        <w:ind w:left="1134" w:hanging="283"/>
        <w:rPr>
          <w:color w:val="000000"/>
          <w:lang w:val="en-GB"/>
        </w:rPr>
      </w:pPr>
      <w:r w:rsidRPr="00E34341">
        <w:rPr>
          <w:color w:val="000000"/>
          <w:lang w:val="en-GB"/>
        </w:rPr>
        <w:t>D</w:t>
      </w:r>
      <w:r w:rsidR="001F0D71" w:rsidRPr="00E34341">
        <w:rPr>
          <w:color w:val="000000"/>
          <w:lang w:val="en-GB"/>
        </w:rPr>
        <w:t>oes the SAI monitor progress o</w:t>
      </w:r>
      <w:r w:rsidR="00CF40A6" w:rsidRPr="00E34341">
        <w:rPr>
          <w:color w:val="000000"/>
          <w:lang w:val="en-GB"/>
        </w:rPr>
        <w:t xml:space="preserve">n the implementation of </w:t>
      </w:r>
      <w:r w:rsidR="000E44C9" w:rsidRPr="00E34341">
        <w:rPr>
          <w:color w:val="000000"/>
          <w:lang w:val="en-GB"/>
        </w:rPr>
        <w:t>its</w:t>
      </w:r>
      <w:r w:rsidR="00CF40A6" w:rsidRPr="00E34341">
        <w:rPr>
          <w:color w:val="000000"/>
          <w:lang w:val="en-GB"/>
        </w:rPr>
        <w:t xml:space="preserve"> strategy? </w:t>
      </w:r>
    </w:p>
    <w:p w:rsidR="00457F16" w:rsidRPr="00E34341" w:rsidRDefault="00457F16" w:rsidP="00824841">
      <w:pPr>
        <w:pStyle w:val="Odsekzoznamu"/>
        <w:numPr>
          <w:ilvl w:val="0"/>
          <w:numId w:val="17"/>
        </w:numPr>
        <w:tabs>
          <w:tab w:val="num" w:pos="1134"/>
        </w:tabs>
        <w:spacing w:line="360" w:lineRule="auto"/>
        <w:ind w:left="1134" w:hanging="283"/>
        <w:rPr>
          <w:color w:val="000000"/>
          <w:lang w:val="en-GB"/>
        </w:rPr>
      </w:pPr>
      <w:r w:rsidRPr="00E34341">
        <w:rPr>
          <w:color w:val="000000"/>
          <w:lang w:val="en-GB"/>
        </w:rPr>
        <w:t xml:space="preserve">Does the SAI have </w:t>
      </w:r>
      <w:r w:rsidR="00E214BF" w:rsidRPr="00E34341">
        <w:rPr>
          <w:color w:val="000000"/>
          <w:lang w:val="en-GB"/>
        </w:rPr>
        <w:t xml:space="preserve">appropriate </w:t>
      </w:r>
      <w:r w:rsidRPr="00E34341">
        <w:rPr>
          <w:color w:val="000000"/>
          <w:lang w:val="en-GB"/>
        </w:rPr>
        <w:t>baseline data, indicators and targets for the measurement of its performance?</w:t>
      </w:r>
    </w:p>
    <w:p w:rsidR="00CF40A6" w:rsidRPr="00E34341" w:rsidRDefault="00E214BF" w:rsidP="00824841">
      <w:pPr>
        <w:pStyle w:val="Odsekzoznamu"/>
        <w:numPr>
          <w:ilvl w:val="0"/>
          <w:numId w:val="17"/>
        </w:numPr>
        <w:tabs>
          <w:tab w:val="num" w:pos="1134"/>
        </w:tabs>
        <w:spacing w:line="360" w:lineRule="auto"/>
        <w:ind w:left="1134" w:hanging="283"/>
        <w:rPr>
          <w:color w:val="000000"/>
          <w:lang w:val="en-GB"/>
        </w:rPr>
      </w:pPr>
      <w:r w:rsidRPr="00E34341">
        <w:rPr>
          <w:color w:val="000000"/>
          <w:lang w:val="en-GB"/>
        </w:rPr>
        <w:t>D</w:t>
      </w:r>
      <w:r w:rsidR="00CF40A6" w:rsidRPr="00E34341">
        <w:rPr>
          <w:color w:val="000000"/>
          <w:lang w:val="en-GB"/>
        </w:rPr>
        <w:t xml:space="preserve">oes </w:t>
      </w:r>
      <w:r w:rsidR="000E44C9" w:rsidRPr="00E34341">
        <w:rPr>
          <w:color w:val="000000"/>
          <w:lang w:val="en-GB"/>
        </w:rPr>
        <w:t>the SAI monitor</w:t>
      </w:r>
      <w:r w:rsidR="00CF40A6" w:rsidRPr="00E34341">
        <w:rPr>
          <w:color w:val="000000"/>
          <w:lang w:val="en-GB"/>
        </w:rPr>
        <w:t xml:space="preserve"> the different activities and projects that </w:t>
      </w:r>
      <w:r w:rsidRPr="00E34341">
        <w:rPr>
          <w:color w:val="000000"/>
          <w:lang w:val="en-GB"/>
        </w:rPr>
        <w:t>take</w:t>
      </w:r>
      <w:r w:rsidR="00CF40A6" w:rsidRPr="00E34341">
        <w:rPr>
          <w:color w:val="000000"/>
          <w:lang w:val="en-GB"/>
        </w:rPr>
        <w:t xml:space="preserve"> place as part of </w:t>
      </w:r>
      <w:r w:rsidR="000E44C9" w:rsidRPr="00E34341">
        <w:rPr>
          <w:color w:val="000000"/>
          <w:lang w:val="en-GB"/>
        </w:rPr>
        <w:t xml:space="preserve">the </w:t>
      </w:r>
      <w:r w:rsidR="00CF40A6" w:rsidRPr="00E34341">
        <w:rPr>
          <w:color w:val="000000"/>
          <w:lang w:val="en-GB"/>
        </w:rPr>
        <w:t>implementation</w:t>
      </w:r>
      <w:r w:rsidR="000E44C9" w:rsidRPr="00E34341">
        <w:rPr>
          <w:color w:val="000000"/>
          <w:lang w:val="en-GB"/>
        </w:rPr>
        <w:t xml:space="preserve"> of its strategy</w:t>
      </w:r>
      <w:r w:rsidR="00CF40A6" w:rsidRPr="00E34341">
        <w:rPr>
          <w:color w:val="000000"/>
          <w:lang w:val="en-GB"/>
        </w:rPr>
        <w:t xml:space="preserve">? </w:t>
      </w:r>
    </w:p>
    <w:p w:rsidR="00CF40A6" w:rsidRPr="00E34341" w:rsidRDefault="00E214BF" w:rsidP="00824841">
      <w:pPr>
        <w:pStyle w:val="Odsekzoznamu"/>
        <w:numPr>
          <w:ilvl w:val="0"/>
          <w:numId w:val="17"/>
        </w:numPr>
        <w:spacing w:line="360" w:lineRule="auto"/>
        <w:ind w:left="1134" w:hanging="283"/>
        <w:rPr>
          <w:color w:val="000000"/>
          <w:lang w:val="en-GB"/>
        </w:rPr>
      </w:pPr>
      <w:r w:rsidRPr="00E34341">
        <w:rPr>
          <w:color w:val="000000"/>
          <w:lang w:val="en-GB"/>
        </w:rPr>
        <w:t>Does</w:t>
      </w:r>
      <w:r w:rsidR="00CF40A6" w:rsidRPr="00E34341">
        <w:rPr>
          <w:color w:val="000000"/>
          <w:lang w:val="en-GB"/>
        </w:rPr>
        <w:t xml:space="preserve"> the SAI</w:t>
      </w:r>
      <w:r w:rsidRPr="00E34341">
        <w:rPr>
          <w:color w:val="000000"/>
          <w:lang w:val="en-GB"/>
        </w:rPr>
        <w:t xml:space="preserve"> </w:t>
      </w:r>
      <w:r w:rsidR="009C2E31" w:rsidRPr="00E34341">
        <w:rPr>
          <w:color w:val="000000"/>
          <w:lang w:val="en-GB"/>
        </w:rPr>
        <w:t xml:space="preserve">regularly review and </w:t>
      </w:r>
      <w:r w:rsidRPr="00E34341">
        <w:rPr>
          <w:color w:val="000000"/>
          <w:lang w:val="en-GB"/>
        </w:rPr>
        <w:t>update it</w:t>
      </w:r>
      <w:r w:rsidR="0013288D" w:rsidRPr="00E34341">
        <w:rPr>
          <w:color w:val="000000"/>
          <w:lang w:val="en-GB"/>
        </w:rPr>
        <w:t>s s</w:t>
      </w:r>
      <w:r w:rsidR="00CF40A6" w:rsidRPr="00E34341">
        <w:rPr>
          <w:color w:val="000000"/>
          <w:lang w:val="en-GB"/>
        </w:rPr>
        <w:t xml:space="preserve">trategy to reflect major changes in </w:t>
      </w:r>
      <w:r w:rsidR="004207CA" w:rsidRPr="00E34341">
        <w:rPr>
          <w:color w:val="000000"/>
          <w:lang w:val="en-GB"/>
        </w:rPr>
        <w:t>its</w:t>
      </w:r>
      <w:r w:rsidR="00CF40A6" w:rsidRPr="00E34341">
        <w:rPr>
          <w:color w:val="000000"/>
          <w:lang w:val="en-GB"/>
        </w:rPr>
        <w:t xml:space="preserve"> environment?  Was timely preventive or corrective action </w:t>
      </w:r>
      <w:r w:rsidR="009C2E31" w:rsidRPr="00E34341">
        <w:rPr>
          <w:color w:val="000000"/>
          <w:lang w:val="en-GB"/>
        </w:rPr>
        <w:t xml:space="preserve">taken </w:t>
      </w:r>
      <w:r w:rsidR="00CF40A6" w:rsidRPr="00E34341">
        <w:rPr>
          <w:color w:val="000000"/>
          <w:lang w:val="en-GB"/>
        </w:rPr>
        <w:t xml:space="preserve">when things </w:t>
      </w:r>
      <w:r w:rsidR="009C2E31" w:rsidRPr="00E34341">
        <w:rPr>
          <w:color w:val="000000"/>
          <w:lang w:val="en-GB"/>
        </w:rPr>
        <w:t xml:space="preserve">did not go </w:t>
      </w:r>
      <w:r w:rsidR="00CF40A6" w:rsidRPr="00E34341">
        <w:rPr>
          <w:color w:val="000000"/>
          <w:lang w:val="en-GB"/>
        </w:rPr>
        <w:t xml:space="preserve">according to plan? </w:t>
      </w:r>
    </w:p>
    <w:p w:rsidR="00CF40A6" w:rsidRPr="00E34341" w:rsidRDefault="000E44C9" w:rsidP="00824841">
      <w:pPr>
        <w:pStyle w:val="Odsekzoznamu"/>
        <w:numPr>
          <w:ilvl w:val="0"/>
          <w:numId w:val="17"/>
        </w:numPr>
        <w:spacing w:line="360" w:lineRule="auto"/>
        <w:ind w:left="1134" w:hanging="283"/>
        <w:rPr>
          <w:color w:val="000000"/>
          <w:lang w:val="en-GB"/>
        </w:rPr>
      </w:pPr>
      <w:r w:rsidRPr="00E34341">
        <w:rPr>
          <w:color w:val="000000"/>
          <w:lang w:val="en-GB"/>
        </w:rPr>
        <w:t>D</w:t>
      </w:r>
      <w:r w:rsidR="00CF40A6" w:rsidRPr="00E34341">
        <w:rPr>
          <w:color w:val="000000"/>
          <w:lang w:val="en-GB"/>
        </w:rPr>
        <w:t xml:space="preserve">oes the SAI </w:t>
      </w:r>
      <w:r w:rsidRPr="00E34341">
        <w:rPr>
          <w:color w:val="000000"/>
          <w:lang w:val="en-GB"/>
        </w:rPr>
        <w:t xml:space="preserve">have an appropriate mechanism to </w:t>
      </w:r>
      <w:r w:rsidR="00CF40A6" w:rsidRPr="00E34341">
        <w:rPr>
          <w:color w:val="000000"/>
          <w:lang w:val="en-GB"/>
        </w:rPr>
        <w:t>manage potential cases of audit failure, i.e. when complex audits, possibly involving matters which are highly visible and/or politically sensitive, might undermine its credibility?</w:t>
      </w:r>
    </w:p>
    <w:p w:rsidR="00CF40A6" w:rsidRPr="00E34341" w:rsidRDefault="000E44C9" w:rsidP="00824841">
      <w:pPr>
        <w:pStyle w:val="Odsekzoznamu"/>
        <w:numPr>
          <w:ilvl w:val="0"/>
          <w:numId w:val="17"/>
        </w:numPr>
        <w:spacing w:line="360" w:lineRule="auto"/>
        <w:ind w:left="1134" w:hanging="283"/>
        <w:rPr>
          <w:color w:val="000000"/>
          <w:lang w:val="en-GB"/>
        </w:rPr>
      </w:pPr>
      <w:r w:rsidRPr="00E34341">
        <w:rPr>
          <w:color w:val="000000"/>
          <w:lang w:val="en-GB"/>
        </w:rPr>
        <w:t>Does</w:t>
      </w:r>
      <w:r w:rsidR="00CF40A6" w:rsidRPr="00E34341">
        <w:rPr>
          <w:color w:val="000000"/>
          <w:lang w:val="en-GB"/>
        </w:rPr>
        <w:t xml:space="preserve"> the SAI tak</w:t>
      </w:r>
      <w:r w:rsidRPr="00E34341">
        <w:rPr>
          <w:color w:val="000000"/>
          <w:lang w:val="en-GB"/>
        </w:rPr>
        <w:t>e</w:t>
      </w:r>
      <w:r w:rsidR="00CF40A6" w:rsidRPr="00E34341">
        <w:rPr>
          <w:color w:val="000000"/>
          <w:lang w:val="en-GB"/>
        </w:rPr>
        <w:t xml:space="preserve"> stock of </w:t>
      </w:r>
      <w:r w:rsidRPr="00E34341">
        <w:rPr>
          <w:color w:val="000000"/>
          <w:lang w:val="en-GB"/>
        </w:rPr>
        <w:t xml:space="preserve">its </w:t>
      </w:r>
      <w:r w:rsidR="00CF40A6" w:rsidRPr="00E34341">
        <w:rPr>
          <w:color w:val="000000"/>
          <w:lang w:val="en-GB"/>
        </w:rPr>
        <w:t>achievements and evaluat</w:t>
      </w:r>
      <w:r w:rsidRPr="00E34341">
        <w:rPr>
          <w:color w:val="000000"/>
          <w:lang w:val="en-GB"/>
        </w:rPr>
        <w:t>e its</w:t>
      </w:r>
      <w:r w:rsidR="00CF40A6" w:rsidRPr="00E34341">
        <w:rPr>
          <w:color w:val="000000"/>
          <w:lang w:val="en-GB"/>
        </w:rPr>
        <w:t xml:space="preserve"> results? </w:t>
      </w:r>
      <w:r w:rsidR="004207CA" w:rsidRPr="00E34341">
        <w:rPr>
          <w:color w:val="000000"/>
          <w:lang w:val="en-GB"/>
        </w:rPr>
        <w:t>D</w:t>
      </w:r>
      <w:r w:rsidR="00CF40A6" w:rsidRPr="00E34341">
        <w:rPr>
          <w:color w:val="000000"/>
          <w:lang w:val="en-GB"/>
        </w:rPr>
        <w:t xml:space="preserve">oes it have </w:t>
      </w:r>
      <w:r w:rsidR="004207CA" w:rsidRPr="00E34341">
        <w:rPr>
          <w:color w:val="000000"/>
          <w:lang w:val="en-GB"/>
        </w:rPr>
        <w:t xml:space="preserve">an effective system </w:t>
      </w:r>
      <w:r w:rsidR="00CF40A6" w:rsidRPr="00E34341">
        <w:rPr>
          <w:color w:val="000000"/>
          <w:lang w:val="en-GB"/>
        </w:rPr>
        <w:t xml:space="preserve">for </w:t>
      </w:r>
      <w:r w:rsidR="009C2E31" w:rsidRPr="00E34341">
        <w:rPr>
          <w:color w:val="000000"/>
          <w:lang w:val="en-GB"/>
        </w:rPr>
        <w:t>assessing its achievements and progress, and reporting</w:t>
      </w:r>
      <w:r w:rsidR="00CF40A6" w:rsidRPr="00E34341">
        <w:rPr>
          <w:color w:val="000000"/>
          <w:lang w:val="en-GB"/>
        </w:rPr>
        <w:t xml:space="preserve"> to relevant stakeholders? </w:t>
      </w:r>
    </w:p>
    <w:p w:rsidR="00D441D7" w:rsidRPr="00E34341" w:rsidRDefault="00CF40A6" w:rsidP="007770E7">
      <w:pPr>
        <w:pStyle w:val="Odsekzoznamu"/>
        <w:numPr>
          <w:ilvl w:val="0"/>
          <w:numId w:val="17"/>
        </w:numPr>
        <w:spacing w:line="360" w:lineRule="auto"/>
        <w:ind w:left="1134" w:hanging="283"/>
        <w:rPr>
          <w:color w:val="000000"/>
          <w:lang w:val="en-GB"/>
        </w:rPr>
      </w:pPr>
      <w:r w:rsidRPr="00E34341">
        <w:rPr>
          <w:color w:val="000000"/>
          <w:lang w:val="en-GB"/>
        </w:rPr>
        <w:t xml:space="preserve">In the case of major differences between achieved and intended results, </w:t>
      </w:r>
      <w:r w:rsidR="000E44C9" w:rsidRPr="00E34341">
        <w:rPr>
          <w:color w:val="000000"/>
          <w:lang w:val="en-GB"/>
        </w:rPr>
        <w:t>does the SAI undertake the necessary analysis to identify the reasons and take corrective action</w:t>
      </w:r>
      <w:r w:rsidRPr="00E34341">
        <w:rPr>
          <w:color w:val="000000"/>
          <w:lang w:val="en-GB"/>
        </w:rPr>
        <w:t>?</w:t>
      </w:r>
    </w:p>
    <w:p w:rsidR="00A509A2" w:rsidRDefault="00A509A2" w:rsidP="00437959">
      <w:pPr>
        <w:rPr>
          <w:color w:val="000000"/>
        </w:rPr>
      </w:pPr>
    </w:p>
    <w:p w:rsidR="00986BC4" w:rsidRPr="00E34341" w:rsidRDefault="00986BC4" w:rsidP="00437959">
      <w:pPr>
        <w:rPr>
          <w:color w:val="000000"/>
        </w:rPr>
      </w:pPr>
    </w:p>
    <w:p w:rsidR="009158E4" w:rsidRPr="00E34341" w:rsidRDefault="009158E4" w:rsidP="009158E4">
      <w:pPr>
        <w:pStyle w:val="Odsekzoznamu"/>
        <w:numPr>
          <w:ilvl w:val="0"/>
          <w:numId w:val="33"/>
        </w:numPr>
        <w:rPr>
          <w:b/>
          <w:bCs/>
          <w:lang w:val="en-GB"/>
        </w:rPr>
      </w:pPr>
      <w:r w:rsidRPr="00E34341">
        <w:rPr>
          <w:b/>
          <w:bCs/>
          <w:lang w:val="en-GB"/>
        </w:rPr>
        <w:t>MANAGEMENT OF RESOURCES</w:t>
      </w:r>
    </w:p>
    <w:p w:rsidR="00A509A2" w:rsidRPr="00E34341" w:rsidRDefault="00A509A2" w:rsidP="009158E4">
      <w:pPr>
        <w:rPr>
          <w:b/>
        </w:rPr>
      </w:pPr>
    </w:p>
    <w:p w:rsidR="009158E4" w:rsidRPr="00E34341" w:rsidRDefault="00137720" w:rsidP="009158E4">
      <w:pPr>
        <w:rPr>
          <w:b/>
          <w:i/>
        </w:rPr>
      </w:pPr>
      <w:r w:rsidRPr="00E34341">
        <w:rPr>
          <w:b/>
          <w:i/>
        </w:rPr>
        <w:t>Human Resource</w:t>
      </w:r>
      <w:r w:rsidR="00CD6CCE" w:rsidRPr="00E34341">
        <w:rPr>
          <w:b/>
          <w:i/>
        </w:rPr>
        <w:t>s</w:t>
      </w:r>
    </w:p>
    <w:p w:rsidR="009158E4" w:rsidRPr="00E34341" w:rsidRDefault="009158E4" w:rsidP="009158E4"/>
    <w:p w:rsidR="00A509A2" w:rsidRPr="00E34341" w:rsidRDefault="00824841" w:rsidP="00437959">
      <w:pPr>
        <w:pStyle w:val="Odsekzoznamu"/>
        <w:numPr>
          <w:ilvl w:val="0"/>
          <w:numId w:val="14"/>
        </w:numPr>
        <w:spacing w:line="360" w:lineRule="auto"/>
        <w:ind w:left="426" w:hanging="426"/>
        <w:jc w:val="both"/>
        <w:rPr>
          <w:lang w:val="en-GB"/>
        </w:rPr>
      </w:pPr>
      <w:r w:rsidRPr="00E34341">
        <w:rPr>
          <w:lang w:val="en-GB"/>
        </w:rPr>
        <w:t xml:space="preserve">People </w:t>
      </w:r>
      <w:r w:rsidR="009158E4" w:rsidRPr="00E34341">
        <w:rPr>
          <w:lang w:val="en-GB"/>
        </w:rPr>
        <w:t>are the most valuable asset of an SAI a</w:t>
      </w:r>
      <w:r w:rsidRPr="00E34341">
        <w:rPr>
          <w:lang w:val="en-GB"/>
        </w:rPr>
        <w:t xml:space="preserve">s </w:t>
      </w:r>
      <w:r w:rsidR="009158E4" w:rsidRPr="00E34341">
        <w:rPr>
          <w:lang w:val="en-GB"/>
        </w:rPr>
        <w:t xml:space="preserve">they play </w:t>
      </w:r>
      <w:r w:rsidRPr="00E34341">
        <w:rPr>
          <w:lang w:val="en-GB"/>
        </w:rPr>
        <w:t xml:space="preserve">the </w:t>
      </w:r>
      <w:r w:rsidR="009158E4" w:rsidRPr="00E34341">
        <w:rPr>
          <w:lang w:val="en-GB"/>
        </w:rPr>
        <w:t xml:space="preserve">key role in achieving high quality audit </w:t>
      </w:r>
      <w:r w:rsidR="00945786" w:rsidRPr="00E34341">
        <w:rPr>
          <w:lang w:val="en-GB"/>
        </w:rPr>
        <w:t>work</w:t>
      </w:r>
      <w:r w:rsidR="009158E4" w:rsidRPr="00E34341">
        <w:rPr>
          <w:lang w:val="en-GB"/>
        </w:rPr>
        <w:t>.</w:t>
      </w:r>
      <w:r w:rsidR="00137720" w:rsidRPr="00E34341">
        <w:rPr>
          <w:lang w:val="en-GB"/>
        </w:rPr>
        <w:t xml:space="preserve"> </w:t>
      </w:r>
      <w:r w:rsidR="00945786" w:rsidRPr="00E34341">
        <w:rPr>
          <w:lang w:val="en-GB"/>
        </w:rPr>
        <w:t xml:space="preserve">A </w:t>
      </w:r>
      <w:r w:rsidR="009158E4" w:rsidRPr="00E34341">
        <w:rPr>
          <w:lang w:val="en-GB"/>
        </w:rPr>
        <w:t xml:space="preserve">SAI needs an </w:t>
      </w:r>
      <w:r w:rsidR="00945786" w:rsidRPr="00E34341">
        <w:rPr>
          <w:lang w:val="en-GB"/>
        </w:rPr>
        <w:t xml:space="preserve">appropriate </w:t>
      </w:r>
      <w:r w:rsidR="009158E4" w:rsidRPr="00E34341">
        <w:rPr>
          <w:lang w:val="en-GB"/>
        </w:rPr>
        <w:t>number of qualified and motivated</w:t>
      </w:r>
      <w:r w:rsidR="00250B73" w:rsidRPr="00E34341">
        <w:rPr>
          <w:lang w:val="en-GB"/>
        </w:rPr>
        <w:t xml:space="preserve"> </w:t>
      </w:r>
      <w:r w:rsidR="0061276F" w:rsidRPr="00E34341">
        <w:rPr>
          <w:lang w:val="en-GB"/>
        </w:rPr>
        <w:t>staff members</w:t>
      </w:r>
      <w:r w:rsidR="00250B73" w:rsidRPr="00E34341">
        <w:rPr>
          <w:lang w:val="en-GB"/>
        </w:rPr>
        <w:t xml:space="preserve"> </w:t>
      </w:r>
      <w:r w:rsidR="009158E4" w:rsidRPr="00E34341">
        <w:rPr>
          <w:lang w:val="en-GB"/>
        </w:rPr>
        <w:t xml:space="preserve">to operate effectively. It should provide </w:t>
      </w:r>
      <w:r w:rsidRPr="00E34341">
        <w:rPr>
          <w:lang w:val="en-GB"/>
        </w:rPr>
        <w:t xml:space="preserve">its </w:t>
      </w:r>
      <w:r w:rsidR="009158E4" w:rsidRPr="00E34341">
        <w:rPr>
          <w:lang w:val="en-GB"/>
        </w:rPr>
        <w:t>employees with a professionally challenging and rewarding work environment.</w:t>
      </w:r>
      <w:r w:rsidR="00137720" w:rsidRPr="00E34341">
        <w:rPr>
          <w:lang w:val="en-GB"/>
        </w:rPr>
        <w:t xml:space="preserve"> </w:t>
      </w:r>
    </w:p>
    <w:p w:rsidR="00A509A2" w:rsidRPr="00E34341" w:rsidRDefault="00A509A2">
      <w:pPr>
        <w:tabs>
          <w:tab w:val="clear" w:pos="567"/>
          <w:tab w:val="clear" w:pos="1134"/>
        </w:tabs>
        <w:spacing w:line="240" w:lineRule="auto"/>
        <w:jc w:val="left"/>
        <w:rPr>
          <w:szCs w:val="20"/>
          <w:lang w:eastAsia="sv-SE"/>
        </w:rPr>
      </w:pPr>
    </w:p>
    <w:p w:rsidR="00137720" w:rsidRPr="00E34341" w:rsidRDefault="001F0D71" w:rsidP="00437959">
      <w:pPr>
        <w:pStyle w:val="Odsekzoznamu"/>
        <w:numPr>
          <w:ilvl w:val="0"/>
          <w:numId w:val="14"/>
        </w:numPr>
        <w:spacing w:line="360" w:lineRule="auto"/>
        <w:ind w:left="426" w:hanging="426"/>
        <w:jc w:val="both"/>
        <w:rPr>
          <w:lang w:val="en-GB"/>
        </w:rPr>
      </w:pPr>
      <w:r w:rsidRPr="00E34341">
        <w:rPr>
          <w:lang w:val="en-GB"/>
        </w:rPr>
        <w:t xml:space="preserve">Examples of peer review questions </w:t>
      </w:r>
      <w:r w:rsidR="00824841" w:rsidRPr="00E34341">
        <w:rPr>
          <w:lang w:val="en-GB"/>
        </w:rPr>
        <w:t xml:space="preserve">on human resource management </w:t>
      </w:r>
      <w:r w:rsidR="00C23D77" w:rsidRPr="00E34341">
        <w:rPr>
          <w:lang w:val="en-GB"/>
        </w:rPr>
        <w:t xml:space="preserve">may </w:t>
      </w:r>
      <w:r w:rsidRPr="00E34341">
        <w:rPr>
          <w:lang w:val="en-GB"/>
        </w:rPr>
        <w:t>include</w:t>
      </w:r>
      <w:r w:rsidR="00457F16" w:rsidRPr="00E34341">
        <w:rPr>
          <w:rStyle w:val="Odkaznapoznmkupodiarou"/>
          <w:lang w:val="en-GB"/>
        </w:rPr>
        <w:footnoteReference w:id="6"/>
      </w:r>
      <w:r w:rsidR="007F4C47" w:rsidRPr="00E34341">
        <w:rPr>
          <w:lang w:val="en-GB"/>
        </w:rPr>
        <w:t>:</w:t>
      </w:r>
    </w:p>
    <w:p w:rsidR="009158E4" w:rsidRPr="00E34341" w:rsidRDefault="00427DCC" w:rsidP="00427DCC">
      <w:pPr>
        <w:numPr>
          <w:ilvl w:val="0"/>
          <w:numId w:val="2"/>
        </w:numPr>
        <w:tabs>
          <w:tab w:val="clear" w:pos="567"/>
          <w:tab w:val="clear" w:pos="927"/>
          <w:tab w:val="clear" w:pos="1134"/>
          <w:tab w:val="num" w:pos="993"/>
        </w:tabs>
        <w:spacing w:before="120" w:after="120"/>
        <w:ind w:left="851" w:hanging="425"/>
        <w:rPr>
          <w:b/>
          <w:szCs w:val="20"/>
          <w:lang w:eastAsia="sv-SE"/>
        </w:rPr>
      </w:pPr>
      <w:r w:rsidRPr="00E34341">
        <w:rPr>
          <w:b/>
          <w:szCs w:val="20"/>
          <w:lang w:eastAsia="sv-SE"/>
        </w:rPr>
        <w:lastRenderedPageBreak/>
        <w:t>H</w:t>
      </w:r>
      <w:r w:rsidR="009158E4" w:rsidRPr="00E34341">
        <w:rPr>
          <w:b/>
          <w:szCs w:val="20"/>
          <w:lang w:eastAsia="sv-SE"/>
        </w:rPr>
        <w:t xml:space="preserve">uman </w:t>
      </w:r>
      <w:r w:rsidR="00870019" w:rsidRPr="00E34341">
        <w:rPr>
          <w:b/>
          <w:szCs w:val="20"/>
          <w:lang w:eastAsia="sv-SE"/>
        </w:rPr>
        <w:t>r</w:t>
      </w:r>
      <w:r w:rsidR="009158E4" w:rsidRPr="00E34341">
        <w:rPr>
          <w:b/>
          <w:szCs w:val="20"/>
          <w:lang w:eastAsia="sv-SE"/>
        </w:rPr>
        <w:t xml:space="preserve">esource </w:t>
      </w:r>
      <w:r w:rsidR="00904611" w:rsidRPr="00E34341">
        <w:rPr>
          <w:b/>
          <w:szCs w:val="20"/>
          <w:lang w:eastAsia="sv-SE"/>
        </w:rPr>
        <w:t>planning</w:t>
      </w:r>
    </w:p>
    <w:p w:rsidR="009158E4" w:rsidRPr="00E34341" w:rsidRDefault="00870019"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w:t>
      </w:r>
      <w:r w:rsidR="009158E4" w:rsidRPr="00E34341">
        <w:rPr>
          <w:lang w:val="en-GB"/>
        </w:rPr>
        <w:t xml:space="preserve">oes the SAI define and plan for its future staffing needs?  Has it established a clear strategy, plan and budget </w:t>
      </w:r>
      <w:r w:rsidR="00824841" w:rsidRPr="00E34341">
        <w:rPr>
          <w:lang w:val="en-GB"/>
        </w:rPr>
        <w:t>for the</w:t>
      </w:r>
      <w:r w:rsidR="009158E4" w:rsidRPr="00E34341">
        <w:rPr>
          <w:lang w:val="en-GB"/>
        </w:rPr>
        <w:t xml:space="preserve"> human resource</w:t>
      </w:r>
      <w:r w:rsidR="00824841" w:rsidRPr="00E34341">
        <w:rPr>
          <w:lang w:val="en-GB"/>
        </w:rPr>
        <w:t xml:space="preserve"> it requires </w:t>
      </w:r>
      <w:r w:rsidR="009158E4" w:rsidRPr="00E34341">
        <w:rPr>
          <w:lang w:val="en-GB"/>
        </w:rPr>
        <w:t>to fulfil its mandate and achieve its objectives?</w:t>
      </w:r>
    </w:p>
    <w:p w:rsidR="009158E4" w:rsidRPr="00E34341" w:rsidRDefault="009158E4" w:rsidP="00CA5E16">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Are there clear human resource management policies and procedures in place to cover all main issues </w:t>
      </w:r>
      <w:r w:rsidR="00870019" w:rsidRPr="00E34341">
        <w:rPr>
          <w:lang w:val="en-GB"/>
        </w:rPr>
        <w:t xml:space="preserve">including </w:t>
      </w:r>
      <w:r w:rsidRPr="00E34341">
        <w:rPr>
          <w:lang w:val="en-GB"/>
        </w:rPr>
        <w:t>recruitment</w:t>
      </w:r>
      <w:r w:rsidR="00870019" w:rsidRPr="00E34341">
        <w:rPr>
          <w:lang w:val="en-GB"/>
        </w:rPr>
        <w:t xml:space="preserve">, promotion, pay and </w:t>
      </w:r>
      <w:r w:rsidRPr="00E34341">
        <w:rPr>
          <w:lang w:val="en-GB"/>
        </w:rPr>
        <w:t xml:space="preserve">entitlements, professional training and development, </w:t>
      </w:r>
      <w:r w:rsidR="0061276F" w:rsidRPr="00E34341">
        <w:rPr>
          <w:lang w:val="en-GB"/>
        </w:rPr>
        <w:t>staff members´</w:t>
      </w:r>
      <w:r w:rsidRPr="00E34341">
        <w:rPr>
          <w:lang w:val="en-GB"/>
        </w:rPr>
        <w:t xml:space="preserve"> appraisals, </w:t>
      </w:r>
      <w:r w:rsidR="00870019" w:rsidRPr="00E34341">
        <w:rPr>
          <w:lang w:val="en-GB"/>
        </w:rPr>
        <w:t xml:space="preserve">ethics, </w:t>
      </w:r>
      <w:r w:rsidRPr="00E34341">
        <w:rPr>
          <w:lang w:val="en-GB"/>
        </w:rPr>
        <w:t>staff</w:t>
      </w:r>
      <w:r w:rsidR="0061276F" w:rsidRPr="00E34341">
        <w:rPr>
          <w:lang w:val="en-GB"/>
        </w:rPr>
        <w:t xml:space="preserve"> members</w:t>
      </w:r>
      <w:r w:rsidRPr="00E34341">
        <w:rPr>
          <w:lang w:val="en-GB"/>
        </w:rPr>
        <w:t xml:space="preserve"> rotation, etc.</w:t>
      </w:r>
      <w:r w:rsidR="00870019" w:rsidRPr="00E34341">
        <w:rPr>
          <w:lang w:val="en-GB"/>
        </w:rPr>
        <w:t>?</w:t>
      </w:r>
    </w:p>
    <w:p w:rsidR="005C1165" w:rsidRPr="00E34341" w:rsidRDefault="005C1165" w:rsidP="00DE30E4">
      <w:pPr>
        <w:pStyle w:val="Odsekzoznamu"/>
        <w:spacing w:before="120" w:line="360" w:lineRule="auto"/>
        <w:ind w:left="1134"/>
        <w:jc w:val="both"/>
        <w:rPr>
          <w:lang w:val="en-GB"/>
        </w:rPr>
      </w:pPr>
    </w:p>
    <w:p w:rsidR="009158E4" w:rsidRPr="00E34341" w:rsidRDefault="009158E4" w:rsidP="00427DCC">
      <w:pPr>
        <w:pStyle w:val="Odsekzoznamu"/>
        <w:numPr>
          <w:ilvl w:val="0"/>
          <w:numId w:val="21"/>
        </w:numPr>
        <w:spacing w:before="120"/>
        <w:ind w:left="709" w:hanging="283"/>
        <w:rPr>
          <w:lang w:val="en-GB"/>
        </w:rPr>
      </w:pPr>
      <w:r w:rsidRPr="00E34341">
        <w:rPr>
          <w:b/>
          <w:lang w:val="en-GB"/>
        </w:rPr>
        <w:t>Recruitment</w:t>
      </w:r>
    </w:p>
    <w:p w:rsidR="009158E4" w:rsidRPr="00E34341" w:rsidRDefault="009158E4" w:rsidP="009158E4">
      <w:pPr>
        <w:pStyle w:val="Odsekzoznamu"/>
        <w:spacing w:before="120"/>
        <w:ind w:left="993"/>
        <w:rPr>
          <w:lang w:val="en-GB"/>
        </w:rPr>
      </w:pPr>
    </w:p>
    <w:p w:rsidR="009158E4" w:rsidRPr="001E5131" w:rsidRDefault="00870019" w:rsidP="001E5131">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Does </w:t>
      </w:r>
      <w:r w:rsidR="009158E4" w:rsidRPr="00E34341">
        <w:rPr>
          <w:lang w:val="en-GB"/>
        </w:rPr>
        <w:t>the SAI</w:t>
      </w:r>
      <w:r w:rsidRPr="00E34341">
        <w:rPr>
          <w:lang w:val="en-GB"/>
        </w:rPr>
        <w:t xml:space="preserve"> have an objective and effective </w:t>
      </w:r>
      <w:r w:rsidR="009158E4" w:rsidRPr="00E34341">
        <w:rPr>
          <w:lang w:val="en-GB"/>
        </w:rPr>
        <w:t xml:space="preserve">approach for the recruitment and selection of </w:t>
      </w:r>
      <w:r w:rsidR="001E5131">
        <w:rPr>
          <w:lang w:val="en-GB"/>
        </w:rPr>
        <w:t xml:space="preserve">the </w:t>
      </w:r>
      <w:r w:rsidR="009158E4" w:rsidRPr="00E34341">
        <w:rPr>
          <w:lang w:val="en-GB"/>
        </w:rPr>
        <w:t>new staff members</w:t>
      </w:r>
      <w:r w:rsidR="00824841" w:rsidRPr="00E34341">
        <w:rPr>
          <w:lang w:val="en-GB"/>
        </w:rPr>
        <w:t xml:space="preserve"> to</w:t>
      </w:r>
      <w:r w:rsidR="00194C4F" w:rsidRPr="001E5131">
        <w:rPr>
          <w:lang w:val="en-GB"/>
        </w:rPr>
        <w:t xml:space="preserve"> allow it to meet its professional needs</w:t>
      </w:r>
      <w:r w:rsidR="009158E4" w:rsidRPr="001E5131">
        <w:rPr>
          <w:lang w:val="en-GB"/>
        </w:rPr>
        <w:t>?</w:t>
      </w:r>
    </w:p>
    <w:p w:rsidR="00CF1571" w:rsidRPr="00E34341" w:rsidRDefault="00427DCC" w:rsidP="00CA5E16">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When recruiting </w:t>
      </w:r>
      <w:r w:rsidR="0061276F" w:rsidRPr="00E34341">
        <w:rPr>
          <w:lang w:val="en-GB"/>
        </w:rPr>
        <w:t>staff members</w:t>
      </w:r>
      <w:r w:rsidRPr="00E34341">
        <w:rPr>
          <w:lang w:val="en-GB"/>
        </w:rPr>
        <w:t>, does</w:t>
      </w:r>
      <w:r w:rsidR="009158E4" w:rsidRPr="00E34341">
        <w:rPr>
          <w:lang w:val="en-GB"/>
        </w:rPr>
        <w:t xml:space="preserve"> the SAI place adequate emphasis on multi-disciplinary requirements </w:t>
      </w:r>
      <w:r w:rsidR="001F0D71" w:rsidRPr="00E34341">
        <w:rPr>
          <w:lang w:val="en-GB"/>
        </w:rPr>
        <w:t>in addition to</w:t>
      </w:r>
      <w:r w:rsidR="009158E4" w:rsidRPr="00E34341">
        <w:rPr>
          <w:lang w:val="en-GB"/>
        </w:rPr>
        <w:t xml:space="preserve"> </w:t>
      </w:r>
      <w:r w:rsidR="00194C4F" w:rsidRPr="00E34341">
        <w:rPr>
          <w:lang w:val="en-GB"/>
        </w:rPr>
        <w:t xml:space="preserve">specific </w:t>
      </w:r>
      <w:r w:rsidR="009158E4" w:rsidRPr="00E34341">
        <w:rPr>
          <w:lang w:val="en-GB"/>
        </w:rPr>
        <w:t>qualifications and professional experience?</w:t>
      </w:r>
    </w:p>
    <w:p w:rsidR="00CA5E16" w:rsidRPr="00E34341" w:rsidRDefault="00CA5E16" w:rsidP="00CA5E16">
      <w:pPr>
        <w:pStyle w:val="Odsekzoznamu"/>
        <w:spacing w:before="120" w:line="360" w:lineRule="auto"/>
        <w:ind w:left="1134"/>
        <w:jc w:val="both"/>
        <w:rPr>
          <w:lang w:val="en-GB"/>
        </w:rPr>
      </w:pPr>
    </w:p>
    <w:p w:rsidR="00767E2D" w:rsidRPr="00E34341" w:rsidRDefault="00767E2D" w:rsidP="00427DCC">
      <w:pPr>
        <w:pStyle w:val="Odsekzoznamu"/>
        <w:numPr>
          <w:ilvl w:val="0"/>
          <w:numId w:val="21"/>
        </w:numPr>
        <w:spacing w:before="120"/>
        <w:ind w:left="709" w:hanging="283"/>
        <w:rPr>
          <w:lang w:val="en-GB"/>
        </w:rPr>
      </w:pPr>
      <w:r w:rsidRPr="00E34341">
        <w:rPr>
          <w:b/>
          <w:lang w:val="en-GB"/>
        </w:rPr>
        <w:t>Foster</w:t>
      </w:r>
      <w:r w:rsidR="00E613AB" w:rsidRPr="00E34341">
        <w:rPr>
          <w:b/>
          <w:lang w:val="en-GB"/>
        </w:rPr>
        <w:t>ing</w:t>
      </w:r>
      <w:r w:rsidRPr="00E34341">
        <w:rPr>
          <w:b/>
          <w:lang w:val="en-GB"/>
        </w:rPr>
        <w:t xml:space="preserve"> learning and knowledge sharing</w:t>
      </w:r>
    </w:p>
    <w:p w:rsidR="00767E2D" w:rsidRPr="00E34341" w:rsidRDefault="00767E2D" w:rsidP="00767E2D">
      <w:pPr>
        <w:pStyle w:val="Odsekzoznamu"/>
        <w:rPr>
          <w:b/>
          <w:lang w:val="en-GB"/>
        </w:rPr>
      </w:pPr>
    </w:p>
    <w:p w:rsidR="001F0D71" w:rsidRPr="00E34341" w:rsidRDefault="00767E2D" w:rsidP="00427DCC">
      <w:pPr>
        <w:pStyle w:val="Odsekzoznamu"/>
        <w:numPr>
          <w:ilvl w:val="0"/>
          <w:numId w:val="23"/>
        </w:numPr>
        <w:tabs>
          <w:tab w:val="clear" w:pos="927"/>
          <w:tab w:val="num" w:pos="1134"/>
        </w:tabs>
        <w:spacing w:line="360" w:lineRule="auto"/>
        <w:ind w:left="1134" w:hanging="283"/>
        <w:rPr>
          <w:lang w:val="en-GB"/>
        </w:rPr>
      </w:pPr>
      <w:r w:rsidRPr="00E34341">
        <w:rPr>
          <w:lang w:val="en-GB"/>
        </w:rPr>
        <w:t>Does the SAI have in place a</w:t>
      </w:r>
      <w:r w:rsidR="00427DCC" w:rsidRPr="00E34341">
        <w:rPr>
          <w:lang w:val="en-GB"/>
        </w:rPr>
        <w:t>n appropriate</w:t>
      </w:r>
      <w:r w:rsidRPr="00E34341">
        <w:rPr>
          <w:lang w:val="en-GB"/>
        </w:rPr>
        <w:t xml:space="preserve"> professional development strategy</w:t>
      </w:r>
      <w:r w:rsidR="00194C4F" w:rsidRPr="00E34341">
        <w:rPr>
          <w:lang w:val="en-GB"/>
        </w:rPr>
        <w:t>,</w:t>
      </w:r>
      <w:r w:rsidRPr="00E34341">
        <w:rPr>
          <w:lang w:val="en-GB"/>
        </w:rPr>
        <w:t xml:space="preserve"> </w:t>
      </w:r>
      <w:r w:rsidR="00194C4F" w:rsidRPr="00E34341">
        <w:rPr>
          <w:lang w:val="en-GB"/>
        </w:rPr>
        <w:t>including</w:t>
      </w:r>
      <w:r w:rsidRPr="00E34341">
        <w:rPr>
          <w:lang w:val="en-GB"/>
        </w:rPr>
        <w:t xml:space="preserve"> training? </w:t>
      </w:r>
    </w:p>
    <w:p w:rsidR="00767E2D" w:rsidRPr="00E34341" w:rsidRDefault="00194C4F" w:rsidP="00427DCC">
      <w:pPr>
        <w:pStyle w:val="Odsekzoznamu"/>
        <w:numPr>
          <w:ilvl w:val="0"/>
          <w:numId w:val="23"/>
        </w:numPr>
        <w:tabs>
          <w:tab w:val="clear" w:pos="927"/>
          <w:tab w:val="num" w:pos="1134"/>
        </w:tabs>
        <w:spacing w:line="360" w:lineRule="auto"/>
        <w:ind w:left="1134" w:hanging="283"/>
        <w:rPr>
          <w:lang w:val="en-GB"/>
        </w:rPr>
      </w:pPr>
      <w:r w:rsidRPr="00E34341">
        <w:rPr>
          <w:lang w:val="en-GB"/>
        </w:rPr>
        <w:t>D</w:t>
      </w:r>
      <w:r w:rsidR="00767E2D" w:rsidRPr="00E34341">
        <w:rPr>
          <w:lang w:val="en-GB"/>
        </w:rPr>
        <w:t xml:space="preserve">oes this strategy </w:t>
      </w:r>
      <w:r w:rsidRPr="00E34341">
        <w:rPr>
          <w:lang w:val="en-GB"/>
        </w:rPr>
        <w:t xml:space="preserve">cover the different aspects of </w:t>
      </w:r>
      <w:r w:rsidR="00767E2D" w:rsidRPr="00E34341">
        <w:rPr>
          <w:lang w:val="en-GB"/>
        </w:rPr>
        <w:t xml:space="preserve">individual, team and organisational excellence? </w:t>
      </w:r>
    </w:p>
    <w:p w:rsidR="00457F16" w:rsidRPr="00E34341" w:rsidRDefault="00194C4F"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Does the SAI provide sufficient and appropriate </w:t>
      </w:r>
      <w:r w:rsidR="009158E4" w:rsidRPr="00E34341">
        <w:rPr>
          <w:lang w:val="en-GB"/>
        </w:rPr>
        <w:t>technical and skills training to its</w:t>
      </w:r>
      <w:r w:rsidR="001F0D71" w:rsidRPr="00E34341">
        <w:rPr>
          <w:lang w:val="en-GB"/>
        </w:rPr>
        <w:t xml:space="preserve"> </w:t>
      </w:r>
      <w:r w:rsidR="0061276F" w:rsidRPr="00E34341">
        <w:rPr>
          <w:lang w:val="en-GB"/>
        </w:rPr>
        <w:t>staff members</w:t>
      </w:r>
      <w:r w:rsidR="009158E4" w:rsidRPr="00E34341">
        <w:rPr>
          <w:lang w:val="en-GB"/>
        </w:rPr>
        <w:t xml:space="preserve">? </w:t>
      </w:r>
      <w:r w:rsidRPr="00E34341">
        <w:rPr>
          <w:lang w:val="en-GB"/>
        </w:rPr>
        <w:t>Is there a systematic approach to evaluat</w:t>
      </w:r>
      <w:r w:rsidR="001E5131">
        <w:rPr>
          <w:lang w:val="en-GB"/>
        </w:rPr>
        <w:t>e</w:t>
      </w:r>
      <w:r w:rsidRPr="00E34341">
        <w:rPr>
          <w:lang w:val="en-GB"/>
        </w:rPr>
        <w:t xml:space="preserve"> training needs</w:t>
      </w:r>
      <w:r w:rsidR="009158E4" w:rsidRPr="00E34341">
        <w:rPr>
          <w:lang w:val="en-GB"/>
        </w:rPr>
        <w:t xml:space="preserve">? </w:t>
      </w:r>
    </w:p>
    <w:p w:rsidR="00427DCC" w:rsidRPr="00E34341" w:rsidRDefault="009158E4"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Does the SAI set </w:t>
      </w:r>
      <w:r w:rsidR="00194C4F" w:rsidRPr="00E34341">
        <w:rPr>
          <w:lang w:val="en-GB"/>
        </w:rPr>
        <w:t xml:space="preserve">annual </w:t>
      </w:r>
      <w:r w:rsidRPr="00E34341">
        <w:rPr>
          <w:lang w:val="en-GB"/>
        </w:rPr>
        <w:t xml:space="preserve">training targets for </w:t>
      </w:r>
      <w:r w:rsidR="0061276F" w:rsidRPr="00E34341">
        <w:rPr>
          <w:lang w:val="en-GB"/>
        </w:rPr>
        <w:t>staff members</w:t>
      </w:r>
      <w:r w:rsidRPr="00E34341">
        <w:rPr>
          <w:lang w:val="en-GB"/>
        </w:rPr>
        <w:t xml:space="preserve">? </w:t>
      </w:r>
    </w:p>
    <w:p w:rsidR="00457F16" w:rsidRPr="00E34341" w:rsidRDefault="0081258F"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w:t>
      </w:r>
      <w:r w:rsidR="009158E4" w:rsidRPr="00E34341">
        <w:rPr>
          <w:lang w:val="en-GB"/>
        </w:rPr>
        <w:t xml:space="preserve">oes the SAI </w:t>
      </w:r>
      <w:r w:rsidR="00194C4F" w:rsidRPr="00E34341">
        <w:rPr>
          <w:lang w:val="en-GB"/>
        </w:rPr>
        <w:t>monitor</w:t>
      </w:r>
      <w:r w:rsidR="009158E4" w:rsidRPr="00E34341">
        <w:rPr>
          <w:lang w:val="en-GB"/>
        </w:rPr>
        <w:t xml:space="preserve"> its training </w:t>
      </w:r>
      <w:r w:rsidR="00194C4F" w:rsidRPr="00E34341">
        <w:rPr>
          <w:lang w:val="en-GB"/>
        </w:rPr>
        <w:t xml:space="preserve">to ensure </w:t>
      </w:r>
      <w:r w:rsidR="009158E4" w:rsidRPr="00E34341">
        <w:rPr>
          <w:lang w:val="en-GB"/>
        </w:rPr>
        <w:t xml:space="preserve">being effective in bridging any gaps in knowledge, know-how and skills? </w:t>
      </w:r>
    </w:p>
    <w:p w:rsidR="00767E2D" w:rsidRPr="00E34341" w:rsidRDefault="00194C4F"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w:t>
      </w:r>
      <w:r w:rsidR="009158E4" w:rsidRPr="00E34341">
        <w:rPr>
          <w:lang w:val="en-GB"/>
        </w:rPr>
        <w:t xml:space="preserve">oes </w:t>
      </w:r>
      <w:r w:rsidR="00767E2D" w:rsidRPr="00E34341">
        <w:rPr>
          <w:lang w:val="en-GB"/>
        </w:rPr>
        <w:t xml:space="preserve">the SAI </w:t>
      </w:r>
      <w:r w:rsidR="009158E4" w:rsidRPr="00E34341">
        <w:rPr>
          <w:lang w:val="en-GB"/>
        </w:rPr>
        <w:t>evaluate whether the individual training events are being presented effectively and whether the</w:t>
      </w:r>
      <w:r w:rsidRPr="00E34341">
        <w:rPr>
          <w:lang w:val="en-GB"/>
        </w:rPr>
        <w:t>y</w:t>
      </w:r>
      <w:r w:rsidR="009158E4" w:rsidRPr="00E34341">
        <w:rPr>
          <w:lang w:val="en-GB"/>
        </w:rPr>
        <w:t xml:space="preserve"> are a</w:t>
      </w:r>
      <w:r w:rsidRPr="00E34341">
        <w:rPr>
          <w:lang w:val="en-GB"/>
        </w:rPr>
        <w:t>chieving the</w:t>
      </w:r>
      <w:r w:rsidR="009158E4" w:rsidRPr="00E34341">
        <w:rPr>
          <w:lang w:val="en-GB"/>
        </w:rPr>
        <w:t xml:space="preserve"> objectives</w:t>
      </w:r>
      <w:r w:rsidRPr="00E34341">
        <w:rPr>
          <w:lang w:val="en-GB"/>
        </w:rPr>
        <w:t xml:space="preserve"> set for them</w:t>
      </w:r>
      <w:r w:rsidR="009158E4" w:rsidRPr="00E34341">
        <w:rPr>
          <w:lang w:val="en-GB"/>
        </w:rPr>
        <w:t xml:space="preserve">? </w:t>
      </w:r>
    </w:p>
    <w:p w:rsidR="009158E4" w:rsidRPr="00E34341" w:rsidRDefault="009158E4"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lastRenderedPageBreak/>
        <w:t xml:space="preserve">Is there a mechanism </w:t>
      </w:r>
      <w:r w:rsidR="0081258F" w:rsidRPr="00E34341">
        <w:rPr>
          <w:lang w:val="en-GB"/>
        </w:rPr>
        <w:t>f</w:t>
      </w:r>
      <w:r w:rsidRPr="00E34341">
        <w:rPr>
          <w:lang w:val="en-GB"/>
        </w:rPr>
        <w:t>o</w:t>
      </w:r>
      <w:r w:rsidR="0081258F" w:rsidRPr="00E34341">
        <w:rPr>
          <w:lang w:val="en-GB"/>
        </w:rPr>
        <w:t>r</w:t>
      </w:r>
      <w:r w:rsidRPr="00E34341">
        <w:rPr>
          <w:lang w:val="en-GB"/>
        </w:rPr>
        <w:t xml:space="preserve"> ensur</w:t>
      </w:r>
      <w:r w:rsidR="0081258F" w:rsidRPr="00E34341">
        <w:rPr>
          <w:lang w:val="en-GB"/>
        </w:rPr>
        <w:t>ing</w:t>
      </w:r>
      <w:r w:rsidRPr="00E34341">
        <w:rPr>
          <w:lang w:val="en-GB"/>
        </w:rPr>
        <w:t xml:space="preserve"> </w:t>
      </w:r>
      <w:r w:rsidR="00194C4F" w:rsidRPr="00E34341">
        <w:rPr>
          <w:lang w:val="en-GB"/>
        </w:rPr>
        <w:t>sufficient</w:t>
      </w:r>
      <w:r w:rsidRPr="00E34341">
        <w:rPr>
          <w:lang w:val="en-GB"/>
        </w:rPr>
        <w:t xml:space="preserve"> participation in mandatory </w:t>
      </w:r>
      <w:r w:rsidR="00194C4F" w:rsidRPr="00E34341">
        <w:rPr>
          <w:lang w:val="en-GB"/>
        </w:rPr>
        <w:t xml:space="preserve">training </w:t>
      </w:r>
      <w:r w:rsidRPr="00E34341">
        <w:rPr>
          <w:lang w:val="en-GB"/>
        </w:rPr>
        <w:t xml:space="preserve">and </w:t>
      </w:r>
      <w:r w:rsidR="00194C4F" w:rsidRPr="00E34341">
        <w:rPr>
          <w:lang w:val="en-GB"/>
        </w:rPr>
        <w:t xml:space="preserve">appropriate participation in </w:t>
      </w:r>
      <w:r w:rsidRPr="00E34341">
        <w:rPr>
          <w:lang w:val="en-GB"/>
        </w:rPr>
        <w:t xml:space="preserve">optional training? </w:t>
      </w:r>
    </w:p>
    <w:p w:rsidR="009158E4" w:rsidRPr="00E34341" w:rsidRDefault="009158E4"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Does the SAI</w:t>
      </w:r>
      <w:r w:rsidR="00CD2438" w:rsidRPr="00E34341">
        <w:rPr>
          <w:lang w:val="en-GB"/>
        </w:rPr>
        <w:t xml:space="preserve"> provide a sufficient and appropriate </w:t>
      </w:r>
      <w:r w:rsidRPr="00E34341">
        <w:rPr>
          <w:lang w:val="en-GB"/>
        </w:rPr>
        <w:t>initial training and induction</w:t>
      </w:r>
      <w:r w:rsidR="00194C4F" w:rsidRPr="00E34341">
        <w:rPr>
          <w:lang w:val="en-GB"/>
        </w:rPr>
        <w:t xml:space="preserve"> programme for </w:t>
      </w:r>
      <w:r w:rsidR="001E5131">
        <w:rPr>
          <w:lang w:val="en-GB"/>
        </w:rPr>
        <w:t xml:space="preserve">the </w:t>
      </w:r>
      <w:r w:rsidRPr="00E34341">
        <w:rPr>
          <w:lang w:val="en-GB"/>
        </w:rPr>
        <w:t xml:space="preserve">newly recruited </w:t>
      </w:r>
      <w:r w:rsidR="0061276F" w:rsidRPr="00E34341">
        <w:rPr>
          <w:lang w:val="en-GB"/>
        </w:rPr>
        <w:t>staff members</w:t>
      </w:r>
      <w:r w:rsidRPr="00E34341">
        <w:rPr>
          <w:lang w:val="en-GB"/>
        </w:rPr>
        <w:t xml:space="preserve">?  </w:t>
      </w:r>
    </w:p>
    <w:p w:rsidR="00767E2D" w:rsidRPr="00E34341" w:rsidRDefault="009158E4"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Does the SAI provide managerial training for those supervising audit team</w:t>
      </w:r>
      <w:r w:rsidR="00CD2438" w:rsidRPr="00E34341">
        <w:rPr>
          <w:lang w:val="en-GB"/>
        </w:rPr>
        <w:t>s or undertaking other management tasks</w:t>
      </w:r>
      <w:r w:rsidRPr="00E34341">
        <w:rPr>
          <w:lang w:val="en-GB"/>
        </w:rPr>
        <w:t>? Is there a strategy in place to identify and train future managers?</w:t>
      </w:r>
    </w:p>
    <w:p w:rsidR="00437959" w:rsidRPr="00E34341" w:rsidRDefault="00437959" w:rsidP="00457F16">
      <w:pPr>
        <w:pStyle w:val="Odsekzoznamu"/>
        <w:spacing w:before="120" w:line="360" w:lineRule="auto"/>
        <w:ind w:left="1276"/>
        <w:jc w:val="both"/>
        <w:rPr>
          <w:lang w:val="en-GB"/>
        </w:rPr>
      </w:pPr>
    </w:p>
    <w:p w:rsidR="00457F16" w:rsidRPr="00E34341" w:rsidRDefault="00457F16" w:rsidP="00427DCC">
      <w:pPr>
        <w:pStyle w:val="Odsekzoznamu"/>
        <w:numPr>
          <w:ilvl w:val="0"/>
          <w:numId w:val="21"/>
        </w:numPr>
        <w:spacing w:before="120" w:after="240"/>
        <w:ind w:left="851" w:hanging="425"/>
        <w:rPr>
          <w:lang w:val="en-GB"/>
        </w:rPr>
      </w:pPr>
      <w:r w:rsidRPr="00E34341">
        <w:rPr>
          <w:b/>
          <w:lang w:val="en-GB"/>
        </w:rPr>
        <w:t xml:space="preserve">Staff </w:t>
      </w:r>
      <w:r w:rsidR="00976E9A">
        <w:rPr>
          <w:b/>
          <w:lang w:val="en-GB"/>
        </w:rPr>
        <w:t>r</w:t>
      </w:r>
      <w:r w:rsidRPr="00E34341">
        <w:rPr>
          <w:b/>
          <w:lang w:val="en-GB"/>
        </w:rPr>
        <w:t>etention</w:t>
      </w:r>
    </w:p>
    <w:p w:rsidR="005A2153" w:rsidRPr="00E34341" w:rsidRDefault="005A2153" w:rsidP="005A2153">
      <w:pPr>
        <w:pStyle w:val="Odsekzoznamu"/>
        <w:spacing w:before="120" w:after="240"/>
        <w:ind w:left="993"/>
        <w:rPr>
          <w:lang w:val="en-GB"/>
        </w:rPr>
      </w:pPr>
    </w:p>
    <w:p w:rsidR="003601B7" w:rsidRPr="00E34341" w:rsidRDefault="003601B7"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Does</w:t>
      </w:r>
      <w:r w:rsidR="009158E4" w:rsidRPr="00E34341">
        <w:rPr>
          <w:lang w:val="en-GB"/>
        </w:rPr>
        <w:t xml:space="preserve"> the SAI </w:t>
      </w:r>
      <w:r w:rsidRPr="00E34341">
        <w:rPr>
          <w:lang w:val="en-GB"/>
        </w:rPr>
        <w:t xml:space="preserve">take measures </w:t>
      </w:r>
      <w:r w:rsidR="009158E4" w:rsidRPr="00E34341">
        <w:rPr>
          <w:lang w:val="en-GB"/>
        </w:rPr>
        <w:t>to ensure that working conditions (salaries, allowances, personnel welfare and benefits) and career opportunities are sufficiently attractive to retain the services of experienced personnel?</w:t>
      </w:r>
      <w:r w:rsidRPr="00E34341">
        <w:rPr>
          <w:lang w:val="en-GB"/>
        </w:rPr>
        <w:t xml:space="preserve"> </w:t>
      </w:r>
    </w:p>
    <w:p w:rsidR="009158E4" w:rsidRPr="00E34341" w:rsidRDefault="003601B7"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Does the SAI systematically interview leaving </w:t>
      </w:r>
      <w:r w:rsidR="0061276F" w:rsidRPr="00E34341">
        <w:rPr>
          <w:lang w:val="en-GB"/>
        </w:rPr>
        <w:t>staff members</w:t>
      </w:r>
      <w:r w:rsidRPr="00E34341">
        <w:rPr>
          <w:lang w:val="en-GB"/>
        </w:rPr>
        <w:t xml:space="preserve"> in order to ascertain their reasons for departing</w:t>
      </w:r>
      <w:r w:rsidR="00427DCC" w:rsidRPr="00E34341">
        <w:rPr>
          <w:lang w:val="en-GB"/>
        </w:rPr>
        <w:t xml:space="preserve"> and use feedback for improving human resource management</w:t>
      </w:r>
      <w:r w:rsidRPr="00E34341">
        <w:rPr>
          <w:lang w:val="en-GB"/>
        </w:rPr>
        <w:t>?</w:t>
      </w:r>
      <w:r w:rsidR="009158E4" w:rsidRPr="00E34341">
        <w:rPr>
          <w:lang w:val="en-GB"/>
        </w:rPr>
        <w:t xml:space="preserve"> </w:t>
      </w:r>
    </w:p>
    <w:p w:rsidR="00767E2D" w:rsidRPr="00E34341" w:rsidRDefault="00767E2D" w:rsidP="00767E2D">
      <w:pPr>
        <w:pStyle w:val="Odsekzoznamu"/>
        <w:spacing w:before="120" w:line="360" w:lineRule="auto"/>
        <w:ind w:left="1276"/>
        <w:jc w:val="both"/>
        <w:rPr>
          <w:lang w:val="en-GB"/>
        </w:rPr>
      </w:pPr>
    </w:p>
    <w:p w:rsidR="009158E4" w:rsidRPr="00E34341" w:rsidRDefault="009158E4" w:rsidP="00427DCC">
      <w:pPr>
        <w:pStyle w:val="Odsekzoznamu"/>
        <w:numPr>
          <w:ilvl w:val="0"/>
          <w:numId w:val="21"/>
        </w:numPr>
        <w:spacing w:before="120"/>
        <w:ind w:left="851" w:hanging="425"/>
        <w:rPr>
          <w:lang w:val="en-GB"/>
        </w:rPr>
      </w:pPr>
      <w:r w:rsidRPr="00E34341">
        <w:rPr>
          <w:b/>
          <w:lang w:val="en-GB"/>
        </w:rPr>
        <w:t xml:space="preserve">Performance </w:t>
      </w:r>
      <w:r w:rsidR="00976E9A">
        <w:rPr>
          <w:b/>
          <w:lang w:val="en-GB"/>
        </w:rPr>
        <w:t>a</w:t>
      </w:r>
      <w:r w:rsidRPr="00E34341">
        <w:rPr>
          <w:b/>
          <w:lang w:val="en-GB"/>
        </w:rPr>
        <w:t>ppraisals</w:t>
      </w:r>
    </w:p>
    <w:p w:rsidR="009158E4" w:rsidRPr="00E34341" w:rsidRDefault="009158E4" w:rsidP="009158E4">
      <w:pPr>
        <w:pStyle w:val="Odsekzoznamu"/>
        <w:spacing w:before="120"/>
        <w:ind w:left="993"/>
        <w:rPr>
          <w:lang w:val="en-GB"/>
        </w:rPr>
      </w:pPr>
    </w:p>
    <w:p w:rsidR="009158E4" w:rsidRPr="00E34341" w:rsidRDefault="0061276F"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Are</w:t>
      </w:r>
      <w:r w:rsidR="009158E4" w:rsidRPr="00E34341">
        <w:rPr>
          <w:lang w:val="en-GB"/>
        </w:rPr>
        <w:t xml:space="preserve"> </w:t>
      </w:r>
      <w:r w:rsidRPr="00E34341">
        <w:rPr>
          <w:lang w:val="en-GB"/>
        </w:rPr>
        <w:t>staff members</w:t>
      </w:r>
      <w:r w:rsidR="009158E4" w:rsidRPr="00E34341">
        <w:rPr>
          <w:lang w:val="en-GB"/>
        </w:rPr>
        <w:t xml:space="preserve"> performance </w:t>
      </w:r>
      <w:r w:rsidR="00427DCC" w:rsidRPr="00E34341">
        <w:rPr>
          <w:lang w:val="en-GB"/>
        </w:rPr>
        <w:t xml:space="preserve">formally </w:t>
      </w:r>
      <w:r w:rsidR="009158E4" w:rsidRPr="00E34341">
        <w:rPr>
          <w:lang w:val="en-GB"/>
        </w:rPr>
        <w:t xml:space="preserve">evaluated on a regular basis?  </w:t>
      </w:r>
    </w:p>
    <w:p w:rsidR="003601B7" w:rsidRPr="00E34341" w:rsidRDefault="009158E4"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Is there a documented and transparent policy clearly defining the objectives and purpose of </w:t>
      </w:r>
      <w:r w:rsidR="003601B7" w:rsidRPr="00E34341">
        <w:rPr>
          <w:lang w:val="en-GB"/>
        </w:rPr>
        <w:t xml:space="preserve">the </w:t>
      </w:r>
      <w:r w:rsidR="0061276F" w:rsidRPr="00E34341">
        <w:rPr>
          <w:lang w:val="en-GB"/>
        </w:rPr>
        <w:t>staff members</w:t>
      </w:r>
      <w:r w:rsidR="003601B7" w:rsidRPr="00E34341">
        <w:rPr>
          <w:lang w:val="en-GB"/>
        </w:rPr>
        <w:t xml:space="preserve"> appraisal process</w:t>
      </w:r>
      <w:r w:rsidRPr="00E34341">
        <w:rPr>
          <w:lang w:val="en-GB"/>
        </w:rPr>
        <w:t>?</w:t>
      </w:r>
      <w:r w:rsidR="003601B7" w:rsidRPr="00E34341">
        <w:rPr>
          <w:lang w:val="en-GB"/>
        </w:rPr>
        <w:t xml:space="preserve"> </w:t>
      </w:r>
      <w:r w:rsidR="0081258F" w:rsidRPr="00E34341">
        <w:rPr>
          <w:lang w:val="en-GB"/>
        </w:rPr>
        <w:t>Are</w:t>
      </w:r>
      <w:r w:rsidRPr="00E34341">
        <w:rPr>
          <w:lang w:val="en-GB"/>
        </w:rPr>
        <w:t xml:space="preserve"> the evaluation criteria </w:t>
      </w:r>
      <w:r w:rsidR="003601B7" w:rsidRPr="00E34341">
        <w:rPr>
          <w:lang w:val="en-GB"/>
        </w:rPr>
        <w:t>clearly communicated</w:t>
      </w:r>
      <w:r w:rsidRPr="00E34341">
        <w:rPr>
          <w:lang w:val="en-GB"/>
        </w:rPr>
        <w:t xml:space="preserve">? </w:t>
      </w:r>
    </w:p>
    <w:p w:rsidR="009158E4" w:rsidRPr="00E34341" w:rsidRDefault="003601B7"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w:t>
      </w:r>
      <w:r w:rsidR="009158E4" w:rsidRPr="00E34341">
        <w:rPr>
          <w:lang w:val="en-GB"/>
        </w:rPr>
        <w:t xml:space="preserve">oes the SAI </w:t>
      </w:r>
      <w:r w:rsidRPr="00E34341">
        <w:rPr>
          <w:lang w:val="en-GB"/>
        </w:rPr>
        <w:t xml:space="preserve">take measures to </w:t>
      </w:r>
      <w:r w:rsidR="009158E4" w:rsidRPr="00E34341">
        <w:rPr>
          <w:lang w:val="en-GB"/>
        </w:rPr>
        <w:t>ensure that the evaluations are performed objectively, consistently and fairly?</w:t>
      </w:r>
      <w:r w:rsidRPr="00E34341">
        <w:rPr>
          <w:lang w:val="en-GB"/>
        </w:rPr>
        <w:t xml:space="preserve"> Is there an appropriate appeals process?</w:t>
      </w:r>
    </w:p>
    <w:p w:rsidR="00D441D7" w:rsidRPr="00E34341" w:rsidRDefault="003601B7" w:rsidP="007770E7">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Does</w:t>
      </w:r>
      <w:r w:rsidR="009158E4" w:rsidRPr="00E34341">
        <w:rPr>
          <w:lang w:val="en-GB"/>
        </w:rPr>
        <w:t xml:space="preserve"> the appraisal system </w:t>
      </w:r>
      <w:r w:rsidRPr="00E34341">
        <w:rPr>
          <w:lang w:val="en-GB"/>
        </w:rPr>
        <w:t xml:space="preserve">allow </w:t>
      </w:r>
      <w:r w:rsidR="00427DCC" w:rsidRPr="00E34341">
        <w:rPr>
          <w:lang w:val="en-GB"/>
        </w:rPr>
        <w:t xml:space="preserve">for the </w:t>
      </w:r>
      <w:r w:rsidR="009158E4" w:rsidRPr="00E34341">
        <w:rPr>
          <w:lang w:val="en-GB"/>
        </w:rPr>
        <w:t>recogni</w:t>
      </w:r>
      <w:r w:rsidRPr="00E34341">
        <w:rPr>
          <w:lang w:val="en-GB"/>
        </w:rPr>
        <w:t xml:space="preserve">tion and </w:t>
      </w:r>
      <w:r w:rsidR="009158E4" w:rsidRPr="00E34341">
        <w:rPr>
          <w:lang w:val="en-GB"/>
        </w:rPr>
        <w:t xml:space="preserve">reward </w:t>
      </w:r>
      <w:r w:rsidRPr="00E34341">
        <w:rPr>
          <w:lang w:val="en-GB"/>
        </w:rPr>
        <w:t xml:space="preserve">of </w:t>
      </w:r>
      <w:r w:rsidR="009158E4" w:rsidRPr="00E34341">
        <w:rPr>
          <w:lang w:val="en-GB"/>
        </w:rPr>
        <w:t>high performers</w:t>
      </w:r>
      <w:r w:rsidRPr="00E34341">
        <w:rPr>
          <w:lang w:val="en-GB"/>
        </w:rPr>
        <w:t>,</w:t>
      </w:r>
      <w:r w:rsidR="009158E4" w:rsidRPr="00E34341">
        <w:rPr>
          <w:lang w:val="en-GB"/>
        </w:rPr>
        <w:t xml:space="preserve"> as well as </w:t>
      </w:r>
      <w:r w:rsidRPr="00E34341">
        <w:rPr>
          <w:lang w:val="en-GB"/>
        </w:rPr>
        <w:t xml:space="preserve">documentation and follow-up of </w:t>
      </w:r>
      <w:r w:rsidR="009158E4" w:rsidRPr="00E34341">
        <w:rPr>
          <w:lang w:val="en-GB"/>
        </w:rPr>
        <w:t xml:space="preserve">inadequate performance? </w:t>
      </w:r>
    </w:p>
    <w:p w:rsidR="007770E7" w:rsidRPr="00E34341" w:rsidRDefault="007770E7" w:rsidP="007770E7">
      <w:pPr>
        <w:pStyle w:val="Odsekzoznamu"/>
        <w:spacing w:before="120" w:line="360" w:lineRule="auto"/>
        <w:ind w:left="1134"/>
        <w:jc w:val="both"/>
        <w:rPr>
          <w:lang w:val="en-GB"/>
        </w:rPr>
      </w:pPr>
    </w:p>
    <w:p w:rsidR="009158E4" w:rsidRPr="00E34341" w:rsidRDefault="009158E4" w:rsidP="00427DCC">
      <w:pPr>
        <w:pStyle w:val="Odsekzoznamu"/>
        <w:numPr>
          <w:ilvl w:val="0"/>
          <w:numId w:val="21"/>
        </w:numPr>
        <w:spacing w:before="120"/>
        <w:ind w:left="851" w:hanging="425"/>
        <w:rPr>
          <w:lang w:val="en-GB"/>
        </w:rPr>
      </w:pPr>
      <w:r w:rsidRPr="00E34341">
        <w:rPr>
          <w:b/>
          <w:lang w:val="en-GB"/>
        </w:rPr>
        <w:t>Employee</w:t>
      </w:r>
      <w:r w:rsidR="007770E7" w:rsidRPr="00E34341">
        <w:rPr>
          <w:b/>
          <w:lang w:val="en-GB"/>
        </w:rPr>
        <w:t>s´</w:t>
      </w:r>
      <w:r w:rsidRPr="00E34341">
        <w:rPr>
          <w:b/>
          <w:lang w:val="en-GB"/>
        </w:rPr>
        <w:t xml:space="preserve"> feedback</w:t>
      </w:r>
    </w:p>
    <w:p w:rsidR="009158E4" w:rsidRPr="00E34341" w:rsidRDefault="009158E4" w:rsidP="009158E4">
      <w:pPr>
        <w:pStyle w:val="Odsekzoznamu"/>
        <w:spacing w:before="120"/>
        <w:ind w:left="993"/>
        <w:jc w:val="both"/>
        <w:rPr>
          <w:lang w:val="en-GB"/>
        </w:rPr>
      </w:pPr>
    </w:p>
    <w:p w:rsidR="003601B7" w:rsidRPr="00E34341" w:rsidRDefault="003601B7" w:rsidP="00427DCC">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Are there</w:t>
      </w:r>
      <w:r w:rsidR="009158E4" w:rsidRPr="00E34341">
        <w:rPr>
          <w:lang w:val="en-GB"/>
        </w:rPr>
        <w:t xml:space="preserve"> policies, procedures and measures in place to ensure that </w:t>
      </w:r>
      <w:r w:rsidR="0061276F" w:rsidRPr="00E34341">
        <w:rPr>
          <w:lang w:val="en-GB"/>
        </w:rPr>
        <w:t>staff members are</w:t>
      </w:r>
      <w:r w:rsidR="009158E4" w:rsidRPr="00E34341">
        <w:rPr>
          <w:lang w:val="en-GB"/>
        </w:rPr>
        <w:t xml:space="preserve"> treated fairly and equally? </w:t>
      </w:r>
      <w:r w:rsidRPr="00E34341">
        <w:rPr>
          <w:lang w:val="en-GB"/>
        </w:rPr>
        <w:t>Ar</w:t>
      </w:r>
      <w:r w:rsidR="0061276F" w:rsidRPr="00E34341">
        <w:rPr>
          <w:lang w:val="en-GB"/>
        </w:rPr>
        <w:t xml:space="preserve">e there adequate mechanisms </w:t>
      </w:r>
      <w:r w:rsidRPr="00E34341">
        <w:rPr>
          <w:lang w:val="en-GB"/>
        </w:rPr>
        <w:t xml:space="preserve">to report harassment, and </w:t>
      </w:r>
      <w:r w:rsidR="0081258F" w:rsidRPr="00E34341">
        <w:rPr>
          <w:lang w:val="en-GB"/>
        </w:rPr>
        <w:t xml:space="preserve">to ensure its </w:t>
      </w:r>
      <w:r w:rsidRPr="00E34341">
        <w:rPr>
          <w:lang w:val="en-GB"/>
        </w:rPr>
        <w:t>appropriate follow-up?</w:t>
      </w:r>
    </w:p>
    <w:p w:rsidR="00D441D7" w:rsidRPr="00E34341" w:rsidRDefault="009158E4" w:rsidP="004729DF">
      <w:pPr>
        <w:pStyle w:val="Odsekzoznamu"/>
        <w:numPr>
          <w:ilvl w:val="0"/>
          <w:numId w:val="23"/>
        </w:numPr>
        <w:tabs>
          <w:tab w:val="clear" w:pos="927"/>
          <w:tab w:val="num" w:pos="1134"/>
        </w:tabs>
        <w:spacing w:before="120" w:line="360" w:lineRule="auto"/>
        <w:ind w:left="1134" w:hanging="283"/>
        <w:jc w:val="both"/>
        <w:rPr>
          <w:lang w:val="en-GB"/>
        </w:rPr>
      </w:pPr>
      <w:r w:rsidRPr="00E34341">
        <w:rPr>
          <w:lang w:val="en-GB"/>
        </w:rPr>
        <w:t xml:space="preserve">Is the well-being and/or job satisfaction of </w:t>
      </w:r>
      <w:r w:rsidR="0061276F" w:rsidRPr="00E34341">
        <w:rPr>
          <w:lang w:val="en-GB"/>
        </w:rPr>
        <w:t>staff members</w:t>
      </w:r>
      <w:r w:rsidRPr="00E34341">
        <w:rPr>
          <w:lang w:val="en-GB"/>
        </w:rPr>
        <w:t xml:space="preserve"> periodically measured? </w:t>
      </w:r>
      <w:r w:rsidR="003601B7" w:rsidRPr="00E34341">
        <w:rPr>
          <w:lang w:val="en-GB"/>
        </w:rPr>
        <w:t>Are the results followed-up</w:t>
      </w:r>
      <w:r w:rsidR="00427DCC" w:rsidRPr="00E34341">
        <w:rPr>
          <w:lang w:val="en-GB"/>
        </w:rPr>
        <w:t xml:space="preserve"> and used to improve human resource management</w:t>
      </w:r>
      <w:r w:rsidR="004729DF" w:rsidRPr="00E34341">
        <w:rPr>
          <w:lang w:val="en-GB"/>
        </w:rPr>
        <w:t>?</w:t>
      </w:r>
    </w:p>
    <w:p w:rsidR="00CF1571" w:rsidRDefault="00CF1571" w:rsidP="009158E4">
      <w:pPr>
        <w:tabs>
          <w:tab w:val="num" w:pos="644"/>
        </w:tabs>
        <w:rPr>
          <w:i/>
        </w:rPr>
      </w:pPr>
    </w:p>
    <w:p w:rsidR="00986BC4" w:rsidRDefault="00986BC4" w:rsidP="009158E4">
      <w:pPr>
        <w:tabs>
          <w:tab w:val="num" w:pos="644"/>
        </w:tabs>
        <w:rPr>
          <w:i/>
        </w:rPr>
      </w:pPr>
    </w:p>
    <w:p w:rsidR="009158E4" w:rsidRPr="00E34341" w:rsidRDefault="00137720" w:rsidP="009158E4">
      <w:pPr>
        <w:tabs>
          <w:tab w:val="num" w:pos="644"/>
        </w:tabs>
        <w:rPr>
          <w:b/>
          <w:i/>
        </w:rPr>
      </w:pPr>
      <w:r w:rsidRPr="00E34341">
        <w:rPr>
          <w:b/>
          <w:i/>
        </w:rPr>
        <w:lastRenderedPageBreak/>
        <w:t>Information Technology Management</w:t>
      </w:r>
    </w:p>
    <w:p w:rsidR="009158E4" w:rsidRPr="00E34341" w:rsidRDefault="009158E4" w:rsidP="009158E4">
      <w:pPr>
        <w:tabs>
          <w:tab w:val="num" w:pos="644"/>
        </w:tabs>
        <w:rPr>
          <w:bCs/>
        </w:rPr>
      </w:pPr>
    </w:p>
    <w:p w:rsidR="009158E4" w:rsidRPr="00E34341" w:rsidRDefault="009158E4" w:rsidP="00427DCC">
      <w:pPr>
        <w:pStyle w:val="Odsekzoznamu"/>
        <w:numPr>
          <w:ilvl w:val="0"/>
          <w:numId w:val="14"/>
        </w:numPr>
        <w:spacing w:line="360" w:lineRule="auto"/>
        <w:ind w:left="426" w:hanging="426"/>
        <w:jc w:val="both"/>
        <w:rPr>
          <w:bCs/>
          <w:lang w:val="en-GB"/>
        </w:rPr>
      </w:pPr>
      <w:r w:rsidRPr="00E34341">
        <w:rPr>
          <w:bCs/>
          <w:lang w:val="en-GB"/>
        </w:rPr>
        <w:t>Information Technology (IT) plays a vital and integral role in</w:t>
      </w:r>
      <w:r w:rsidR="00D91BD3" w:rsidRPr="00E34341">
        <w:rPr>
          <w:bCs/>
          <w:lang w:val="en-GB"/>
        </w:rPr>
        <w:t xml:space="preserve"> supporting</w:t>
      </w:r>
      <w:r w:rsidRPr="00E34341">
        <w:rPr>
          <w:bCs/>
          <w:lang w:val="en-GB"/>
        </w:rPr>
        <w:t xml:space="preserve"> </w:t>
      </w:r>
      <w:r w:rsidR="00D91BD3" w:rsidRPr="00E34341">
        <w:rPr>
          <w:bCs/>
          <w:lang w:val="en-GB"/>
        </w:rPr>
        <w:t>the achievement</w:t>
      </w:r>
      <w:r w:rsidRPr="00E34341">
        <w:rPr>
          <w:bCs/>
          <w:lang w:val="en-GB"/>
        </w:rPr>
        <w:t xml:space="preserve"> of </w:t>
      </w:r>
      <w:r w:rsidR="00D91BD3" w:rsidRPr="00E34341">
        <w:rPr>
          <w:bCs/>
          <w:lang w:val="en-GB"/>
        </w:rPr>
        <w:t xml:space="preserve">a SAI’s </w:t>
      </w:r>
      <w:r w:rsidRPr="00E34341">
        <w:rPr>
          <w:bCs/>
          <w:lang w:val="en-GB"/>
        </w:rPr>
        <w:t xml:space="preserve">strategic objectives and priorities. The IT function can be involved in the development, implementation and maintenance of systems </w:t>
      </w:r>
      <w:r w:rsidR="00D91BD3" w:rsidRPr="00E34341">
        <w:rPr>
          <w:bCs/>
          <w:lang w:val="en-GB"/>
        </w:rPr>
        <w:t>and applications which</w:t>
      </w:r>
      <w:r w:rsidRPr="00E34341">
        <w:rPr>
          <w:bCs/>
          <w:lang w:val="en-GB"/>
        </w:rPr>
        <w:t xml:space="preserve"> have an impact at all levels </w:t>
      </w:r>
      <w:r w:rsidR="00D91BD3" w:rsidRPr="00E34341">
        <w:rPr>
          <w:bCs/>
          <w:lang w:val="en-GB"/>
        </w:rPr>
        <w:t xml:space="preserve">of </w:t>
      </w:r>
      <w:r w:rsidRPr="00E34341">
        <w:rPr>
          <w:bCs/>
          <w:lang w:val="en-GB"/>
        </w:rPr>
        <w:t>the organisation.</w:t>
      </w:r>
    </w:p>
    <w:p w:rsidR="009158E4" w:rsidRPr="00E34341" w:rsidRDefault="009158E4" w:rsidP="009158E4">
      <w:pPr>
        <w:pStyle w:val="Odsekzoznamu"/>
        <w:spacing w:line="360" w:lineRule="auto"/>
        <w:ind w:left="360"/>
        <w:jc w:val="both"/>
        <w:rPr>
          <w:bCs/>
          <w:lang w:val="en-GB"/>
        </w:rPr>
      </w:pPr>
    </w:p>
    <w:p w:rsidR="009158E4" w:rsidRPr="00E34341" w:rsidRDefault="00D91BD3" w:rsidP="00427DCC">
      <w:pPr>
        <w:pStyle w:val="Odsekzoznamu"/>
        <w:numPr>
          <w:ilvl w:val="0"/>
          <w:numId w:val="14"/>
        </w:numPr>
        <w:spacing w:line="360" w:lineRule="auto"/>
        <w:ind w:left="426" w:hanging="426"/>
        <w:jc w:val="both"/>
        <w:rPr>
          <w:bCs/>
          <w:lang w:val="en-GB"/>
        </w:rPr>
      </w:pPr>
      <w:r w:rsidRPr="00E34341">
        <w:rPr>
          <w:bCs/>
          <w:lang w:val="en-GB"/>
        </w:rPr>
        <w:t>A</w:t>
      </w:r>
      <w:r w:rsidR="009158E4" w:rsidRPr="00E34341">
        <w:rPr>
          <w:bCs/>
          <w:lang w:val="en-GB"/>
        </w:rPr>
        <w:t xml:space="preserve"> SAI needs to make </w:t>
      </w:r>
      <w:r w:rsidRPr="00E34341">
        <w:rPr>
          <w:bCs/>
          <w:lang w:val="en-GB"/>
        </w:rPr>
        <w:t>long</w:t>
      </w:r>
      <w:r w:rsidR="0081258F" w:rsidRPr="00E34341">
        <w:rPr>
          <w:bCs/>
          <w:lang w:val="en-GB"/>
        </w:rPr>
        <w:t>-</w:t>
      </w:r>
      <w:r w:rsidRPr="00E34341">
        <w:rPr>
          <w:bCs/>
          <w:lang w:val="en-GB"/>
        </w:rPr>
        <w:t>term</w:t>
      </w:r>
      <w:r w:rsidR="009158E4" w:rsidRPr="00E34341">
        <w:rPr>
          <w:bCs/>
          <w:lang w:val="en-GB"/>
        </w:rPr>
        <w:t xml:space="preserve"> critical strategic choices on the infrastructure, technology and resources need</w:t>
      </w:r>
      <w:r w:rsidRPr="00E34341">
        <w:rPr>
          <w:bCs/>
          <w:lang w:val="en-GB"/>
        </w:rPr>
        <w:t>ed</w:t>
      </w:r>
      <w:r w:rsidR="009158E4" w:rsidRPr="00E34341">
        <w:rPr>
          <w:bCs/>
          <w:lang w:val="en-GB"/>
        </w:rPr>
        <w:t xml:space="preserve"> to support the organisation and its activities. Properly planned investment in IT can significantly improve the operational efficiency, effectiveness and impact of the SAI and reduce its costs. </w:t>
      </w:r>
      <w:r w:rsidRPr="00E34341">
        <w:rPr>
          <w:bCs/>
          <w:lang w:val="en-GB"/>
        </w:rPr>
        <w:t xml:space="preserve">Weaknesses </w:t>
      </w:r>
      <w:r w:rsidR="009158E4" w:rsidRPr="00E34341">
        <w:rPr>
          <w:bCs/>
          <w:lang w:val="en-GB"/>
        </w:rPr>
        <w:t xml:space="preserve">in </w:t>
      </w:r>
      <w:r w:rsidRPr="00E34341">
        <w:rPr>
          <w:bCs/>
          <w:lang w:val="en-GB"/>
        </w:rPr>
        <w:t>I</w:t>
      </w:r>
      <w:r w:rsidR="009158E4" w:rsidRPr="00E34341">
        <w:rPr>
          <w:bCs/>
          <w:lang w:val="en-GB"/>
        </w:rPr>
        <w:t xml:space="preserve">T </w:t>
      </w:r>
      <w:r w:rsidRPr="00E34341">
        <w:rPr>
          <w:bCs/>
          <w:lang w:val="en-GB"/>
        </w:rPr>
        <w:t>management</w:t>
      </w:r>
      <w:r w:rsidR="009158E4" w:rsidRPr="00E34341">
        <w:rPr>
          <w:bCs/>
          <w:lang w:val="en-GB"/>
        </w:rPr>
        <w:t>, on the other hand, can lead to</w:t>
      </w:r>
      <w:r w:rsidRPr="00E34341">
        <w:rPr>
          <w:bCs/>
          <w:lang w:val="en-GB"/>
        </w:rPr>
        <w:t xml:space="preserve"> an overrun in</w:t>
      </w:r>
      <w:r w:rsidR="009158E4" w:rsidRPr="00E34341">
        <w:rPr>
          <w:bCs/>
          <w:lang w:val="en-GB"/>
        </w:rPr>
        <w:t xml:space="preserve"> costs</w:t>
      </w:r>
      <w:r w:rsidR="00427DCC" w:rsidRPr="00E34341">
        <w:rPr>
          <w:bCs/>
          <w:lang w:val="en-GB"/>
        </w:rPr>
        <w:t>,</w:t>
      </w:r>
      <w:r w:rsidR="009158E4" w:rsidRPr="00E34341">
        <w:rPr>
          <w:bCs/>
          <w:lang w:val="en-GB"/>
        </w:rPr>
        <w:t xml:space="preserve"> poor usability and interface with other systems</w:t>
      </w:r>
      <w:r w:rsidR="00427DCC" w:rsidRPr="00E34341">
        <w:rPr>
          <w:bCs/>
          <w:lang w:val="en-GB"/>
        </w:rPr>
        <w:t>,</w:t>
      </w:r>
      <w:r w:rsidR="009158E4" w:rsidRPr="00E34341">
        <w:rPr>
          <w:bCs/>
          <w:lang w:val="en-GB"/>
        </w:rPr>
        <w:t xml:space="preserve"> </w:t>
      </w:r>
      <w:r w:rsidR="00427DCC" w:rsidRPr="00E34341">
        <w:rPr>
          <w:bCs/>
          <w:lang w:val="en-GB"/>
        </w:rPr>
        <w:t xml:space="preserve">and </w:t>
      </w:r>
      <w:r w:rsidR="009158E4" w:rsidRPr="00E34341">
        <w:rPr>
          <w:bCs/>
          <w:lang w:val="en-GB"/>
        </w:rPr>
        <w:t xml:space="preserve">end-user dissatisfaction.  </w:t>
      </w:r>
    </w:p>
    <w:p w:rsidR="009158E4" w:rsidRPr="00E34341" w:rsidRDefault="009158E4" w:rsidP="009158E4">
      <w:pPr>
        <w:pStyle w:val="Odsekzoznamu"/>
        <w:spacing w:line="360" w:lineRule="auto"/>
        <w:ind w:left="360"/>
        <w:jc w:val="both"/>
        <w:rPr>
          <w:bCs/>
          <w:lang w:val="en-GB"/>
        </w:rPr>
      </w:pPr>
    </w:p>
    <w:p w:rsidR="00CF1571" w:rsidRPr="00E34341" w:rsidRDefault="00D91BD3" w:rsidP="00437959">
      <w:pPr>
        <w:pStyle w:val="Odsekzoznamu"/>
        <w:numPr>
          <w:ilvl w:val="0"/>
          <w:numId w:val="14"/>
        </w:numPr>
        <w:spacing w:line="360" w:lineRule="auto"/>
        <w:ind w:left="426" w:hanging="426"/>
        <w:jc w:val="both"/>
        <w:rPr>
          <w:bCs/>
          <w:lang w:val="en-GB"/>
        </w:rPr>
      </w:pPr>
      <w:r w:rsidRPr="00E34341">
        <w:rPr>
          <w:bCs/>
          <w:lang w:val="en-GB"/>
        </w:rPr>
        <w:t>A</w:t>
      </w:r>
      <w:r w:rsidR="009158E4" w:rsidRPr="00E34341">
        <w:rPr>
          <w:bCs/>
          <w:lang w:val="en-GB"/>
        </w:rPr>
        <w:t xml:space="preserve"> SAI should develop and maintain a set of policies and procedures to regulate the use and security of its IT systems, networks, and information resources. On a day-to-day basis, the SAI should ensure that its IT operations are properly managed and deliver the expected level of service to internal and external users. </w:t>
      </w:r>
    </w:p>
    <w:p w:rsidR="00CF1571" w:rsidRPr="00E34341" w:rsidRDefault="00CF1571" w:rsidP="00CF1571">
      <w:pPr>
        <w:pStyle w:val="Odsekzoznamu"/>
        <w:spacing w:line="360" w:lineRule="auto"/>
        <w:ind w:left="426"/>
        <w:jc w:val="both"/>
        <w:rPr>
          <w:bCs/>
          <w:lang w:val="en-GB"/>
        </w:rPr>
      </w:pPr>
    </w:p>
    <w:p w:rsidR="009158E4" w:rsidRPr="00E34341" w:rsidRDefault="0081258F" w:rsidP="00427DCC">
      <w:pPr>
        <w:pStyle w:val="Odsekzoznamu"/>
        <w:numPr>
          <w:ilvl w:val="0"/>
          <w:numId w:val="14"/>
        </w:numPr>
        <w:spacing w:line="360" w:lineRule="auto"/>
        <w:ind w:left="426" w:hanging="426"/>
        <w:jc w:val="both"/>
        <w:rPr>
          <w:lang w:val="en-GB"/>
        </w:rPr>
      </w:pPr>
      <w:r w:rsidRPr="00E34341">
        <w:rPr>
          <w:lang w:val="en-GB"/>
        </w:rPr>
        <w:t xml:space="preserve">Examples of peer review questions </w:t>
      </w:r>
      <w:r w:rsidR="00427DCC" w:rsidRPr="00E34341">
        <w:rPr>
          <w:lang w:val="en-GB"/>
        </w:rPr>
        <w:t xml:space="preserve">on IT management </w:t>
      </w:r>
      <w:r w:rsidRPr="00E34341">
        <w:rPr>
          <w:lang w:val="en-GB"/>
        </w:rPr>
        <w:t>include</w:t>
      </w:r>
      <w:r w:rsidR="006E6287" w:rsidRPr="00E34341">
        <w:rPr>
          <w:rStyle w:val="Odkaznapoznmkupodiarou"/>
          <w:lang w:val="en-GB"/>
        </w:rPr>
        <w:footnoteReference w:id="7"/>
      </w:r>
      <w:r w:rsidR="00437959" w:rsidRPr="00E34341">
        <w:rPr>
          <w:lang w:val="en-GB"/>
        </w:rPr>
        <w:t>:</w:t>
      </w:r>
    </w:p>
    <w:p w:rsidR="00D91BD3" w:rsidRPr="00E34341" w:rsidRDefault="00D91BD3" w:rsidP="00427DCC">
      <w:pPr>
        <w:numPr>
          <w:ilvl w:val="0"/>
          <w:numId w:val="4"/>
        </w:numPr>
        <w:tabs>
          <w:tab w:val="clear" w:pos="567"/>
          <w:tab w:val="clear" w:pos="720"/>
          <w:tab w:val="clear" w:pos="1134"/>
          <w:tab w:val="left" w:pos="851"/>
        </w:tabs>
        <w:spacing w:before="120" w:after="120"/>
        <w:ind w:hanging="294"/>
      </w:pPr>
      <w:r w:rsidRPr="00E34341">
        <w:t>Does the SAI have an IT strategy which addresses its IT needs over an appropriate timeframe? Is the IT strategy aligned with the overall corporate strategy?</w:t>
      </w:r>
    </w:p>
    <w:p w:rsidR="00912332" w:rsidRPr="00E34341" w:rsidRDefault="00912332" w:rsidP="00427DCC">
      <w:pPr>
        <w:numPr>
          <w:ilvl w:val="0"/>
          <w:numId w:val="4"/>
        </w:numPr>
        <w:tabs>
          <w:tab w:val="clear" w:pos="567"/>
          <w:tab w:val="clear" w:pos="720"/>
          <w:tab w:val="clear" w:pos="1134"/>
          <w:tab w:val="left" w:pos="709"/>
          <w:tab w:val="num" w:pos="851"/>
        </w:tabs>
        <w:spacing w:before="120" w:after="120"/>
        <w:ind w:hanging="294"/>
      </w:pPr>
      <w:r w:rsidRPr="00E34341">
        <w:t>Does the SAI have</w:t>
      </w:r>
      <w:r w:rsidR="0081258F" w:rsidRPr="00E34341">
        <w:t xml:space="preserve"> suitable IT</w:t>
      </w:r>
      <w:r w:rsidRPr="00E34341">
        <w:t xml:space="preserve"> systems </w:t>
      </w:r>
      <w:r w:rsidR="0081258F" w:rsidRPr="00E34341">
        <w:t>to support</w:t>
      </w:r>
      <w:r w:rsidRPr="00E34341">
        <w:t xml:space="preserve"> its audit activities?</w:t>
      </w:r>
    </w:p>
    <w:p w:rsidR="00912332" w:rsidRPr="00E34341" w:rsidRDefault="00912332" w:rsidP="00427DCC">
      <w:pPr>
        <w:numPr>
          <w:ilvl w:val="0"/>
          <w:numId w:val="4"/>
        </w:numPr>
        <w:tabs>
          <w:tab w:val="clear" w:pos="567"/>
          <w:tab w:val="clear" w:pos="720"/>
          <w:tab w:val="clear" w:pos="1134"/>
          <w:tab w:val="left" w:pos="709"/>
          <w:tab w:val="num" w:pos="851"/>
        </w:tabs>
        <w:spacing w:before="120" w:after="120"/>
        <w:ind w:hanging="294"/>
      </w:pPr>
      <w:r w:rsidRPr="00E34341">
        <w:t xml:space="preserve">Are </w:t>
      </w:r>
      <w:r w:rsidR="00976E9A">
        <w:t xml:space="preserve">the </w:t>
      </w:r>
      <w:r w:rsidRPr="00E34341">
        <w:t xml:space="preserve">IT users and other stakeholders involved in </w:t>
      </w:r>
      <w:r w:rsidR="0081258F" w:rsidRPr="00E34341">
        <w:t>the</w:t>
      </w:r>
      <w:r w:rsidRPr="00E34341">
        <w:t xml:space="preserve"> development</w:t>
      </w:r>
      <w:r w:rsidR="0081258F" w:rsidRPr="00E34341">
        <w:t xml:space="preserve"> of key IT systems</w:t>
      </w:r>
      <w:r w:rsidRPr="00E34341">
        <w:t>?</w:t>
      </w:r>
    </w:p>
    <w:p w:rsidR="009158E4" w:rsidRPr="00E34341" w:rsidRDefault="009158E4" w:rsidP="00427DCC">
      <w:pPr>
        <w:numPr>
          <w:ilvl w:val="0"/>
          <w:numId w:val="4"/>
        </w:numPr>
        <w:tabs>
          <w:tab w:val="clear" w:pos="567"/>
          <w:tab w:val="clear" w:pos="720"/>
          <w:tab w:val="clear" w:pos="1134"/>
          <w:tab w:val="left" w:pos="709"/>
          <w:tab w:val="num" w:pos="851"/>
        </w:tabs>
        <w:spacing w:before="120" w:after="120"/>
        <w:ind w:hanging="294"/>
      </w:pPr>
      <w:r w:rsidRPr="00E34341">
        <w:t>Does the SAI have access to the required level</w:t>
      </w:r>
      <w:r w:rsidR="00912332" w:rsidRPr="00E34341">
        <w:t>s</w:t>
      </w:r>
      <w:r w:rsidRPr="00E34341">
        <w:t xml:space="preserve"> of </w:t>
      </w:r>
      <w:r w:rsidR="00912332" w:rsidRPr="00E34341">
        <w:t xml:space="preserve">resources, </w:t>
      </w:r>
      <w:r w:rsidRPr="00E34341">
        <w:t xml:space="preserve">technical competence and know-how to maintain and develop its systems and applications? Is there </w:t>
      </w:r>
      <w:r w:rsidR="00912332" w:rsidRPr="00E34341">
        <w:t xml:space="preserve">an appropriate </w:t>
      </w:r>
      <w:r w:rsidR="00912332" w:rsidRPr="00E34341">
        <w:lastRenderedPageBreak/>
        <w:t xml:space="preserve">mechanism for identifying and processing </w:t>
      </w:r>
      <w:r w:rsidRPr="00E34341">
        <w:t xml:space="preserve">requests for </w:t>
      </w:r>
      <w:r w:rsidR="00427DCC" w:rsidRPr="00E34341">
        <w:t xml:space="preserve">improvements and </w:t>
      </w:r>
      <w:r w:rsidRPr="00E34341">
        <w:t xml:space="preserve">changes </w:t>
      </w:r>
      <w:r w:rsidR="0081258F" w:rsidRPr="00E34341">
        <w:t>to</w:t>
      </w:r>
      <w:r w:rsidR="00912332" w:rsidRPr="00E34341">
        <w:t xml:space="preserve"> </w:t>
      </w:r>
      <w:r w:rsidRPr="00E34341">
        <w:t>existing systems?</w:t>
      </w:r>
    </w:p>
    <w:p w:rsidR="009158E4" w:rsidRPr="00E34341" w:rsidRDefault="00912332" w:rsidP="00427DCC">
      <w:pPr>
        <w:numPr>
          <w:ilvl w:val="0"/>
          <w:numId w:val="4"/>
        </w:numPr>
        <w:tabs>
          <w:tab w:val="clear" w:pos="567"/>
          <w:tab w:val="clear" w:pos="720"/>
          <w:tab w:val="clear" w:pos="1134"/>
          <w:tab w:val="left" w:pos="709"/>
          <w:tab w:val="num" w:pos="851"/>
        </w:tabs>
        <w:spacing w:before="120" w:after="120"/>
        <w:ind w:hanging="294"/>
      </w:pPr>
      <w:r w:rsidRPr="00E34341">
        <w:t>D</w:t>
      </w:r>
      <w:r w:rsidR="009158E4" w:rsidRPr="00E34341">
        <w:t>oes the IT function within the SAI monitor its performance in delivering services to users</w:t>
      </w:r>
      <w:r w:rsidRPr="00E34341">
        <w:t xml:space="preserve">, including </w:t>
      </w:r>
      <w:r w:rsidR="009158E4" w:rsidRPr="00E34341">
        <w:t xml:space="preserve">downtime of hardware and software? </w:t>
      </w:r>
      <w:r w:rsidR="00855A71" w:rsidRPr="00E34341">
        <w:t xml:space="preserve">Does </w:t>
      </w:r>
      <w:r w:rsidR="00427DCC" w:rsidRPr="00E34341">
        <w:t>it</w:t>
      </w:r>
      <w:r w:rsidR="009158E4" w:rsidRPr="00E34341">
        <w:t xml:space="preserve"> respon</w:t>
      </w:r>
      <w:r w:rsidR="00855A71" w:rsidRPr="00E34341">
        <w:t xml:space="preserve">d promptly </w:t>
      </w:r>
      <w:r w:rsidR="009158E4" w:rsidRPr="00E34341">
        <w:t>to these downtimes?</w:t>
      </w:r>
    </w:p>
    <w:p w:rsidR="009158E4" w:rsidRPr="00E34341" w:rsidRDefault="00855A71" w:rsidP="00427DCC">
      <w:pPr>
        <w:numPr>
          <w:ilvl w:val="0"/>
          <w:numId w:val="4"/>
        </w:numPr>
        <w:tabs>
          <w:tab w:val="clear" w:pos="567"/>
          <w:tab w:val="clear" w:pos="720"/>
          <w:tab w:val="clear" w:pos="1134"/>
          <w:tab w:val="left" w:pos="709"/>
          <w:tab w:val="num" w:pos="851"/>
        </w:tabs>
        <w:spacing w:before="120" w:after="120"/>
        <w:ind w:hanging="294"/>
      </w:pPr>
      <w:r w:rsidRPr="00E34341">
        <w:t xml:space="preserve">Is sufficient </w:t>
      </w:r>
      <w:r w:rsidR="009158E4" w:rsidRPr="00E34341">
        <w:t xml:space="preserve">training </w:t>
      </w:r>
      <w:r w:rsidRPr="00E34341">
        <w:t xml:space="preserve">on IT-related matters </w:t>
      </w:r>
      <w:r w:rsidR="009158E4" w:rsidRPr="00E34341">
        <w:t xml:space="preserve">provided </w:t>
      </w:r>
      <w:r w:rsidRPr="00E34341">
        <w:t xml:space="preserve">to </w:t>
      </w:r>
      <w:r w:rsidR="009158E4" w:rsidRPr="00E34341">
        <w:t>the SAI</w:t>
      </w:r>
      <w:r w:rsidRPr="00E34341">
        <w:t>’s</w:t>
      </w:r>
      <w:r w:rsidR="009158E4" w:rsidRPr="00E34341">
        <w:t xml:space="preserve"> employees?</w:t>
      </w:r>
    </w:p>
    <w:p w:rsidR="00855A71" w:rsidRPr="00E34341" w:rsidRDefault="0081258F" w:rsidP="00437959">
      <w:pPr>
        <w:numPr>
          <w:ilvl w:val="0"/>
          <w:numId w:val="4"/>
        </w:numPr>
        <w:tabs>
          <w:tab w:val="clear" w:pos="567"/>
          <w:tab w:val="clear" w:pos="720"/>
          <w:tab w:val="clear" w:pos="1134"/>
          <w:tab w:val="left" w:pos="709"/>
          <w:tab w:val="num" w:pos="851"/>
        </w:tabs>
        <w:spacing w:before="120" w:after="120"/>
        <w:ind w:hanging="294"/>
      </w:pPr>
      <w:r w:rsidRPr="00E34341">
        <w:t>D</w:t>
      </w:r>
      <w:r w:rsidR="009158E4" w:rsidRPr="00E34341">
        <w:t xml:space="preserve">oes the SAI ensure sufficient security and integrity of data? </w:t>
      </w:r>
      <w:r w:rsidR="00976E9A">
        <w:t>Has</w:t>
      </w:r>
      <w:r w:rsidR="00855A71" w:rsidRPr="00E34341">
        <w:t xml:space="preserve"> it tried and tested </w:t>
      </w:r>
      <w:r w:rsidR="009158E4" w:rsidRPr="00E34341">
        <w:t>disaster recovery</w:t>
      </w:r>
      <w:r w:rsidR="00855A71" w:rsidRPr="00E34341">
        <w:t xml:space="preserve"> procedures</w:t>
      </w:r>
      <w:r w:rsidR="009158E4" w:rsidRPr="00E34341">
        <w:t xml:space="preserve">? </w:t>
      </w:r>
      <w:r w:rsidR="00855A71" w:rsidRPr="00E34341">
        <w:t xml:space="preserve">Are there </w:t>
      </w:r>
      <w:r w:rsidR="009158E4" w:rsidRPr="00E34341">
        <w:t xml:space="preserve">policies in place for </w:t>
      </w:r>
      <w:r w:rsidR="00855A71" w:rsidRPr="00E34341">
        <w:t>data protection, and ensuring they are followed</w:t>
      </w:r>
      <w:r w:rsidR="009158E4" w:rsidRPr="00E34341">
        <w:t xml:space="preserve">? </w:t>
      </w:r>
    </w:p>
    <w:p w:rsidR="005C1165" w:rsidRPr="00E34341" w:rsidRDefault="005C1165" w:rsidP="00DE30E4">
      <w:pPr>
        <w:tabs>
          <w:tab w:val="clear" w:pos="567"/>
          <w:tab w:val="clear" w:pos="1134"/>
        </w:tabs>
        <w:spacing w:before="120" w:after="120"/>
        <w:ind w:left="720"/>
      </w:pPr>
    </w:p>
    <w:p w:rsidR="00307454" w:rsidRPr="00E34341" w:rsidRDefault="00307454" w:rsidP="00307454">
      <w:pPr>
        <w:pStyle w:val="Odsekzoznamu"/>
        <w:numPr>
          <w:ilvl w:val="0"/>
          <w:numId w:val="33"/>
        </w:numPr>
        <w:rPr>
          <w:b/>
          <w:caps/>
          <w:lang w:val="en-GB"/>
        </w:rPr>
      </w:pPr>
      <w:r w:rsidRPr="00E34341">
        <w:rPr>
          <w:b/>
          <w:caps/>
          <w:lang w:val="en-GB"/>
        </w:rPr>
        <w:t>Communication and engagement with stakeholders</w:t>
      </w:r>
    </w:p>
    <w:p w:rsidR="00307454" w:rsidRPr="00E34341" w:rsidRDefault="00307454" w:rsidP="00307454">
      <w:pPr>
        <w:pStyle w:val="Odsekzoznamu"/>
        <w:spacing w:line="360" w:lineRule="auto"/>
        <w:ind w:left="360"/>
        <w:jc w:val="both"/>
        <w:rPr>
          <w:lang w:val="en-GB"/>
        </w:rPr>
      </w:pPr>
    </w:p>
    <w:p w:rsidR="00307454" w:rsidRPr="00E34341" w:rsidRDefault="00307454" w:rsidP="00CF1571">
      <w:pPr>
        <w:pStyle w:val="Odsekzoznamu"/>
        <w:numPr>
          <w:ilvl w:val="0"/>
          <w:numId w:val="14"/>
        </w:numPr>
        <w:spacing w:before="120" w:line="360" w:lineRule="auto"/>
        <w:ind w:left="426" w:hanging="426"/>
        <w:jc w:val="both"/>
        <w:rPr>
          <w:lang w:val="en-GB"/>
        </w:rPr>
      </w:pPr>
      <w:r w:rsidRPr="00E34341">
        <w:rPr>
          <w:lang w:val="en-GB"/>
        </w:rPr>
        <w:t>In order to achieve its strategic objectives</w:t>
      </w:r>
      <w:r w:rsidR="00855A71" w:rsidRPr="00E34341">
        <w:rPr>
          <w:lang w:val="en-GB"/>
        </w:rPr>
        <w:t xml:space="preserve"> and to foster good working relations</w:t>
      </w:r>
      <w:r w:rsidRPr="00E34341">
        <w:rPr>
          <w:lang w:val="en-GB"/>
        </w:rPr>
        <w:t>, the SAI needs to engage and communicate with its stakeholders</w:t>
      </w:r>
      <w:r w:rsidR="00855A71" w:rsidRPr="00E34341">
        <w:rPr>
          <w:lang w:val="en-GB"/>
        </w:rPr>
        <w:t>.</w:t>
      </w:r>
      <w:r w:rsidRPr="00E34341">
        <w:rPr>
          <w:lang w:val="en-GB"/>
        </w:rPr>
        <w:t xml:space="preserve"> </w:t>
      </w:r>
      <w:r w:rsidR="00855A71" w:rsidRPr="00E34341">
        <w:rPr>
          <w:lang w:val="en-GB"/>
        </w:rPr>
        <w:t xml:space="preserve">These normally </w:t>
      </w:r>
      <w:r w:rsidRPr="00E34341">
        <w:rPr>
          <w:lang w:val="en-GB"/>
        </w:rPr>
        <w:t xml:space="preserve">include </w:t>
      </w:r>
      <w:r w:rsidR="00855A71" w:rsidRPr="00E34341">
        <w:rPr>
          <w:lang w:val="en-GB"/>
        </w:rPr>
        <w:t>p</w:t>
      </w:r>
      <w:r w:rsidRPr="00E34341">
        <w:rPr>
          <w:lang w:val="en-GB"/>
        </w:rPr>
        <w:t>arliament, government and public sector entities, the judiciary, media, citizens, special interest groups, donor organisations, academia, public policy organisations, professional and standard-setting bodies an</w:t>
      </w:r>
      <w:r w:rsidR="00CA5E16" w:rsidRPr="00E34341">
        <w:rPr>
          <w:lang w:val="en-GB"/>
        </w:rPr>
        <w:t>d the SAI’s employees.</w:t>
      </w:r>
    </w:p>
    <w:p w:rsidR="00CA5E16" w:rsidRPr="00E34341" w:rsidRDefault="00CA5E16" w:rsidP="00CA5E16">
      <w:pPr>
        <w:pStyle w:val="Odsekzoznamu"/>
        <w:spacing w:before="120" w:line="360" w:lineRule="auto"/>
        <w:ind w:left="426"/>
        <w:jc w:val="both"/>
        <w:rPr>
          <w:lang w:val="en-GB"/>
        </w:rPr>
      </w:pPr>
    </w:p>
    <w:p w:rsidR="00307454" w:rsidRPr="00E34341" w:rsidRDefault="00855A71" w:rsidP="00427DCC">
      <w:pPr>
        <w:pStyle w:val="Odsekzoznamu"/>
        <w:numPr>
          <w:ilvl w:val="0"/>
          <w:numId w:val="14"/>
        </w:numPr>
        <w:spacing w:before="120" w:line="360" w:lineRule="auto"/>
        <w:ind w:left="426" w:hanging="426"/>
        <w:jc w:val="both"/>
        <w:rPr>
          <w:lang w:val="en-GB"/>
        </w:rPr>
      </w:pPr>
      <w:r w:rsidRPr="00E34341">
        <w:rPr>
          <w:lang w:val="en-GB"/>
        </w:rPr>
        <w:t>An</w:t>
      </w:r>
      <w:r w:rsidR="00307454" w:rsidRPr="00E34341">
        <w:rPr>
          <w:lang w:val="en-GB"/>
        </w:rPr>
        <w:t xml:space="preserve"> SAI </w:t>
      </w:r>
      <w:r w:rsidRPr="00E34341">
        <w:rPr>
          <w:lang w:val="en-GB"/>
        </w:rPr>
        <w:t>should</w:t>
      </w:r>
      <w:r w:rsidR="00307454" w:rsidRPr="00E34341">
        <w:rPr>
          <w:lang w:val="en-GB"/>
        </w:rPr>
        <w:t xml:space="preserve"> communicate</w:t>
      </w:r>
      <w:r w:rsidRPr="00E34341">
        <w:rPr>
          <w:lang w:val="en-GB"/>
        </w:rPr>
        <w:t>,</w:t>
      </w:r>
      <w:r w:rsidR="00307454" w:rsidRPr="00E34341">
        <w:rPr>
          <w:lang w:val="en-GB"/>
        </w:rPr>
        <w:t xml:space="preserve"> </w:t>
      </w:r>
      <w:r w:rsidRPr="00E34341">
        <w:rPr>
          <w:lang w:val="en-GB"/>
        </w:rPr>
        <w:t>in a clear and timely way,</w:t>
      </w:r>
      <w:r w:rsidR="00307454" w:rsidRPr="00E34341">
        <w:rPr>
          <w:lang w:val="en-GB"/>
        </w:rPr>
        <w:t xml:space="preserve"> with its stakeholders </w:t>
      </w:r>
      <w:r w:rsidRPr="00E34341">
        <w:rPr>
          <w:lang w:val="en-GB"/>
        </w:rPr>
        <w:t>on</w:t>
      </w:r>
      <w:r w:rsidR="00307454" w:rsidRPr="00E34341">
        <w:rPr>
          <w:lang w:val="en-GB"/>
        </w:rPr>
        <w:t xml:space="preserve"> its role</w:t>
      </w:r>
      <w:r w:rsidR="00540534" w:rsidRPr="00E34341">
        <w:rPr>
          <w:lang w:val="en-GB"/>
        </w:rPr>
        <w:t xml:space="preserve">, </w:t>
      </w:r>
      <w:r w:rsidR="00307454" w:rsidRPr="00E34341">
        <w:rPr>
          <w:lang w:val="en-GB"/>
        </w:rPr>
        <w:t>responsibilities</w:t>
      </w:r>
      <w:r w:rsidR="00540534" w:rsidRPr="00E34341">
        <w:rPr>
          <w:lang w:val="en-GB"/>
        </w:rPr>
        <w:t>,</w:t>
      </w:r>
      <w:r w:rsidR="00307454" w:rsidRPr="00E34341">
        <w:rPr>
          <w:lang w:val="en-GB"/>
        </w:rPr>
        <w:t xml:space="preserve"> audit work and results</w:t>
      </w:r>
      <w:r w:rsidRPr="00E34341">
        <w:rPr>
          <w:lang w:val="en-GB"/>
        </w:rPr>
        <w:t>, while</w:t>
      </w:r>
      <w:r w:rsidR="00307454" w:rsidRPr="00E34341">
        <w:rPr>
          <w:lang w:val="en-GB"/>
        </w:rPr>
        <w:t xml:space="preserve"> maintain</w:t>
      </w:r>
      <w:r w:rsidRPr="00E34341">
        <w:rPr>
          <w:lang w:val="en-GB"/>
        </w:rPr>
        <w:t>ing</w:t>
      </w:r>
      <w:r w:rsidR="00307454" w:rsidRPr="00E34341">
        <w:rPr>
          <w:lang w:val="en-GB"/>
        </w:rPr>
        <w:t xml:space="preserve"> its autonomy and independence. </w:t>
      </w:r>
    </w:p>
    <w:p w:rsidR="00307454" w:rsidRPr="00E34341" w:rsidRDefault="00307454" w:rsidP="00427DCC">
      <w:pPr>
        <w:pStyle w:val="Odsekzoznamu"/>
        <w:spacing w:before="120" w:line="360" w:lineRule="auto"/>
        <w:ind w:left="426" w:hanging="426"/>
        <w:jc w:val="both"/>
        <w:rPr>
          <w:lang w:val="en-GB"/>
        </w:rPr>
      </w:pPr>
    </w:p>
    <w:p w:rsidR="00307454" w:rsidRPr="00E34341" w:rsidRDefault="0081258F" w:rsidP="00427DCC">
      <w:pPr>
        <w:pStyle w:val="Odsekzoznamu"/>
        <w:numPr>
          <w:ilvl w:val="0"/>
          <w:numId w:val="14"/>
        </w:numPr>
        <w:spacing w:before="120" w:line="360" w:lineRule="auto"/>
        <w:ind w:left="426" w:hanging="426"/>
        <w:jc w:val="both"/>
        <w:rPr>
          <w:lang w:val="en-GB"/>
        </w:rPr>
      </w:pPr>
      <w:r w:rsidRPr="00E34341">
        <w:rPr>
          <w:lang w:val="en-GB"/>
        </w:rPr>
        <w:t>Examples of peer review questions</w:t>
      </w:r>
      <w:r w:rsidR="00A03D9B" w:rsidRPr="00E34341">
        <w:rPr>
          <w:lang w:val="en-GB"/>
        </w:rPr>
        <w:t xml:space="preserve"> on communication and stakeholder engagement</w:t>
      </w:r>
      <w:r w:rsidRPr="00E34341">
        <w:rPr>
          <w:lang w:val="en-GB"/>
        </w:rPr>
        <w:t xml:space="preserve"> include</w:t>
      </w:r>
      <w:r w:rsidR="00767E2D" w:rsidRPr="00E34341">
        <w:rPr>
          <w:rStyle w:val="Odkaznapoznmkupodiarou"/>
          <w:lang w:val="en-GB"/>
        </w:rPr>
        <w:footnoteReference w:id="8"/>
      </w:r>
      <w:r w:rsidR="00437959" w:rsidRPr="00E34341">
        <w:rPr>
          <w:lang w:val="en-GB"/>
        </w:rPr>
        <w:t>:</w:t>
      </w:r>
    </w:p>
    <w:p w:rsidR="00307454" w:rsidRPr="00E34341" w:rsidRDefault="00307454" w:rsidP="00A03D9B">
      <w:pPr>
        <w:pStyle w:val="Odsekzoznamu"/>
        <w:numPr>
          <w:ilvl w:val="0"/>
          <w:numId w:val="24"/>
        </w:numPr>
        <w:spacing w:line="360" w:lineRule="auto"/>
        <w:ind w:left="851" w:hanging="425"/>
        <w:jc w:val="both"/>
        <w:rPr>
          <w:lang w:val="en-GB"/>
        </w:rPr>
      </w:pPr>
      <w:r w:rsidRPr="00E34341">
        <w:rPr>
          <w:lang w:val="en-GB"/>
        </w:rPr>
        <w:t xml:space="preserve">Has the SAI clearly identified its </w:t>
      </w:r>
      <w:r w:rsidR="00540534" w:rsidRPr="00E34341">
        <w:rPr>
          <w:lang w:val="en-GB"/>
        </w:rPr>
        <w:t xml:space="preserve">different </w:t>
      </w:r>
      <w:r w:rsidRPr="00E34341">
        <w:rPr>
          <w:lang w:val="en-GB"/>
        </w:rPr>
        <w:t xml:space="preserve">stakeholders? Has it formulated a strategy </w:t>
      </w:r>
      <w:r w:rsidR="00540534" w:rsidRPr="00E34341">
        <w:rPr>
          <w:lang w:val="en-GB"/>
        </w:rPr>
        <w:t>for engaging and communicating</w:t>
      </w:r>
      <w:r w:rsidRPr="00E34341">
        <w:rPr>
          <w:lang w:val="en-GB"/>
        </w:rPr>
        <w:t xml:space="preserve"> with the different types of stakeholder? </w:t>
      </w:r>
      <w:r w:rsidR="00540534" w:rsidRPr="00E34341">
        <w:rPr>
          <w:lang w:val="en-GB"/>
        </w:rPr>
        <w:t>I</w:t>
      </w:r>
      <w:r w:rsidRPr="00E34341">
        <w:rPr>
          <w:lang w:val="en-GB"/>
        </w:rPr>
        <w:t>s this linked to the overall corporate strategy of the SAI?</w:t>
      </w:r>
    </w:p>
    <w:p w:rsidR="00307454" w:rsidRPr="00E34341" w:rsidRDefault="00A35C76" w:rsidP="00CA21CE">
      <w:pPr>
        <w:pStyle w:val="Odsekzoznamu"/>
        <w:numPr>
          <w:ilvl w:val="0"/>
          <w:numId w:val="24"/>
        </w:numPr>
        <w:spacing w:line="360" w:lineRule="auto"/>
        <w:ind w:left="851" w:hanging="425"/>
        <w:jc w:val="both"/>
        <w:rPr>
          <w:lang w:val="en-GB"/>
        </w:rPr>
      </w:pPr>
      <w:r w:rsidRPr="00E34341">
        <w:rPr>
          <w:lang w:val="en-GB"/>
        </w:rPr>
        <w:t>D</w:t>
      </w:r>
      <w:r w:rsidR="00307454" w:rsidRPr="00E34341">
        <w:rPr>
          <w:lang w:val="en-GB"/>
        </w:rPr>
        <w:t>oes the SAI</w:t>
      </w:r>
      <w:r w:rsidRPr="00E34341">
        <w:rPr>
          <w:lang w:val="en-GB"/>
        </w:rPr>
        <w:t xml:space="preserve"> monitor and update stakeholders’ concerns and expectations? Does it take these into account during its strategic and/or work planning, while maintaining </w:t>
      </w:r>
      <w:r w:rsidR="00307454" w:rsidRPr="00E34341">
        <w:rPr>
          <w:lang w:val="en-GB"/>
        </w:rPr>
        <w:t>its independence?</w:t>
      </w:r>
    </w:p>
    <w:p w:rsidR="00307454" w:rsidRPr="00E34341" w:rsidRDefault="00A35C76" w:rsidP="00A03D9B">
      <w:pPr>
        <w:pStyle w:val="Odsekzoznamu"/>
        <w:numPr>
          <w:ilvl w:val="0"/>
          <w:numId w:val="24"/>
        </w:numPr>
        <w:spacing w:line="360" w:lineRule="auto"/>
        <w:ind w:left="851" w:hanging="425"/>
        <w:jc w:val="both"/>
        <w:rPr>
          <w:lang w:val="en-GB"/>
        </w:rPr>
      </w:pPr>
      <w:r w:rsidRPr="00E34341">
        <w:rPr>
          <w:lang w:val="en-GB"/>
        </w:rPr>
        <w:lastRenderedPageBreak/>
        <w:t>D</w:t>
      </w:r>
      <w:r w:rsidR="00307454" w:rsidRPr="00E34341">
        <w:rPr>
          <w:lang w:val="en-GB"/>
        </w:rPr>
        <w:t xml:space="preserve">oes the SAI identify the key messages it wants to </w:t>
      </w:r>
      <w:r w:rsidRPr="00E34341">
        <w:rPr>
          <w:lang w:val="en-GB"/>
        </w:rPr>
        <w:t>give</w:t>
      </w:r>
      <w:r w:rsidR="00307454" w:rsidRPr="00E34341">
        <w:rPr>
          <w:lang w:val="en-GB"/>
        </w:rPr>
        <w:t xml:space="preserve"> to its stakeholders? </w:t>
      </w:r>
      <w:r w:rsidRPr="00E34341">
        <w:rPr>
          <w:lang w:val="en-GB"/>
        </w:rPr>
        <w:t>Does it communicate these appropriately</w:t>
      </w:r>
      <w:r w:rsidR="00307454" w:rsidRPr="00E34341">
        <w:rPr>
          <w:lang w:val="en-GB"/>
        </w:rPr>
        <w:t xml:space="preserve">? </w:t>
      </w:r>
    </w:p>
    <w:p w:rsidR="005A2153" w:rsidRPr="00E34341" w:rsidRDefault="00A35C76" w:rsidP="00A03D9B">
      <w:pPr>
        <w:pStyle w:val="Odsekzoznamu"/>
        <w:numPr>
          <w:ilvl w:val="0"/>
          <w:numId w:val="24"/>
        </w:numPr>
        <w:spacing w:line="360" w:lineRule="auto"/>
        <w:ind w:left="851" w:hanging="425"/>
        <w:jc w:val="both"/>
        <w:rPr>
          <w:lang w:val="en-GB"/>
        </w:rPr>
      </w:pPr>
      <w:r w:rsidRPr="00E34341">
        <w:rPr>
          <w:lang w:val="en-GB"/>
        </w:rPr>
        <w:t>Does</w:t>
      </w:r>
      <w:r w:rsidR="00307454" w:rsidRPr="00E34341">
        <w:rPr>
          <w:lang w:val="en-GB"/>
        </w:rPr>
        <w:t xml:space="preserve"> the SAI undertak</w:t>
      </w:r>
      <w:r w:rsidRPr="00E34341">
        <w:rPr>
          <w:lang w:val="en-GB"/>
        </w:rPr>
        <w:t xml:space="preserve">e initiatives </w:t>
      </w:r>
      <w:r w:rsidR="00307454" w:rsidRPr="00E34341">
        <w:rPr>
          <w:lang w:val="en-GB"/>
        </w:rPr>
        <w:t>to increase stakeholders’ knowledge and understanding of its role and responsibilities?</w:t>
      </w:r>
      <w:r w:rsidR="005A2153" w:rsidRPr="00E34341">
        <w:rPr>
          <w:lang w:val="en-GB"/>
        </w:rPr>
        <w:t xml:space="preserve"> </w:t>
      </w:r>
      <w:r w:rsidRPr="00E34341">
        <w:rPr>
          <w:lang w:val="en-GB"/>
        </w:rPr>
        <w:t>Does</w:t>
      </w:r>
      <w:r w:rsidR="005A2153" w:rsidRPr="00E34341">
        <w:rPr>
          <w:lang w:val="en-GB"/>
        </w:rPr>
        <w:t xml:space="preserve"> the SAI contribut</w:t>
      </w:r>
      <w:r w:rsidRPr="00E34341">
        <w:rPr>
          <w:lang w:val="en-GB"/>
        </w:rPr>
        <w:t>e</w:t>
      </w:r>
      <w:r w:rsidR="005A2153" w:rsidRPr="00E34341">
        <w:rPr>
          <w:lang w:val="en-GB"/>
        </w:rPr>
        <w:t xml:space="preserve"> towards increasing stakeholders’ awareness of the need for transparency and accountability in the public sector? </w:t>
      </w:r>
      <w:r w:rsidRPr="00E34341">
        <w:rPr>
          <w:lang w:val="en-GB"/>
        </w:rPr>
        <w:t>Does</w:t>
      </w:r>
      <w:r w:rsidR="005A2153" w:rsidRPr="00E34341">
        <w:rPr>
          <w:lang w:val="en-GB"/>
        </w:rPr>
        <w:t xml:space="preserve"> the SAI</w:t>
      </w:r>
      <w:r w:rsidRPr="00E34341">
        <w:rPr>
          <w:lang w:val="en-GB"/>
        </w:rPr>
        <w:t xml:space="preserve"> have sufficient visibility</w:t>
      </w:r>
      <w:r w:rsidR="005A2153" w:rsidRPr="00E34341">
        <w:rPr>
          <w:lang w:val="en-GB"/>
        </w:rPr>
        <w:t xml:space="preserve"> </w:t>
      </w:r>
      <w:r w:rsidR="00A03D9B" w:rsidRPr="00E34341">
        <w:rPr>
          <w:lang w:val="en-GB"/>
        </w:rPr>
        <w:t xml:space="preserve">with </w:t>
      </w:r>
      <w:r w:rsidR="005A2153" w:rsidRPr="00E34341">
        <w:rPr>
          <w:lang w:val="en-GB"/>
        </w:rPr>
        <w:t xml:space="preserve">the public? </w:t>
      </w:r>
    </w:p>
    <w:p w:rsidR="00307454" w:rsidRPr="00E34341" w:rsidRDefault="00A35C76" w:rsidP="00A03D9B">
      <w:pPr>
        <w:pStyle w:val="Odsekzoznamu"/>
        <w:numPr>
          <w:ilvl w:val="0"/>
          <w:numId w:val="24"/>
        </w:numPr>
        <w:spacing w:line="360" w:lineRule="auto"/>
        <w:ind w:left="851" w:hanging="425"/>
        <w:jc w:val="both"/>
        <w:rPr>
          <w:lang w:val="en-GB"/>
        </w:rPr>
      </w:pPr>
      <w:r w:rsidRPr="00E34341">
        <w:rPr>
          <w:lang w:val="en-GB"/>
        </w:rPr>
        <w:t>Does the SAI use suitable</w:t>
      </w:r>
      <w:r w:rsidR="00307454" w:rsidRPr="00E34341">
        <w:rPr>
          <w:lang w:val="en-GB"/>
        </w:rPr>
        <w:t xml:space="preserve"> channels and media to communicate with stakeholders on its audit work and results? Does the SAI </w:t>
      </w:r>
      <w:r w:rsidR="00BB0CB3" w:rsidRPr="00E34341">
        <w:rPr>
          <w:lang w:val="en-GB"/>
        </w:rPr>
        <w:t xml:space="preserve">make </w:t>
      </w:r>
      <w:r w:rsidRPr="00E34341">
        <w:rPr>
          <w:lang w:val="en-GB"/>
        </w:rPr>
        <w:t xml:space="preserve">its </w:t>
      </w:r>
      <w:r w:rsidR="00307454" w:rsidRPr="00E34341">
        <w:rPr>
          <w:lang w:val="en-GB"/>
        </w:rPr>
        <w:t>reports publicly available in a timely manner?</w:t>
      </w:r>
      <w:r w:rsidR="005A2153" w:rsidRPr="00E34341">
        <w:rPr>
          <w:lang w:val="en-GB"/>
        </w:rPr>
        <w:t xml:space="preserve"> </w:t>
      </w:r>
      <w:r w:rsidRPr="00E34341">
        <w:rPr>
          <w:lang w:val="en-GB"/>
        </w:rPr>
        <w:t xml:space="preserve">Does </w:t>
      </w:r>
      <w:r w:rsidR="00BB0CB3" w:rsidRPr="00E34341">
        <w:rPr>
          <w:lang w:val="en-GB"/>
        </w:rPr>
        <w:t>it explain the context and meaning of its reports to facilitate their understanding by media and other stakeholders</w:t>
      </w:r>
      <w:r w:rsidR="00307454" w:rsidRPr="00E34341">
        <w:rPr>
          <w:lang w:val="en-GB"/>
        </w:rPr>
        <w:t>?</w:t>
      </w:r>
    </w:p>
    <w:p w:rsidR="00307454" w:rsidRPr="00E34341" w:rsidRDefault="00BB0CB3" w:rsidP="00A03D9B">
      <w:pPr>
        <w:pStyle w:val="Odsekzoznamu"/>
        <w:numPr>
          <w:ilvl w:val="0"/>
          <w:numId w:val="24"/>
        </w:numPr>
        <w:spacing w:line="360" w:lineRule="auto"/>
        <w:ind w:left="851" w:hanging="425"/>
        <w:jc w:val="both"/>
        <w:rPr>
          <w:lang w:val="en-GB"/>
        </w:rPr>
      </w:pPr>
      <w:r w:rsidRPr="00E34341">
        <w:rPr>
          <w:lang w:val="en-GB"/>
        </w:rPr>
        <w:t xml:space="preserve">Does </w:t>
      </w:r>
      <w:r w:rsidR="00307454" w:rsidRPr="00E34341">
        <w:rPr>
          <w:lang w:val="en-GB"/>
        </w:rPr>
        <w:t xml:space="preserve">the SAI </w:t>
      </w:r>
      <w:r w:rsidRPr="00E34341">
        <w:rPr>
          <w:lang w:val="en-GB"/>
        </w:rPr>
        <w:t>have an appropriate approach to engag</w:t>
      </w:r>
      <w:r w:rsidR="001E5131">
        <w:rPr>
          <w:lang w:val="en-GB"/>
        </w:rPr>
        <w:t>e</w:t>
      </w:r>
      <w:r w:rsidRPr="00E34341">
        <w:rPr>
          <w:lang w:val="en-GB"/>
        </w:rPr>
        <w:t xml:space="preserve"> with stakeholders and tak</w:t>
      </w:r>
      <w:r w:rsidR="001E5131">
        <w:rPr>
          <w:lang w:val="en-GB"/>
        </w:rPr>
        <w:t>e</w:t>
      </w:r>
      <w:r w:rsidRPr="00E34341">
        <w:rPr>
          <w:lang w:val="en-GB"/>
        </w:rPr>
        <w:t xml:space="preserve"> </w:t>
      </w:r>
      <w:r w:rsidR="00A03D9B" w:rsidRPr="00E34341">
        <w:rPr>
          <w:lang w:val="en-GB"/>
        </w:rPr>
        <w:t xml:space="preserve">their views </w:t>
      </w:r>
      <w:r w:rsidRPr="00E34341">
        <w:rPr>
          <w:lang w:val="en-GB"/>
        </w:rPr>
        <w:t>into account? For example, c</w:t>
      </w:r>
      <w:r w:rsidR="00307454" w:rsidRPr="00E34341">
        <w:rPr>
          <w:lang w:val="en-GB"/>
        </w:rPr>
        <w:t xml:space="preserve">an the public submit comments and suggestions on </w:t>
      </w:r>
      <w:r w:rsidR="004B55CD" w:rsidRPr="00E34341">
        <w:rPr>
          <w:lang w:val="en-GB"/>
        </w:rPr>
        <w:t>the SAI’s</w:t>
      </w:r>
      <w:r w:rsidR="00307454" w:rsidRPr="00E34341">
        <w:rPr>
          <w:lang w:val="en-GB"/>
        </w:rPr>
        <w:t xml:space="preserve"> current and future work?</w:t>
      </w:r>
    </w:p>
    <w:p w:rsidR="0071536A" w:rsidRPr="00E34341" w:rsidRDefault="00CF12F9" w:rsidP="00A03D9B">
      <w:pPr>
        <w:pStyle w:val="Odsekzoznamu"/>
        <w:numPr>
          <w:ilvl w:val="0"/>
          <w:numId w:val="24"/>
        </w:numPr>
        <w:spacing w:line="360" w:lineRule="auto"/>
        <w:ind w:left="851" w:hanging="425"/>
        <w:jc w:val="both"/>
        <w:rPr>
          <w:lang w:val="en-GB"/>
        </w:rPr>
      </w:pPr>
      <w:r w:rsidRPr="00E34341">
        <w:rPr>
          <w:lang w:val="en-GB"/>
        </w:rPr>
        <w:t>H</w:t>
      </w:r>
      <w:r w:rsidR="00065FE5" w:rsidRPr="00E34341">
        <w:rPr>
          <w:lang w:val="en-GB"/>
        </w:rPr>
        <w:t xml:space="preserve">as the SAI developed </w:t>
      </w:r>
      <w:r w:rsidRPr="00E34341">
        <w:rPr>
          <w:lang w:val="en-GB"/>
        </w:rPr>
        <w:t xml:space="preserve">suitable professional relationships </w:t>
      </w:r>
      <w:r w:rsidR="00065FE5" w:rsidRPr="00E34341">
        <w:rPr>
          <w:lang w:val="en-GB"/>
        </w:rPr>
        <w:t>with the relevant legislative oversight committees and audited entities</w:t>
      </w:r>
      <w:r w:rsidR="004B55CD" w:rsidRPr="00E34341">
        <w:rPr>
          <w:lang w:val="en-GB"/>
        </w:rPr>
        <w:t xml:space="preserve"> </w:t>
      </w:r>
      <w:r w:rsidR="00065FE5" w:rsidRPr="00E34341">
        <w:rPr>
          <w:lang w:val="en-GB"/>
        </w:rPr>
        <w:t xml:space="preserve">to help them better understand the audit conclusions and </w:t>
      </w:r>
      <w:r w:rsidR="004B55CD" w:rsidRPr="00E34341">
        <w:rPr>
          <w:lang w:val="en-GB"/>
        </w:rPr>
        <w:t xml:space="preserve">recommendations and </w:t>
      </w:r>
      <w:r w:rsidR="00065FE5" w:rsidRPr="00E34341">
        <w:rPr>
          <w:lang w:val="en-GB"/>
        </w:rPr>
        <w:t>take appropriate action?</w:t>
      </w:r>
    </w:p>
    <w:p w:rsidR="007770E7" w:rsidRPr="00E34341" w:rsidRDefault="00065FE5" w:rsidP="00DE30E4">
      <w:pPr>
        <w:pStyle w:val="Odsekzoznamu"/>
        <w:numPr>
          <w:ilvl w:val="0"/>
          <w:numId w:val="24"/>
        </w:numPr>
        <w:spacing w:line="360" w:lineRule="auto"/>
        <w:ind w:left="851" w:hanging="425"/>
        <w:jc w:val="both"/>
        <w:rPr>
          <w:lang w:val="en-GB"/>
        </w:rPr>
      </w:pPr>
      <w:r w:rsidRPr="00E34341">
        <w:rPr>
          <w:lang w:val="en-GB"/>
        </w:rPr>
        <w:t xml:space="preserve"> </w:t>
      </w:r>
      <w:r w:rsidR="00307454" w:rsidRPr="00E34341">
        <w:rPr>
          <w:lang w:val="en-GB"/>
        </w:rPr>
        <w:t xml:space="preserve">Does the SAI periodically gauge the level of awareness and understanding among stakeholders </w:t>
      </w:r>
      <w:r w:rsidR="004B55CD" w:rsidRPr="00E34341">
        <w:rPr>
          <w:lang w:val="en-GB"/>
        </w:rPr>
        <w:t>about</w:t>
      </w:r>
      <w:r w:rsidR="00307454" w:rsidRPr="00E34341">
        <w:rPr>
          <w:lang w:val="en-GB"/>
        </w:rPr>
        <w:t xml:space="preserve"> its role</w:t>
      </w:r>
      <w:r w:rsidR="00A03D9B" w:rsidRPr="00E34341">
        <w:rPr>
          <w:lang w:val="en-GB"/>
        </w:rPr>
        <w:t>,</w:t>
      </w:r>
      <w:r w:rsidR="00307454" w:rsidRPr="00E34341">
        <w:rPr>
          <w:lang w:val="en-GB"/>
        </w:rPr>
        <w:t xml:space="preserve"> value</w:t>
      </w:r>
      <w:r w:rsidR="00CF12F9" w:rsidRPr="00E34341">
        <w:rPr>
          <w:lang w:val="en-GB"/>
        </w:rPr>
        <w:t xml:space="preserve"> </w:t>
      </w:r>
      <w:r w:rsidR="00A03D9B" w:rsidRPr="00E34341">
        <w:rPr>
          <w:lang w:val="en-GB"/>
        </w:rPr>
        <w:t xml:space="preserve">and </w:t>
      </w:r>
      <w:r w:rsidR="00CF12F9" w:rsidRPr="00E34341">
        <w:rPr>
          <w:lang w:val="en-GB"/>
        </w:rPr>
        <w:t>findings</w:t>
      </w:r>
      <w:r w:rsidR="00307454" w:rsidRPr="00E34341">
        <w:rPr>
          <w:lang w:val="en-GB"/>
        </w:rPr>
        <w:t xml:space="preserve">? </w:t>
      </w:r>
    </w:p>
    <w:p w:rsidR="00CA5E16" w:rsidRPr="00E34341" w:rsidRDefault="00CA5E16" w:rsidP="00CF1571"/>
    <w:p w:rsidR="008F2A75" w:rsidRPr="00E34341" w:rsidRDefault="001A2487" w:rsidP="007B6E56">
      <w:pPr>
        <w:pStyle w:val="Odsekzoznamu"/>
        <w:numPr>
          <w:ilvl w:val="0"/>
          <w:numId w:val="33"/>
        </w:numPr>
        <w:spacing w:line="360" w:lineRule="auto"/>
        <w:rPr>
          <w:lang w:val="en-GB"/>
        </w:rPr>
      </w:pPr>
      <w:r w:rsidRPr="00E34341">
        <w:rPr>
          <w:b/>
          <w:lang w:val="en-GB"/>
        </w:rPr>
        <w:t>ETHICS, TRANSPARENCY</w:t>
      </w:r>
      <w:r w:rsidR="005A2153" w:rsidRPr="00E34341">
        <w:rPr>
          <w:b/>
          <w:lang w:val="en-GB"/>
        </w:rPr>
        <w:t>,</w:t>
      </w:r>
      <w:r w:rsidRPr="00E34341">
        <w:rPr>
          <w:b/>
          <w:lang w:val="en-GB"/>
        </w:rPr>
        <w:t xml:space="preserve"> ACCOUNTABILITY</w:t>
      </w:r>
      <w:r w:rsidR="005A2153" w:rsidRPr="00E34341">
        <w:rPr>
          <w:b/>
          <w:lang w:val="en-GB"/>
        </w:rPr>
        <w:t xml:space="preserve"> AND GOOD GOVERNANCE</w:t>
      </w:r>
    </w:p>
    <w:p w:rsidR="008F2A75" w:rsidRPr="00E34341" w:rsidRDefault="008F2A75" w:rsidP="008F2A75">
      <w:pPr>
        <w:pStyle w:val="Odsekzoznamu"/>
        <w:spacing w:line="360" w:lineRule="auto"/>
        <w:ind w:left="360"/>
        <w:rPr>
          <w:lang w:val="en-GB"/>
        </w:rPr>
      </w:pPr>
    </w:p>
    <w:p w:rsidR="00242534" w:rsidRPr="00E34341" w:rsidRDefault="00857237" w:rsidP="00A03D9B">
      <w:pPr>
        <w:pStyle w:val="Odsekzoznamu"/>
        <w:numPr>
          <w:ilvl w:val="0"/>
          <w:numId w:val="14"/>
        </w:numPr>
        <w:spacing w:line="360" w:lineRule="auto"/>
        <w:ind w:left="426" w:hanging="426"/>
        <w:jc w:val="both"/>
        <w:rPr>
          <w:lang w:val="en-GB"/>
        </w:rPr>
      </w:pPr>
      <w:r w:rsidRPr="00E34341">
        <w:rPr>
          <w:lang w:val="en-GB"/>
        </w:rPr>
        <w:t xml:space="preserve">The conduct of </w:t>
      </w:r>
      <w:r w:rsidR="00242534" w:rsidRPr="00E34341">
        <w:rPr>
          <w:lang w:val="en-GB"/>
        </w:rPr>
        <w:t>a</w:t>
      </w:r>
      <w:r w:rsidRPr="00E34341">
        <w:rPr>
          <w:lang w:val="en-GB"/>
        </w:rPr>
        <w:t xml:space="preserve"> SAI and its </w:t>
      </w:r>
      <w:r w:rsidR="0061276F" w:rsidRPr="00E34341">
        <w:rPr>
          <w:lang w:val="en-GB"/>
        </w:rPr>
        <w:t>staff members</w:t>
      </w:r>
      <w:r w:rsidRPr="00E34341">
        <w:rPr>
          <w:lang w:val="en-GB"/>
        </w:rPr>
        <w:t xml:space="preserve"> should be transparent and beyond reproach at all times and in all circumstances. </w:t>
      </w:r>
      <w:r w:rsidR="00242534" w:rsidRPr="00E34341">
        <w:rPr>
          <w:lang w:val="en-GB"/>
        </w:rPr>
        <w:t>To be able to judge others credibly</w:t>
      </w:r>
      <w:r w:rsidR="001E5131">
        <w:rPr>
          <w:lang w:val="en-GB"/>
        </w:rPr>
        <w:t>,</w:t>
      </w:r>
      <w:r w:rsidR="00242534" w:rsidRPr="00E34341">
        <w:rPr>
          <w:lang w:val="en-GB"/>
        </w:rPr>
        <w:t xml:space="preserve"> a SAI must lead by example. </w:t>
      </w:r>
      <w:r w:rsidRPr="00E34341">
        <w:rPr>
          <w:lang w:val="en-GB"/>
        </w:rPr>
        <w:t>Any deficiency in professional conduct</w:t>
      </w:r>
      <w:r w:rsidR="00242534" w:rsidRPr="00E34341">
        <w:rPr>
          <w:lang w:val="en-GB"/>
        </w:rPr>
        <w:t xml:space="preserve"> or any improper conduct by a</w:t>
      </w:r>
      <w:r w:rsidRPr="00E34341">
        <w:rPr>
          <w:lang w:val="en-GB"/>
        </w:rPr>
        <w:t xml:space="preserve"> SAI’s </w:t>
      </w:r>
      <w:r w:rsidR="00242534" w:rsidRPr="00E34341">
        <w:rPr>
          <w:lang w:val="en-GB"/>
        </w:rPr>
        <w:t xml:space="preserve">leadership and </w:t>
      </w:r>
      <w:r w:rsidR="0061276F" w:rsidRPr="00E34341">
        <w:rPr>
          <w:lang w:val="en-GB"/>
        </w:rPr>
        <w:t>staff members</w:t>
      </w:r>
      <w:r w:rsidRPr="00E34341">
        <w:rPr>
          <w:lang w:val="en-GB"/>
        </w:rPr>
        <w:t xml:space="preserve"> in their personal life places their own integrity, the SAI that they represent, and the quality and validity of </w:t>
      </w:r>
      <w:r w:rsidR="00242534" w:rsidRPr="00E34341">
        <w:rPr>
          <w:lang w:val="en-GB"/>
        </w:rPr>
        <w:t>its</w:t>
      </w:r>
      <w:r w:rsidRPr="00E34341">
        <w:rPr>
          <w:lang w:val="en-GB"/>
        </w:rPr>
        <w:t xml:space="preserve"> work in </w:t>
      </w:r>
      <w:r w:rsidR="00242534" w:rsidRPr="00E34341">
        <w:rPr>
          <w:lang w:val="en-GB"/>
        </w:rPr>
        <w:t>jeopardy</w:t>
      </w:r>
      <w:r w:rsidR="00C23D77" w:rsidRPr="00E34341">
        <w:rPr>
          <w:lang w:val="en-GB"/>
        </w:rPr>
        <w:t>. The adoption of a Code of E</w:t>
      </w:r>
      <w:r w:rsidRPr="00E34341">
        <w:rPr>
          <w:lang w:val="en-GB"/>
        </w:rPr>
        <w:t>thics</w:t>
      </w:r>
      <w:r w:rsidR="00A03D9B" w:rsidRPr="00E34341">
        <w:rPr>
          <w:lang w:val="en-GB"/>
        </w:rPr>
        <w:t>,</w:t>
      </w:r>
      <w:r w:rsidRPr="00E34341">
        <w:rPr>
          <w:lang w:val="en-GB"/>
        </w:rPr>
        <w:t xml:space="preserve"> as well as policies and systems fostering accountability, transparency and overall good governance, </w:t>
      </w:r>
      <w:r w:rsidR="00A03D9B" w:rsidRPr="00E34341">
        <w:rPr>
          <w:lang w:val="en-GB"/>
        </w:rPr>
        <w:t xml:space="preserve">helps </w:t>
      </w:r>
      <w:r w:rsidRPr="00E34341">
        <w:rPr>
          <w:lang w:val="en-GB"/>
        </w:rPr>
        <w:t xml:space="preserve">promote trust and confidence in the work of </w:t>
      </w:r>
      <w:r w:rsidR="00242534" w:rsidRPr="00E34341">
        <w:rPr>
          <w:lang w:val="en-GB"/>
        </w:rPr>
        <w:t>a</w:t>
      </w:r>
      <w:r w:rsidRPr="00E34341">
        <w:rPr>
          <w:lang w:val="en-GB"/>
        </w:rPr>
        <w:t xml:space="preserve"> SAI and its </w:t>
      </w:r>
      <w:r w:rsidR="0061276F" w:rsidRPr="00E34341">
        <w:rPr>
          <w:lang w:val="en-GB"/>
        </w:rPr>
        <w:t>staff members</w:t>
      </w:r>
      <w:r w:rsidRPr="00E34341">
        <w:rPr>
          <w:lang w:val="en-GB"/>
        </w:rPr>
        <w:t>.</w:t>
      </w:r>
      <w:r w:rsidRPr="00E34341">
        <w:rPr>
          <w:color w:val="000000"/>
          <w:lang w:val="en-GB"/>
        </w:rPr>
        <w:t xml:space="preserve"> </w:t>
      </w:r>
    </w:p>
    <w:p w:rsidR="00821F61" w:rsidRPr="00E34341" w:rsidRDefault="00821F61" w:rsidP="00242534">
      <w:pPr>
        <w:pStyle w:val="Odsekzoznamu"/>
        <w:spacing w:line="360" w:lineRule="auto"/>
        <w:ind w:left="360"/>
        <w:jc w:val="both"/>
        <w:rPr>
          <w:lang w:val="en-GB"/>
        </w:rPr>
      </w:pPr>
    </w:p>
    <w:p w:rsidR="001A2487" w:rsidRPr="00E34341" w:rsidRDefault="004B55CD" w:rsidP="00A03D9B">
      <w:pPr>
        <w:pStyle w:val="Odsekzoznamu"/>
        <w:numPr>
          <w:ilvl w:val="0"/>
          <w:numId w:val="14"/>
        </w:numPr>
        <w:spacing w:line="360" w:lineRule="auto"/>
        <w:ind w:left="426" w:hanging="426"/>
        <w:jc w:val="both"/>
        <w:rPr>
          <w:lang w:val="en-GB"/>
        </w:rPr>
      </w:pPr>
      <w:r w:rsidRPr="00E34341">
        <w:rPr>
          <w:lang w:val="en-GB"/>
        </w:rPr>
        <w:lastRenderedPageBreak/>
        <w:t xml:space="preserve">Examples of peer review questions </w:t>
      </w:r>
      <w:r w:rsidR="00A03D9B" w:rsidRPr="00E34341">
        <w:rPr>
          <w:lang w:val="en-GB"/>
        </w:rPr>
        <w:t xml:space="preserve">on ethics, transparency, accountability and good governance </w:t>
      </w:r>
      <w:r w:rsidR="00A509A2" w:rsidRPr="00E34341">
        <w:rPr>
          <w:lang w:val="en-GB"/>
        </w:rPr>
        <w:t xml:space="preserve">may </w:t>
      </w:r>
      <w:r w:rsidRPr="00E34341">
        <w:rPr>
          <w:lang w:val="en-GB"/>
        </w:rPr>
        <w:t>include</w:t>
      </w:r>
      <w:r w:rsidR="00767E2D" w:rsidRPr="00E34341">
        <w:rPr>
          <w:rStyle w:val="Odkaznapoznmkupodiarou"/>
          <w:lang w:val="en-GB"/>
        </w:rPr>
        <w:footnoteReference w:id="9"/>
      </w:r>
      <w:r w:rsidR="00437959" w:rsidRPr="00E34341">
        <w:rPr>
          <w:lang w:val="en-GB"/>
        </w:rPr>
        <w:t>:</w:t>
      </w:r>
    </w:p>
    <w:p w:rsidR="004B55CD" w:rsidRPr="00E34341" w:rsidRDefault="004B55CD" w:rsidP="004B55CD">
      <w:pPr>
        <w:pStyle w:val="Odsekzoznamu"/>
        <w:rPr>
          <w:lang w:val="en-GB"/>
        </w:rPr>
      </w:pPr>
    </w:p>
    <w:p w:rsidR="001A2487" w:rsidRPr="00E34341" w:rsidRDefault="001A2487" w:rsidP="00A03D9B">
      <w:pPr>
        <w:pStyle w:val="Odsekzoznamu"/>
        <w:numPr>
          <w:ilvl w:val="0"/>
          <w:numId w:val="20"/>
        </w:numPr>
        <w:spacing w:line="360" w:lineRule="auto"/>
        <w:ind w:left="851" w:hanging="425"/>
        <w:jc w:val="both"/>
        <w:rPr>
          <w:lang w:val="en-GB"/>
        </w:rPr>
      </w:pPr>
      <w:r w:rsidRPr="00E34341">
        <w:rPr>
          <w:b/>
          <w:lang w:val="en-GB"/>
        </w:rPr>
        <w:t>Integrity and ethics</w:t>
      </w:r>
      <w:r w:rsidRPr="00E34341">
        <w:rPr>
          <w:lang w:val="en-GB"/>
        </w:rPr>
        <w:t xml:space="preserve">  </w:t>
      </w:r>
    </w:p>
    <w:p w:rsidR="00E83489" w:rsidRPr="00E34341" w:rsidRDefault="00242534" w:rsidP="00A03D9B">
      <w:pPr>
        <w:pStyle w:val="Odsekzoznamu"/>
        <w:numPr>
          <w:ilvl w:val="0"/>
          <w:numId w:val="17"/>
        </w:numPr>
        <w:spacing w:line="360" w:lineRule="auto"/>
        <w:ind w:left="1134" w:hanging="283"/>
        <w:rPr>
          <w:b/>
          <w:caps/>
          <w:lang w:val="en-GB"/>
        </w:rPr>
      </w:pPr>
      <w:r w:rsidRPr="00E34341">
        <w:rPr>
          <w:lang w:val="en-GB"/>
        </w:rPr>
        <w:t>Does</w:t>
      </w:r>
      <w:r w:rsidR="00E83489" w:rsidRPr="00E34341">
        <w:rPr>
          <w:lang w:val="en-GB"/>
        </w:rPr>
        <w:t xml:space="preserve"> the SAI </w:t>
      </w:r>
      <w:r w:rsidRPr="00E34341">
        <w:rPr>
          <w:lang w:val="en-GB"/>
        </w:rPr>
        <w:t xml:space="preserve">sufficiently and appropriately </w:t>
      </w:r>
      <w:r w:rsidR="00E83489" w:rsidRPr="00E34341">
        <w:rPr>
          <w:lang w:val="en-GB"/>
        </w:rPr>
        <w:t>promote ethical behaviour throughout the organisation?</w:t>
      </w:r>
    </w:p>
    <w:p w:rsidR="00CB37E0" w:rsidRPr="00E34341" w:rsidRDefault="00CB37E0" w:rsidP="00A03D9B">
      <w:pPr>
        <w:pStyle w:val="Odsekzoznamu"/>
        <w:numPr>
          <w:ilvl w:val="0"/>
          <w:numId w:val="17"/>
        </w:numPr>
        <w:spacing w:line="360" w:lineRule="auto"/>
        <w:ind w:left="1134" w:hanging="283"/>
        <w:jc w:val="both"/>
        <w:rPr>
          <w:lang w:val="en-GB"/>
        </w:rPr>
      </w:pPr>
      <w:r w:rsidRPr="00E34341">
        <w:rPr>
          <w:lang w:val="en-GB"/>
        </w:rPr>
        <w:t xml:space="preserve">Does the SAI have a Code of Ethics for </w:t>
      </w:r>
      <w:r w:rsidR="0061276F" w:rsidRPr="00E34341">
        <w:rPr>
          <w:lang w:val="en-GB"/>
        </w:rPr>
        <w:t>staff members</w:t>
      </w:r>
      <w:r w:rsidRPr="00E34341">
        <w:rPr>
          <w:lang w:val="en-GB"/>
        </w:rPr>
        <w:t xml:space="preserve"> at all levels? Is it </w:t>
      </w:r>
      <w:r w:rsidR="00242534" w:rsidRPr="00E34341">
        <w:rPr>
          <w:lang w:val="en-GB"/>
        </w:rPr>
        <w:t xml:space="preserve">aligned with ISSAI 30, </w:t>
      </w:r>
      <w:r w:rsidRPr="00E34341">
        <w:rPr>
          <w:lang w:val="en-GB"/>
        </w:rPr>
        <w:t>consistent with its mandate and appropriate for its circumstances?</w:t>
      </w:r>
      <w:r w:rsidR="00242534" w:rsidRPr="00E34341">
        <w:rPr>
          <w:lang w:val="en-GB"/>
        </w:rPr>
        <w:t xml:space="preserve"> Is it made public?</w:t>
      </w:r>
      <w:r w:rsidRPr="00E34341">
        <w:rPr>
          <w:lang w:val="en-GB"/>
        </w:rPr>
        <w:t xml:space="preserve"> </w:t>
      </w:r>
    </w:p>
    <w:p w:rsidR="00E83489" w:rsidRPr="00E34341" w:rsidRDefault="00242534" w:rsidP="00A03D9B">
      <w:pPr>
        <w:pStyle w:val="Odsekzoznamu"/>
        <w:numPr>
          <w:ilvl w:val="0"/>
          <w:numId w:val="17"/>
        </w:numPr>
        <w:spacing w:line="360" w:lineRule="auto"/>
        <w:ind w:left="1134" w:hanging="283"/>
        <w:jc w:val="both"/>
        <w:rPr>
          <w:b/>
          <w:lang w:val="en-GB"/>
        </w:rPr>
      </w:pPr>
      <w:r w:rsidRPr="00E34341">
        <w:rPr>
          <w:lang w:val="en-GB"/>
        </w:rPr>
        <w:t>Does the SAI take</w:t>
      </w:r>
      <w:r w:rsidR="00E83489" w:rsidRPr="00E34341">
        <w:rPr>
          <w:lang w:val="en-GB"/>
        </w:rPr>
        <w:t xml:space="preserve"> preventive or corrective measures to ensure staff members remain objective and impartial in the conduct of their work? Does the SAI require from personnel a written declaration to confirm acceptance and compliance with </w:t>
      </w:r>
      <w:r w:rsidR="004B55CD" w:rsidRPr="00E34341">
        <w:rPr>
          <w:lang w:val="en-GB"/>
        </w:rPr>
        <w:t xml:space="preserve">its </w:t>
      </w:r>
      <w:r w:rsidR="00E83489" w:rsidRPr="00E34341">
        <w:rPr>
          <w:lang w:val="en-GB"/>
        </w:rPr>
        <w:t>ethical requirements?</w:t>
      </w:r>
    </w:p>
    <w:p w:rsidR="004B55CD" w:rsidRPr="00E34341" w:rsidRDefault="004B55CD" w:rsidP="00A03D9B">
      <w:pPr>
        <w:pStyle w:val="Odsekzoznamu"/>
        <w:numPr>
          <w:ilvl w:val="0"/>
          <w:numId w:val="17"/>
        </w:numPr>
        <w:spacing w:line="360" w:lineRule="auto"/>
        <w:ind w:left="1134" w:hanging="283"/>
        <w:jc w:val="both"/>
        <w:rPr>
          <w:b/>
          <w:lang w:val="en-GB"/>
        </w:rPr>
      </w:pPr>
      <w:r w:rsidRPr="00E34341">
        <w:rPr>
          <w:lang w:val="en-GB"/>
        </w:rPr>
        <w:t xml:space="preserve">Are leadership and key </w:t>
      </w:r>
      <w:r w:rsidR="0061276F" w:rsidRPr="00E34341">
        <w:rPr>
          <w:lang w:val="en-GB"/>
        </w:rPr>
        <w:t>staff members</w:t>
      </w:r>
      <w:r w:rsidRPr="00E34341">
        <w:rPr>
          <w:lang w:val="en-GB"/>
        </w:rPr>
        <w:t xml:space="preserve"> required to prepare a declaration of interest? Are the</w:t>
      </w:r>
      <w:r w:rsidR="00A03D9B" w:rsidRPr="00E34341">
        <w:rPr>
          <w:lang w:val="en-GB"/>
        </w:rPr>
        <w:t>se</w:t>
      </w:r>
      <w:r w:rsidRPr="00E34341">
        <w:rPr>
          <w:lang w:val="en-GB"/>
        </w:rPr>
        <w:t xml:space="preserve"> </w:t>
      </w:r>
      <w:r w:rsidR="00A03D9B" w:rsidRPr="00E34341">
        <w:rPr>
          <w:lang w:val="en-GB"/>
        </w:rPr>
        <w:t xml:space="preserve">declarations of interest </w:t>
      </w:r>
      <w:r w:rsidRPr="00E34341">
        <w:rPr>
          <w:lang w:val="en-GB"/>
        </w:rPr>
        <w:t xml:space="preserve">published? </w:t>
      </w:r>
    </w:p>
    <w:p w:rsidR="00262193" w:rsidRPr="00E34341" w:rsidRDefault="00242534" w:rsidP="00A03D9B">
      <w:pPr>
        <w:pStyle w:val="Odsekzoznamu"/>
        <w:numPr>
          <w:ilvl w:val="0"/>
          <w:numId w:val="17"/>
        </w:numPr>
        <w:spacing w:line="360" w:lineRule="auto"/>
        <w:ind w:left="1134" w:hanging="283"/>
        <w:jc w:val="both"/>
        <w:rPr>
          <w:caps/>
          <w:lang w:val="en-GB"/>
        </w:rPr>
      </w:pPr>
      <w:r w:rsidRPr="00E34341">
        <w:rPr>
          <w:lang w:val="en-GB"/>
        </w:rPr>
        <w:t>D</w:t>
      </w:r>
      <w:r w:rsidR="00E83489" w:rsidRPr="00E34341">
        <w:rPr>
          <w:lang w:val="en-GB"/>
        </w:rPr>
        <w:t xml:space="preserve">oes the SAI </w:t>
      </w:r>
      <w:r w:rsidRPr="00E34341">
        <w:rPr>
          <w:lang w:val="en-GB"/>
        </w:rPr>
        <w:t xml:space="preserve">have </w:t>
      </w:r>
      <w:r w:rsidR="00262193" w:rsidRPr="00E34341">
        <w:rPr>
          <w:lang w:val="en-GB"/>
        </w:rPr>
        <w:t xml:space="preserve">appropriate and effective </w:t>
      </w:r>
      <w:r w:rsidRPr="00E34341">
        <w:rPr>
          <w:lang w:val="en-GB"/>
        </w:rPr>
        <w:t xml:space="preserve">procedures to identify and </w:t>
      </w:r>
      <w:r w:rsidR="00E83489" w:rsidRPr="00E34341">
        <w:rPr>
          <w:lang w:val="en-GB"/>
        </w:rPr>
        <w:t>prevent internal conflict</w:t>
      </w:r>
      <w:r w:rsidR="004B55CD" w:rsidRPr="00E34341">
        <w:rPr>
          <w:lang w:val="en-GB"/>
        </w:rPr>
        <w:t>s</w:t>
      </w:r>
      <w:r w:rsidR="00E83489" w:rsidRPr="00E34341">
        <w:rPr>
          <w:lang w:val="en-GB"/>
        </w:rPr>
        <w:t xml:space="preserve"> of interest or corruption? </w:t>
      </w:r>
    </w:p>
    <w:p w:rsidR="00BE1F70" w:rsidRPr="00E34341" w:rsidRDefault="00262193" w:rsidP="00A03D9B">
      <w:pPr>
        <w:pStyle w:val="Odsekzoznamu"/>
        <w:numPr>
          <w:ilvl w:val="0"/>
          <w:numId w:val="17"/>
        </w:numPr>
        <w:spacing w:line="360" w:lineRule="auto"/>
        <w:ind w:left="1134" w:hanging="283"/>
        <w:jc w:val="both"/>
        <w:rPr>
          <w:caps/>
          <w:lang w:val="en-GB"/>
        </w:rPr>
      </w:pPr>
      <w:r w:rsidRPr="00E34341">
        <w:rPr>
          <w:lang w:val="en-GB"/>
        </w:rPr>
        <w:t>Does the SAI have</w:t>
      </w:r>
      <w:r w:rsidR="00E83489" w:rsidRPr="00E34341">
        <w:rPr>
          <w:lang w:val="en-GB"/>
        </w:rPr>
        <w:t xml:space="preserve"> policies and rules </w:t>
      </w:r>
      <w:r w:rsidRPr="00E34341">
        <w:rPr>
          <w:lang w:val="en-GB"/>
        </w:rPr>
        <w:t xml:space="preserve">for </w:t>
      </w:r>
      <w:r w:rsidR="00BE1F70" w:rsidRPr="00E34341">
        <w:rPr>
          <w:lang w:val="en-GB"/>
        </w:rPr>
        <w:t xml:space="preserve">safeguarding </w:t>
      </w:r>
      <w:r w:rsidR="00E83489" w:rsidRPr="00E34341">
        <w:rPr>
          <w:lang w:val="en-GB"/>
        </w:rPr>
        <w:t xml:space="preserve">professional secrecy of the information obtained </w:t>
      </w:r>
      <w:r w:rsidR="004B55CD" w:rsidRPr="00E34341">
        <w:rPr>
          <w:lang w:val="en-GB"/>
        </w:rPr>
        <w:t>during</w:t>
      </w:r>
      <w:r w:rsidR="00E83489" w:rsidRPr="00E34341">
        <w:rPr>
          <w:lang w:val="en-GB"/>
        </w:rPr>
        <w:t xml:space="preserve"> the auditing process</w:t>
      </w:r>
      <w:r w:rsidR="00BE1F70" w:rsidRPr="00E34341">
        <w:rPr>
          <w:lang w:val="en-GB"/>
        </w:rPr>
        <w:t>?</w:t>
      </w:r>
    </w:p>
    <w:p w:rsidR="00BE1F70" w:rsidRPr="00E34341" w:rsidRDefault="00BE1F70" w:rsidP="00A03D9B">
      <w:pPr>
        <w:pStyle w:val="Odsekzoznamu"/>
        <w:numPr>
          <w:ilvl w:val="0"/>
          <w:numId w:val="17"/>
        </w:numPr>
        <w:spacing w:line="360" w:lineRule="auto"/>
        <w:ind w:left="1134" w:hanging="283"/>
        <w:jc w:val="both"/>
        <w:rPr>
          <w:caps/>
          <w:szCs w:val="24"/>
          <w:lang w:val="en-GB"/>
        </w:rPr>
      </w:pPr>
      <w:r w:rsidRPr="00E34341">
        <w:rPr>
          <w:szCs w:val="24"/>
          <w:lang w:val="en-GB"/>
        </w:rPr>
        <w:t xml:space="preserve">Does the </w:t>
      </w:r>
      <w:r w:rsidR="00E83489" w:rsidRPr="00E34341">
        <w:rPr>
          <w:szCs w:val="24"/>
          <w:lang w:val="en-GB"/>
        </w:rPr>
        <w:t xml:space="preserve">SAI </w:t>
      </w:r>
      <w:r w:rsidRPr="00E34341">
        <w:rPr>
          <w:szCs w:val="24"/>
          <w:lang w:val="en-GB"/>
        </w:rPr>
        <w:t xml:space="preserve">assess whether it is </w:t>
      </w:r>
      <w:r w:rsidR="00E83489" w:rsidRPr="00E34341">
        <w:rPr>
          <w:szCs w:val="24"/>
          <w:lang w:val="en-GB"/>
        </w:rPr>
        <w:t xml:space="preserve">perceived by stakeholders as a trustworthy and credible institution?  </w:t>
      </w:r>
    </w:p>
    <w:p w:rsidR="00E83489" w:rsidRPr="00E34341" w:rsidRDefault="00BE1F70" w:rsidP="00A03D9B">
      <w:pPr>
        <w:pStyle w:val="Odsekzoznamu"/>
        <w:numPr>
          <w:ilvl w:val="0"/>
          <w:numId w:val="17"/>
        </w:numPr>
        <w:spacing w:line="360" w:lineRule="auto"/>
        <w:ind w:left="1134" w:hanging="283"/>
        <w:jc w:val="both"/>
        <w:rPr>
          <w:b/>
          <w:lang w:val="en-GB"/>
        </w:rPr>
      </w:pPr>
      <w:r w:rsidRPr="00E34341">
        <w:rPr>
          <w:color w:val="000000"/>
          <w:szCs w:val="24"/>
          <w:lang w:val="en-GB"/>
        </w:rPr>
        <w:t>D</w:t>
      </w:r>
      <w:r w:rsidR="001A2487" w:rsidRPr="00E34341">
        <w:rPr>
          <w:color w:val="000000"/>
          <w:szCs w:val="24"/>
          <w:lang w:val="en-GB"/>
        </w:rPr>
        <w:t>oes the SAI have</w:t>
      </w:r>
      <w:r w:rsidRPr="00E34341">
        <w:rPr>
          <w:color w:val="000000"/>
          <w:szCs w:val="24"/>
          <w:lang w:val="en-GB"/>
        </w:rPr>
        <w:t xml:space="preserve"> safeguards</w:t>
      </w:r>
      <w:r w:rsidR="001A2487" w:rsidRPr="00E34341">
        <w:rPr>
          <w:color w:val="000000"/>
          <w:szCs w:val="24"/>
          <w:lang w:val="en-GB"/>
        </w:rPr>
        <w:t xml:space="preserve"> in place to maintain its independence from political interference in its regular contacts with the legislative authorities and the executive? If the SAI’s </w:t>
      </w:r>
      <w:r w:rsidR="0061276F" w:rsidRPr="00E34341">
        <w:rPr>
          <w:color w:val="000000"/>
          <w:szCs w:val="24"/>
          <w:lang w:val="en-GB"/>
        </w:rPr>
        <w:t>staff members</w:t>
      </w:r>
      <w:r w:rsidR="001A2487" w:rsidRPr="00E34341">
        <w:rPr>
          <w:color w:val="000000"/>
          <w:szCs w:val="24"/>
          <w:lang w:val="en-GB"/>
        </w:rPr>
        <w:t xml:space="preserve"> </w:t>
      </w:r>
      <w:r w:rsidR="0061276F" w:rsidRPr="00E34341">
        <w:rPr>
          <w:color w:val="000000"/>
          <w:szCs w:val="24"/>
          <w:lang w:val="en-GB"/>
        </w:rPr>
        <w:t>are</w:t>
      </w:r>
      <w:r w:rsidR="001A2487" w:rsidRPr="00E34341">
        <w:rPr>
          <w:color w:val="000000"/>
          <w:szCs w:val="24"/>
          <w:lang w:val="en-GB"/>
        </w:rPr>
        <w:t xml:space="preserve"> permitted to participate in political activities, are they made aware that such involvement may lead to professional conflicts</w:t>
      </w:r>
      <w:r w:rsidR="001A2487" w:rsidRPr="00E34341">
        <w:rPr>
          <w:i/>
          <w:iCs/>
          <w:color w:val="000000"/>
          <w:szCs w:val="24"/>
          <w:lang w:val="en-GB"/>
        </w:rPr>
        <w:t xml:space="preserve">? </w:t>
      </w:r>
      <w:r w:rsidR="001A2487" w:rsidRPr="00E34341">
        <w:rPr>
          <w:color w:val="000000"/>
          <w:szCs w:val="24"/>
          <w:lang w:val="en-GB"/>
        </w:rPr>
        <w:t xml:space="preserve"> </w:t>
      </w:r>
    </w:p>
    <w:p w:rsidR="001A2487" w:rsidRPr="00E34341" w:rsidRDefault="001A2487" w:rsidP="00A03D9B">
      <w:pPr>
        <w:pStyle w:val="Odsekzoznamu"/>
        <w:numPr>
          <w:ilvl w:val="0"/>
          <w:numId w:val="17"/>
        </w:numPr>
        <w:spacing w:line="360" w:lineRule="auto"/>
        <w:ind w:left="1134" w:hanging="283"/>
        <w:jc w:val="both"/>
        <w:rPr>
          <w:b/>
          <w:lang w:val="en-GB"/>
        </w:rPr>
      </w:pPr>
      <w:r w:rsidRPr="00E34341">
        <w:rPr>
          <w:lang w:val="en-GB"/>
        </w:rPr>
        <w:t xml:space="preserve">Does the SAI have in place, as proposed in ISSAI 40, policies and procedures </w:t>
      </w:r>
      <w:r w:rsidR="00BE1F70" w:rsidRPr="00E34341">
        <w:rPr>
          <w:lang w:val="en-GB"/>
        </w:rPr>
        <w:t>for</w:t>
      </w:r>
      <w:r w:rsidRPr="00E34341">
        <w:rPr>
          <w:lang w:val="en-GB"/>
        </w:rPr>
        <w:t xml:space="preserve"> rotating key audit personnel</w:t>
      </w:r>
      <w:r w:rsidR="00BE1F70" w:rsidRPr="00E34341">
        <w:rPr>
          <w:lang w:val="en-GB"/>
        </w:rPr>
        <w:t xml:space="preserve"> </w:t>
      </w:r>
      <w:r w:rsidRPr="00E34341">
        <w:rPr>
          <w:lang w:val="en-GB"/>
        </w:rPr>
        <w:t xml:space="preserve">to reduce the risk of </w:t>
      </w:r>
      <w:r w:rsidR="006172C1" w:rsidRPr="00E34341">
        <w:rPr>
          <w:lang w:val="en-GB"/>
        </w:rPr>
        <w:t>over-</w:t>
      </w:r>
      <w:r w:rsidRPr="00E34341">
        <w:rPr>
          <w:lang w:val="en-GB"/>
        </w:rPr>
        <w:t>familiarity with the audite</w:t>
      </w:r>
      <w:r w:rsidR="006172C1" w:rsidRPr="00E34341">
        <w:rPr>
          <w:lang w:val="en-GB"/>
        </w:rPr>
        <w:t>es</w:t>
      </w:r>
      <w:r w:rsidRPr="00E34341">
        <w:rPr>
          <w:lang w:val="en-GB"/>
        </w:rPr>
        <w:t xml:space="preserve">? </w:t>
      </w:r>
    </w:p>
    <w:p w:rsidR="004B55CD" w:rsidRPr="00E34341" w:rsidRDefault="004B55CD" w:rsidP="00A03D9B">
      <w:pPr>
        <w:pStyle w:val="Odsekzoznamu"/>
        <w:numPr>
          <w:ilvl w:val="0"/>
          <w:numId w:val="17"/>
        </w:numPr>
        <w:spacing w:line="360" w:lineRule="auto"/>
        <w:ind w:left="1134" w:hanging="283"/>
        <w:jc w:val="both"/>
        <w:rPr>
          <w:lang w:val="en-GB"/>
        </w:rPr>
      </w:pPr>
      <w:r w:rsidRPr="00E34341">
        <w:rPr>
          <w:lang w:val="en-GB"/>
        </w:rPr>
        <w:lastRenderedPageBreak/>
        <w:t>Does the SAI have the appropriate policies and measures in place to ensure that SAI’s ethical and professional standards are also adhered to by its external service providers? Does the SAI remain accountable for outsourced audit work?</w:t>
      </w:r>
    </w:p>
    <w:p w:rsidR="001A2487" w:rsidRPr="00E34341" w:rsidRDefault="001A2487" w:rsidP="001A2487">
      <w:pPr>
        <w:pStyle w:val="Odsekzoznamu"/>
        <w:spacing w:line="360" w:lineRule="auto"/>
        <w:ind w:left="2410"/>
        <w:jc w:val="both"/>
        <w:rPr>
          <w:b/>
          <w:lang w:val="en-GB"/>
        </w:rPr>
      </w:pPr>
    </w:p>
    <w:p w:rsidR="00A03D9B" w:rsidRPr="00E34341" w:rsidRDefault="00A03D9B" w:rsidP="00A03D9B">
      <w:pPr>
        <w:pStyle w:val="Odsekzoznamu"/>
        <w:numPr>
          <w:ilvl w:val="0"/>
          <w:numId w:val="8"/>
        </w:numPr>
        <w:spacing w:line="360" w:lineRule="auto"/>
        <w:ind w:left="851" w:hanging="425"/>
        <w:jc w:val="both"/>
        <w:rPr>
          <w:lang w:val="en-GB"/>
        </w:rPr>
      </w:pPr>
      <w:r w:rsidRPr="00E34341">
        <w:rPr>
          <w:b/>
          <w:lang w:val="en-GB"/>
        </w:rPr>
        <w:t>Transparency and openness</w:t>
      </w:r>
    </w:p>
    <w:p w:rsidR="00A03D9B" w:rsidRPr="00E34341" w:rsidRDefault="00A03D9B" w:rsidP="00A03D9B">
      <w:pPr>
        <w:pStyle w:val="Odsekzoznamu"/>
        <w:numPr>
          <w:ilvl w:val="0"/>
          <w:numId w:val="17"/>
        </w:numPr>
        <w:spacing w:line="360" w:lineRule="auto"/>
        <w:ind w:left="1134" w:hanging="283"/>
        <w:jc w:val="both"/>
        <w:rPr>
          <w:lang w:val="en-GB"/>
        </w:rPr>
      </w:pPr>
      <w:r w:rsidRPr="00E34341">
        <w:rPr>
          <w:lang w:val="en-GB"/>
        </w:rPr>
        <w:t xml:space="preserve">Does the SAI’s legal framework include adequate levels of accountability and transparency in its functioning? </w:t>
      </w:r>
    </w:p>
    <w:p w:rsidR="00A03D9B" w:rsidRPr="00E34341" w:rsidRDefault="00A03D9B" w:rsidP="00A03D9B">
      <w:pPr>
        <w:pStyle w:val="Odsekzoznamu"/>
        <w:numPr>
          <w:ilvl w:val="0"/>
          <w:numId w:val="17"/>
        </w:numPr>
        <w:spacing w:line="360" w:lineRule="auto"/>
        <w:ind w:left="1134" w:hanging="283"/>
        <w:jc w:val="both"/>
        <w:rPr>
          <w:lang w:val="en-GB"/>
        </w:rPr>
      </w:pPr>
      <w:r w:rsidRPr="00E34341">
        <w:rPr>
          <w:lang w:val="en-GB"/>
        </w:rPr>
        <w:t>Does the SAI make public its mandate, leadership appointments, as well as it</w:t>
      </w:r>
      <w:r w:rsidR="00CD12F8">
        <w:rPr>
          <w:lang w:val="en-GB"/>
        </w:rPr>
        <w:t>s</w:t>
      </w:r>
      <w:r w:rsidRPr="00E34341">
        <w:rPr>
          <w:lang w:val="en-GB"/>
        </w:rPr>
        <w:t xml:space="preserve"> responsibilities, mission, strategy and annual plans? </w:t>
      </w:r>
    </w:p>
    <w:p w:rsidR="00A03D9B" w:rsidRPr="00E34341" w:rsidRDefault="00A03D9B" w:rsidP="00A03D9B">
      <w:pPr>
        <w:pStyle w:val="Odsekzoznamu"/>
        <w:numPr>
          <w:ilvl w:val="0"/>
          <w:numId w:val="17"/>
        </w:numPr>
        <w:spacing w:line="360" w:lineRule="auto"/>
        <w:ind w:left="1134" w:hanging="283"/>
        <w:jc w:val="both"/>
        <w:rPr>
          <w:lang w:val="en-GB"/>
        </w:rPr>
      </w:pPr>
      <w:r w:rsidRPr="00E34341">
        <w:rPr>
          <w:lang w:val="en-GB"/>
        </w:rPr>
        <w:t>Does the SAI make known to stakeholders, as appropriate for its circumstances, key aspects such as its audit approach and methodology, its activities, etc.?</w:t>
      </w:r>
    </w:p>
    <w:p w:rsidR="00437959" w:rsidRPr="00986BC4" w:rsidRDefault="00437959" w:rsidP="00986BC4"/>
    <w:p w:rsidR="001A2487" w:rsidRPr="00E34341" w:rsidRDefault="00CB37E0" w:rsidP="00A03D9B">
      <w:pPr>
        <w:pStyle w:val="Odsekzoznamu"/>
        <w:numPr>
          <w:ilvl w:val="0"/>
          <w:numId w:val="8"/>
        </w:numPr>
        <w:spacing w:line="360" w:lineRule="auto"/>
        <w:ind w:left="851" w:hanging="425"/>
        <w:jc w:val="both"/>
        <w:rPr>
          <w:lang w:val="en-GB"/>
        </w:rPr>
      </w:pPr>
      <w:r w:rsidRPr="00E34341">
        <w:rPr>
          <w:b/>
          <w:lang w:val="en-GB"/>
        </w:rPr>
        <w:t>Good governance and s</w:t>
      </w:r>
      <w:r w:rsidR="001A2487" w:rsidRPr="00E34341">
        <w:rPr>
          <w:b/>
          <w:lang w:val="en-GB"/>
        </w:rPr>
        <w:t xml:space="preserve">ound management of own operations </w:t>
      </w:r>
    </w:p>
    <w:p w:rsidR="00CB37E0" w:rsidRPr="00E34341" w:rsidRDefault="00CB37E0" w:rsidP="00A03D9B">
      <w:pPr>
        <w:pStyle w:val="Odsekzoznamu"/>
        <w:numPr>
          <w:ilvl w:val="0"/>
          <w:numId w:val="17"/>
        </w:numPr>
        <w:spacing w:line="360" w:lineRule="auto"/>
        <w:ind w:left="1134" w:hanging="283"/>
        <w:rPr>
          <w:lang w:val="en-GB"/>
        </w:rPr>
      </w:pPr>
      <w:r w:rsidRPr="00E34341">
        <w:rPr>
          <w:lang w:val="en-GB"/>
        </w:rPr>
        <w:t>Are the SAI’s management systems and organisational structure appropriate for supporting good governance and sound management/internal control?</w:t>
      </w:r>
    </w:p>
    <w:p w:rsidR="00CB37E0" w:rsidRPr="00E34341" w:rsidRDefault="006172C1" w:rsidP="00A03D9B">
      <w:pPr>
        <w:pStyle w:val="Odsekzoznamu"/>
        <w:numPr>
          <w:ilvl w:val="0"/>
          <w:numId w:val="17"/>
        </w:numPr>
        <w:spacing w:line="360" w:lineRule="auto"/>
        <w:ind w:left="1134" w:hanging="283"/>
        <w:rPr>
          <w:lang w:val="en-GB"/>
        </w:rPr>
      </w:pPr>
      <w:r w:rsidRPr="00E34341">
        <w:rPr>
          <w:lang w:val="en-GB"/>
        </w:rPr>
        <w:t>Does the SAI have appropriate</w:t>
      </w:r>
      <w:r w:rsidR="001A2487" w:rsidRPr="00E34341">
        <w:rPr>
          <w:lang w:val="en-GB"/>
        </w:rPr>
        <w:t xml:space="preserve"> measures and controls in place to ensure that it conducts its activities in the most economic, efficient and effective manner? </w:t>
      </w:r>
      <w:r w:rsidRPr="00E34341">
        <w:rPr>
          <w:lang w:val="en-GB"/>
        </w:rPr>
        <w:t xml:space="preserve">Does it </w:t>
      </w:r>
      <w:r w:rsidR="00CB37E0" w:rsidRPr="00E34341">
        <w:rPr>
          <w:lang w:val="en-GB"/>
        </w:rPr>
        <w:t xml:space="preserve">regularly assess and follow-up on organisational risks? </w:t>
      </w:r>
    </w:p>
    <w:p w:rsidR="00BE44B4" w:rsidRPr="00E34341" w:rsidRDefault="004B55CD" w:rsidP="00A03D9B">
      <w:pPr>
        <w:pStyle w:val="Odsekzoznamu"/>
        <w:numPr>
          <w:ilvl w:val="0"/>
          <w:numId w:val="17"/>
        </w:numPr>
        <w:spacing w:line="360" w:lineRule="auto"/>
        <w:ind w:left="1134" w:hanging="283"/>
        <w:jc w:val="both"/>
        <w:rPr>
          <w:lang w:val="en-GB"/>
        </w:rPr>
      </w:pPr>
      <w:r w:rsidRPr="00E34341">
        <w:rPr>
          <w:lang w:val="en-GB"/>
        </w:rPr>
        <w:t xml:space="preserve">Does the SAI have an effective enterprise risk management approach involving identification and consideration of the risks it faces? </w:t>
      </w:r>
      <w:r w:rsidR="001A2487" w:rsidRPr="00E34341">
        <w:rPr>
          <w:lang w:val="en-GB"/>
        </w:rPr>
        <w:t>Does</w:t>
      </w:r>
      <w:r w:rsidR="00BE44B4" w:rsidRPr="00E34341">
        <w:rPr>
          <w:lang w:val="en-GB"/>
        </w:rPr>
        <w:t xml:space="preserve"> it maintain a risk register </w:t>
      </w:r>
      <w:r w:rsidR="00C25977">
        <w:rPr>
          <w:lang w:val="en-GB"/>
        </w:rPr>
        <w:t xml:space="preserve">that is </w:t>
      </w:r>
      <w:r w:rsidR="00BE44B4" w:rsidRPr="00E34341">
        <w:rPr>
          <w:lang w:val="en-GB"/>
        </w:rPr>
        <w:t>update</w:t>
      </w:r>
      <w:r w:rsidR="00C25977">
        <w:rPr>
          <w:lang w:val="en-GB"/>
        </w:rPr>
        <w:t>d</w:t>
      </w:r>
      <w:r w:rsidR="00BE44B4" w:rsidRPr="00E34341">
        <w:rPr>
          <w:lang w:val="en-GB"/>
        </w:rPr>
        <w:t xml:space="preserve"> regularly?</w:t>
      </w:r>
    </w:p>
    <w:p w:rsidR="006172C1" w:rsidRPr="00E34341" w:rsidRDefault="00BE44B4" w:rsidP="00A03D9B">
      <w:pPr>
        <w:pStyle w:val="Odsekzoznamu"/>
        <w:numPr>
          <w:ilvl w:val="0"/>
          <w:numId w:val="17"/>
        </w:numPr>
        <w:spacing w:line="360" w:lineRule="auto"/>
        <w:ind w:left="1134" w:hanging="283"/>
        <w:jc w:val="both"/>
        <w:rPr>
          <w:lang w:val="en-GB"/>
        </w:rPr>
      </w:pPr>
      <w:r w:rsidRPr="00E34341">
        <w:rPr>
          <w:lang w:val="en-GB"/>
        </w:rPr>
        <w:t xml:space="preserve">Does </w:t>
      </w:r>
      <w:r w:rsidR="00CB37E0" w:rsidRPr="00E34341">
        <w:rPr>
          <w:lang w:val="en-GB"/>
        </w:rPr>
        <w:t>the SAI have an appropriate</w:t>
      </w:r>
      <w:r w:rsidR="006172C1" w:rsidRPr="00E34341">
        <w:rPr>
          <w:lang w:val="en-GB"/>
        </w:rPr>
        <w:t xml:space="preserve"> and </w:t>
      </w:r>
      <w:r w:rsidR="00CB37E0" w:rsidRPr="00E34341">
        <w:rPr>
          <w:lang w:val="en-GB"/>
        </w:rPr>
        <w:t>objective internal audit function?</w:t>
      </w:r>
    </w:p>
    <w:p w:rsidR="001A2487" w:rsidRPr="00E34341" w:rsidRDefault="006172C1" w:rsidP="00A03D9B">
      <w:pPr>
        <w:pStyle w:val="Odsekzoznamu"/>
        <w:numPr>
          <w:ilvl w:val="0"/>
          <w:numId w:val="17"/>
        </w:numPr>
        <w:spacing w:line="360" w:lineRule="auto"/>
        <w:ind w:left="1134" w:hanging="283"/>
        <w:jc w:val="both"/>
        <w:rPr>
          <w:lang w:val="en-GB"/>
        </w:rPr>
      </w:pPr>
      <w:r w:rsidRPr="00E34341">
        <w:rPr>
          <w:lang w:val="en-GB"/>
        </w:rPr>
        <w:t>D</w:t>
      </w:r>
      <w:r w:rsidR="001A2487" w:rsidRPr="00E34341">
        <w:rPr>
          <w:lang w:val="en-GB"/>
        </w:rPr>
        <w:t>oes the SAI report publically, in accordance with applicable laws and regulations, on how it is managing its operations and activities?</w:t>
      </w:r>
    </w:p>
    <w:p w:rsidR="001A2487" w:rsidRPr="00E34341" w:rsidRDefault="001A2487" w:rsidP="00A03D9B">
      <w:pPr>
        <w:pStyle w:val="Odsekzoznamu"/>
        <w:numPr>
          <w:ilvl w:val="0"/>
          <w:numId w:val="17"/>
        </w:numPr>
        <w:spacing w:line="360" w:lineRule="auto"/>
        <w:ind w:left="1134" w:hanging="283"/>
        <w:jc w:val="both"/>
        <w:rPr>
          <w:lang w:val="en-GB"/>
        </w:rPr>
      </w:pPr>
      <w:r w:rsidRPr="00E34341">
        <w:rPr>
          <w:lang w:val="en-GB"/>
        </w:rPr>
        <w:t>Are the SAI’s budgets and financial statements made public? Is the SAI subject to independent external scrutiny? Is the SAI audited externally? Are these reports made public?</w:t>
      </w:r>
    </w:p>
    <w:p w:rsidR="001A2487" w:rsidRPr="00E34341" w:rsidRDefault="001A2487" w:rsidP="00A03D9B">
      <w:pPr>
        <w:pStyle w:val="Odsekzoznamu"/>
        <w:numPr>
          <w:ilvl w:val="0"/>
          <w:numId w:val="17"/>
        </w:numPr>
        <w:spacing w:line="360" w:lineRule="auto"/>
        <w:ind w:left="1134" w:hanging="283"/>
        <w:jc w:val="both"/>
        <w:rPr>
          <w:lang w:val="en-GB"/>
        </w:rPr>
      </w:pPr>
      <w:r w:rsidRPr="00E34341">
        <w:rPr>
          <w:lang w:val="en-GB"/>
        </w:rPr>
        <w:t xml:space="preserve">Does the SAI use performance indicators to assess the </w:t>
      </w:r>
      <w:r w:rsidR="00104EDA" w:rsidRPr="00E34341">
        <w:rPr>
          <w:lang w:val="en-GB"/>
        </w:rPr>
        <w:t xml:space="preserve">effectiveness of its management and the </w:t>
      </w:r>
      <w:r w:rsidRPr="00E34341">
        <w:rPr>
          <w:lang w:val="en-GB"/>
        </w:rPr>
        <w:t>value of its audit work?</w:t>
      </w:r>
    </w:p>
    <w:p w:rsidR="00986BC4" w:rsidRPr="00E34341" w:rsidRDefault="004B55CD" w:rsidP="00714CCC">
      <w:pPr>
        <w:pStyle w:val="Odsekzoznamu"/>
        <w:spacing w:line="360" w:lineRule="auto"/>
        <w:ind w:left="1134"/>
        <w:jc w:val="both"/>
        <w:rPr>
          <w:lang w:val="en-GB"/>
        </w:rPr>
      </w:pPr>
      <w:r w:rsidRPr="00E34341">
        <w:rPr>
          <w:lang w:val="en-GB"/>
        </w:rPr>
        <w:t>D</w:t>
      </w:r>
      <w:r w:rsidR="001A2487" w:rsidRPr="00E34341">
        <w:rPr>
          <w:lang w:val="en-GB"/>
        </w:rPr>
        <w:t xml:space="preserve">oes the SAI </w:t>
      </w:r>
      <w:r w:rsidR="00104EDA" w:rsidRPr="00E34341">
        <w:rPr>
          <w:lang w:val="en-GB"/>
        </w:rPr>
        <w:t>monitor</w:t>
      </w:r>
      <w:r w:rsidR="001A2487" w:rsidRPr="00E34341">
        <w:rPr>
          <w:lang w:val="en-GB"/>
        </w:rPr>
        <w:t xml:space="preserve"> public visibility, outcomes and impact</w:t>
      </w:r>
      <w:r w:rsidR="00104EDA" w:rsidRPr="00E34341">
        <w:rPr>
          <w:lang w:val="en-GB"/>
        </w:rPr>
        <w:t xml:space="preserve"> and make use of lessons learned?</w:t>
      </w:r>
    </w:p>
    <w:p w:rsidR="006429E6" w:rsidRDefault="006429E6" w:rsidP="00986BC4"/>
    <w:p w:rsidR="00986BC4" w:rsidRDefault="00986BC4" w:rsidP="00986BC4"/>
    <w:p w:rsidR="00986BC4" w:rsidRPr="00986BC4" w:rsidRDefault="00986BC4" w:rsidP="00986BC4"/>
    <w:p w:rsidR="001A2487" w:rsidRPr="00E34341" w:rsidRDefault="001A2487" w:rsidP="00A03D9B">
      <w:pPr>
        <w:pStyle w:val="Odsekzoznamu"/>
        <w:numPr>
          <w:ilvl w:val="0"/>
          <w:numId w:val="8"/>
        </w:numPr>
        <w:spacing w:line="360" w:lineRule="auto"/>
        <w:ind w:left="851" w:hanging="425"/>
        <w:jc w:val="both"/>
        <w:rPr>
          <w:lang w:val="en-GB"/>
        </w:rPr>
      </w:pPr>
      <w:r w:rsidRPr="00E34341">
        <w:rPr>
          <w:b/>
          <w:lang w:val="en-GB"/>
        </w:rPr>
        <w:lastRenderedPageBreak/>
        <w:t>Publication of audit results and conclusions</w:t>
      </w:r>
    </w:p>
    <w:p w:rsidR="001A2487" w:rsidRPr="00E34341" w:rsidRDefault="001A2487" w:rsidP="00A03D9B">
      <w:pPr>
        <w:pStyle w:val="Odsekzoznamu"/>
        <w:numPr>
          <w:ilvl w:val="0"/>
          <w:numId w:val="17"/>
        </w:numPr>
        <w:spacing w:line="360" w:lineRule="auto"/>
        <w:ind w:left="1134" w:hanging="283"/>
        <w:jc w:val="both"/>
        <w:rPr>
          <w:lang w:val="en-GB"/>
        </w:rPr>
      </w:pPr>
      <w:r w:rsidRPr="00E34341">
        <w:rPr>
          <w:lang w:val="en-GB"/>
        </w:rPr>
        <w:t xml:space="preserve">Does the SAI make public </w:t>
      </w:r>
      <w:r w:rsidR="00104EDA" w:rsidRPr="00E34341">
        <w:rPr>
          <w:lang w:val="en-GB"/>
        </w:rPr>
        <w:t>the</w:t>
      </w:r>
      <w:r w:rsidRPr="00E34341">
        <w:rPr>
          <w:lang w:val="en-GB"/>
        </w:rPr>
        <w:t xml:space="preserve"> </w:t>
      </w:r>
      <w:r w:rsidR="00A03D9B" w:rsidRPr="00E34341">
        <w:rPr>
          <w:lang w:val="en-GB"/>
        </w:rPr>
        <w:t xml:space="preserve">results, </w:t>
      </w:r>
      <w:r w:rsidRPr="00E34341">
        <w:rPr>
          <w:lang w:val="en-GB"/>
        </w:rPr>
        <w:t xml:space="preserve">conclusions and recommendations </w:t>
      </w:r>
      <w:r w:rsidR="00104EDA" w:rsidRPr="00E34341">
        <w:rPr>
          <w:lang w:val="en-GB"/>
        </w:rPr>
        <w:t>of</w:t>
      </w:r>
      <w:r w:rsidRPr="00E34341">
        <w:rPr>
          <w:lang w:val="en-GB"/>
        </w:rPr>
        <w:t xml:space="preserve"> its audit work (unless there are considered legally confidential)?</w:t>
      </w:r>
    </w:p>
    <w:p w:rsidR="001A2487" w:rsidRPr="00E34341" w:rsidRDefault="001A2487" w:rsidP="00A03D9B">
      <w:pPr>
        <w:pStyle w:val="Odsekzoznamu"/>
        <w:numPr>
          <w:ilvl w:val="0"/>
          <w:numId w:val="17"/>
        </w:numPr>
        <w:spacing w:line="360" w:lineRule="auto"/>
        <w:ind w:left="1134" w:hanging="283"/>
        <w:jc w:val="both"/>
        <w:rPr>
          <w:lang w:val="en-GB"/>
        </w:rPr>
      </w:pPr>
      <w:r w:rsidRPr="00E34341">
        <w:rPr>
          <w:lang w:val="en-GB"/>
        </w:rPr>
        <w:t xml:space="preserve">Does the SAI report publically on </w:t>
      </w:r>
      <w:r w:rsidR="003E684C" w:rsidRPr="00E34341">
        <w:rPr>
          <w:lang w:val="en-GB"/>
        </w:rPr>
        <w:t>wider financial management issues</w:t>
      </w:r>
      <w:r w:rsidRPr="00E34341">
        <w:rPr>
          <w:lang w:val="en-GB"/>
        </w:rPr>
        <w:t xml:space="preserve"> (overall budget implementation, financial conditions and operations</w:t>
      </w:r>
      <w:r w:rsidR="003E684C" w:rsidRPr="00E34341">
        <w:rPr>
          <w:lang w:val="en-GB"/>
        </w:rPr>
        <w:t>, etc.)?</w:t>
      </w:r>
      <w:r w:rsidRPr="00E34341">
        <w:rPr>
          <w:lang w:val="en-GB"/>
        </w:rPr>
        <w:t xml:space="preserve"> </w:t>
      </w:r>
    </w:p>
    <w:p w:rsidR="001A2487" w:rsidRPr="00E34341" w:rsidRDefault="001A2487" w:rsidP="00A03D9B">
      <w:pPr>
        <w:pStyle w:val="Odsekzoznamu"/>
        <w:numPr>
          <w:ilvl w:val="0"/>
          <w:numId w:val="17"/>
        </w:numPr>
        <w:spacing w:line="360" w:lineRule="auto"/>
        <w:ind w:left="1134" w:hanging="283"/>
        <w:jc w:val="both"/>
        <w:rPr>
          <w:lang w:val="en-GB"/>
        </w:rPr>
      </w:pPr>
      <w:r w:rsidRPr="00E34341">
        <w:rPr>
          <w:lang w:val="en-GB"/>
        </w:rPr>
        <w:t xml:space="preserve">If the SAI also serves as a court, does it report on sanctions and penalties imposed on public servants and other </w:t>
      </w:r>
      <w:r w:rsidR="0061276F" w:rsidRPr="00E34341">
        <w:rPr>
          <w:lang w:val="en-GB"/>
        </w:rPr>
        <w:t>staff members</w:t>
      </w:r>
      <w:r w:rsidRPr="00E34341">
        <w:rPr>
          <w:lang w:val="en-GB"/>
        </w:rPr>
        <w:t>?</w:t>
      </w:r>
    </w:p>
    <w:p w:rsidR="009D5A63" w:rsidRPr="00E34341" w:rsidRDefault="009D5A63" w:rsidP="001A2487">
      <w:pPr>
        <w:pStyle w:val="Odsekzoznamu"/>
        <w:ind w:left="1636"/>
        <w:jc w:val="both"/>
        <w:rPr>
          <w:b/>
          <w:highlight w:val="lightGray"/>
          <w:lang w:val="en-GB"/>
        </w:rPr>
      </w:pPr>
    </w:p>
    <w:p w:rsidR="003E684C" w:rsidRPr="00E34341" w:rsidRDefault="003E684C" w:rsidP="001A2487">
      <w:pPr>
        <w:pStyle w:val="Odsekzoznamu"/>
        <w:ind w:left="1636"/>
        <w:jc w:val="both"/>
        <w:rPr>
          <w:b/>
          <w:highlight w:val="lightGray"/>
          <w:lang w:val="en-GB"/>
        </w:rPr>
      </w:pPr>
    </w:p>
    <w:p w:rsidR="009E39E2" w:rsidRPr="00E34341" w:rsidRDefault="009E39E2" w:rsidP="001A2487">
      <w:pPr>
        <w:pStyle w:val="Odsekzoznamu"/>
        <w:ind w:left="1636"/>
        <w:jc w:val="both"/>
        <w:rPr>
          <w:b/>
          <w:highlight w:val="lightGray"/>
          <w:lang w:val="en-GB"/>
        </w:rPr>
      </w:pPr>
    </w:p>
    <w:p w:rsidR="001A2487" w:rsidRPr="00E34341" w:rsidRDefault="001A2487" w:rsidP="008F2A75">
      <w:pPr>
        <w:pStyle w:val="Odsekzoznamu"/>
        <w:numPr>
          <w:ilvl w:val="0"/>
          <w:numId w:val="33"/>
        </w:numPr>
        <w:rPr>
          <w:b/>
          <w:caps/>
          <w:lang w:val="en-GB"/>
        </w:rPr>
      </w:pPr>
      <w:r w:rsidRPr="00E34341">
        <w:rPr>
          <w:b/>
          <w:caps/>
          <w:lang w:val="en-GB"/>
        </w:rPr>
        <w:t>Auditing standards</w:t>
      </w:r>
      <w:r w:rsidR="009D5A63" w:rsidRPr="00E34341">
        <w:rPr>
          <w:b/>
          <w:caps/>
          <w:lang w:val="en-GB"/>
        </w:rPr>
        <w:t>, methodology</w:t>
      </w:r>
      <w:r w:rsidRPr="00E34341">
        <w:rPr>
          <w:b/>
          <w:caps/>
          <w:lang w:val="en-GB"/>
        </w:rPr>
        <w:t xml:space="preserve"> and quality control </w:t>
      </w:r>
    </w:p>
    <w:p w:rsidR="009D5A63" w:rsidRPr="00E34341" w:rsidRDefault="009D5A63" w:rsidP="009D5A63">
      <w:pPr>
        <w:pStyle w:val="Odsekzoznamu"/>
        <w:ind w:left="360"/>
        <w:rPr>
          <w:b/>
          <w:lang w:val="en-GB"/>
        </w:rPr>
      </w:pPr>
    </w:p>
    <w:p w:rsidR="008F2A75" w:rsidRPr="00E34341" w:rsidRDefault="008F2A75" w:rsidP="008F2A75">
      <w:pPr>
        <w:pStyle w:val="Odsekzoznamu"/>
        <w:ind w:left="360"/>
        <w:rPr>
          <w:lang w:val="en-GB"/>
        </w:rPr>
      </w:pPr>
    </w:p>
    <w:p w:rsidR="009D5A63" w:rsidRPr="00E34341" w:rsidRDefault="008F2A75" w:rsidP="00A03D9B">
      <w:pPr>
        <w:pStyle w:val="Odsekzoznamu"/>
        <w:numPr>
          <w:ilvl w:val="0"/>
          <w:numId w:val="14"/>
        </w:numPr>
        <w:spacing w:line="360" w:lineRule="auto"/>
        <w:ind w:left="426" w:hanging="426"/>
        <w:jc w:val="both"/>
        <w:rPr>
          <w:lang w:val="en-GB"/>
        </w:rPr>
      </w:pPr>
      <w:r w:rsidRPr="00E34341">
        <w:rPr>
          <w:lang w:val="en-GB"/>
        </w:rPr>
        <w:t xml:space="preserve">The </w:t>
      </w:r>
      <w:r w:rsidR="009E39E2" w:rsidRPr="00E34341">
        <w:rPr>
          <w:lang w:val="en-GB"/>
        </w:rPr>
        <w:t xml:space="preserve">practical </w:t>
      </w:r>
      <w:r w:rsidRPr="00E34341">
        <w:rPr>
          <w:lang w:val="en-GB"/>
        </w:rPr>
        <w:t xml:space="preserve">audit work </w:t>
      </w:r>
      <w:r w:rsidR="00767E2D" w:rsidRPr="00E34341">
        <w:rPr>
          <w:lang w:val="en-GB"/>
        </w:rPr>
        <w:t xml:space="preserve">and quality control </w:t>
      </w:r>
      <w:r w:rsidRPr="00E34341">
        <w:rPr>
          <w:lang w:val="en-GB"/>
        </w:rPr>
        <w:t xml:space="preserve">of </w:t>
      </w:r>
      <w:r w:rsidR="009E39E2" w:rsidRPr="00E34341">
        <w:rPr>
          <w:lang w:val="en-GB"/>
        </w:rPr>
        <w:t xml:space="preserve">a </w:t>
      </w:r>
      <w:r w:rsidRPr="00E34341">
        <w:rPr>
          <w:lang w:val="en-GB"/>
        </w:rPr>
        <w:t xml:space="preserve">SAI is guided by </w:t>
      </w:r>
      <w:r w:rsidR="00BE44B4" w:rsidRPr="00E34341">
        <w:rPr>
          <w:lang w:val="en-GB"/>
        </w:rPr>
        <w:t xml:space="preserve">Level 2, </w:t>
      </w:r>
      <w:r w:rsidRPr="00E34341">
        <w:rPr>
          <w:lang w:val="en-GB"/>
        </w:rPr>
        <w:t xml:space="preserve">Level 3 and Level 4 ISSAIs. These professional standards and guidelines support the SAI in its professional approach but do not override national laws, regulations or mandates, nor </w:t>
      </w:r>
      <w:r w:rsidR="009E39E2" w:rsidRPr="00E34341">
        <w:rPr>
          <w:lang w:val="en-GB"/>
        </w:rPr>
        <w:t>restrict</w:t>
      </w:r>
      <w:r w:rsidRPr="00E34341">
        <w:rPr>
          <w:lang w:val="en-GB"/>
        </w:rPr>
        <w:t xml:space="preserve"> the SAI </w:t>
      </w:r>
      <w:r w:rsidR="009E39E2" w:rsidRPr="00E34341">
        <w:rPr>
          <w:lang w:val="en-GB"/>
        </w:rPr>
        <w:t>in</w:t>
      </w:r>
      <w:r w:rsidRPr="00E34341">
        <w:rPr>
          <w:lang w:val="en-GB"/>
        </w:rPr>
        <w:t xml:space="preserve"> carrying out investigations, reviews or other engagements which </w:t>
      </w:r>
      <w:r w:rsidR="009E39E2" w:rsidRPr="00E34341">
        <w:rPr>
          <w:lang w:val="en-GB"/>
        </w:rPr>
        <w:t>fall outside the scope of the ISSAIs</w:t>
      </w:r>
      <w:r w:rsidRPr="00E34341">
        <w:rPr>
          <w:lang w:val="en-GB"/>
        </w:rPr>
        <w:t>.</w:t>
      </w:r>
    </w:p>
    <w:p w:rsidR="00BE44B4" w:rsidRPr="00E34341" w:rsidRDefault="00BE44B4" w:rsidP="00A03D9B">
      <w:pPr>
        <w:ind w:left="426" w:hanging="426"/>
      </w:pPr>
    </w:p>
    <w:p w:rsidR="009D5A63" w:rsidRPr="00E34341" w:rsidRDefault="00BE44B4" w:rsidP="00A03D9B">
      <w:pPr>
        <w:pStyle w:val="Odsekzoznamu"/>
        <w:numPr>
          <w:ilvl w:val="0"/>
          <w:numId w:val="14"/>
        </w:numPr>
        <w:spacing w:line="360" w:lineRule="auto"/>
        <w:ind w:left="426" w:hanging="426"/>
        <w:jc w:val="both"/>
        <w:rPr>
          <w:lang w:val="en-GB"/>
        </w:rPr>
      </w:pPr>
      <w:r w:rsidRPr="00E34341">
        <w:rPr>
          <w:lang w:val="en-GB"/>
        </w:rPr>
        <w:t>A key aim of a peer review can be to assess compliance by the SAI with the various standards in terms of their transposition to audit manuals and other guidance, and/or their application in practice.</w:t>
      </w:r>
    </w:p>
    <w:p w:rsidR="009D5A63" w:rsidRPr="00E34341" w:rsidRDefault="009D5A63" w:rsidP="008F2A75">
      <w:pPr>
        <w:pStyle w:val="Odsekzoznamu"/>
        <w:spacing w:line="360" w:lineRule="auto"/>
        <w:ind w:left="360"/>
        <w:jc w:val="both"/>
        <w:rPr>
          <w:i/>
          <w:lang w:val="en-GB"/>
        </w:rPr>
      </w:pPr>
    </w:p>
    <w:p w:rsidR="00CA5E16" w:rsidRPr="00E34341" w:rsidRDefault="00CA5E16" w:rsidP="009D5A63">
      <w:pPr>
        <w:pStyle w:val="Odsekzoznamu"/>
        <w:spacing w:line="360" w:lineRule="auto"/>
        <w:ind w:left="0"/>
        <w:jc w:val="both"/>
        <w:rPr>
          <w:b/>
          <w:i/>
          <w:lang w:val="en-GB"/>
        </w:rPr>
      </w:pPr>
    </w:p>
    <w:p w:rsidR="00767E2D" w:rsidRPr="00E34341" w:rsidRDefault="00767E2D" w:rsidP="009D5A63">
      <w:pPr>
        <w:pStyle w:val="Odsekzoznamu"/>
        <w:spacing w:line="360" w:lineRule="auto"/>
        <w:ind w:left="0"/>
        <w:jc w:val="both"/>
        <w:rPr>
          <w:b/>
          <w:i/>
          <w:lang w:val="en-GB"/>
        </w:rPr>
      </w:pPr>
      <w:r w:rsidRPr="00E34341">
        <w:rPr>
          <w:b/>
          <w:i/>
          <w:lang w:val="en-GB"/>
        </w:rPr>
        <w:t>Auditing Standards and Methodology</w:t>
      </w:r>
    </w:p>
    <w:p w:rsidR="00767E2D" w:rsidRPr="00E34341" w:rsidRDefault="00767E2D" w:rsidP="008F2A75">
      <w:pPr>
        <w:pStyle w:val="Odsekzoznamu"/>
        <w:spacing w:line="360" w:lineRule="auto"/>
        <w:ind w:left="360"/>
        <w:jc w:val="both"/>
        <w:rPr>
          <w:lang w:val="en-GB"/>
        </w:rPr>
      </w:pPr>
    </w:p>
    <w:p w:rsidR="00427046" w:rsidRPr="00E34341" w:rsidRDefault="008F2A75" w:rsidP="00A03D9B">
      <w:pPr>
        <w:pStyle w:val="Odsekzoznamu"/>
        <w:numPr>
          <w:ilvl w:val="0"/>
          <w:numId w:val="14"/>
        </w:numPr>
        <w:spacing w:line="360" w:lineRule="auto"/>
        <w:ind w:left="426" w:hanging="426"/>
        <w:jc w:val="both"/>
        <w:rPr>
          <w:lang w:val="en-GB"/>
        </w:rPr>
      </w:pPr>
      <w:r w:rsidRPr="00E34341">
        <w:rPr>
          <w:lang w:val="en-GB"/>
        </w:rPr>
        <w:t xml:space="preserve">The SAI should declare </w:t>
      </w:r>
      <w:r w:rsidR="00BE44B4" w:rsidRPr="00E34341">
        <w:rPr>
          <w:lang w:val="en-GB"/>
        </w:rPr>
        <w:t>the</w:t>
      </w:r>
      <w:r w:rsidRPr="00E34341">
        <w:rPr>
          <w:lang w:val="en-GB"/>
        </w:rPr>
        <w:t xml:space="preserve"> standards it applies when conducting </w:t>
      </w:r>
      <w:r w:rsidR="009E39E2" w:rsidRPr="00E34341">
        <w:rPr>
          <w:lang w:val="en-GB"/>
        </w:rPr>
        <w:t>its</w:t>
      </w:r>
      <w:r w:rsidRPr="00E34341">
        <w:rPr>
          <w:lang w:val="en-GB"/>
        </w:rPr>
        <w:t xml:space="preserve"> audit</w:t>
      </w:r>
      <w:r w:rsidR="009E39E2" w:rsidRPr="00E34341">
        <w:rPr>
          <w:lang w:val="en-GB"/>
        </w:rPr>
        <w:t>s</w:t>
      </w:r>
      <w:r w:rsidRPr="00E34341">
        <w:rPr>
          <w:lang w:val="en-GB"/>
        </w:rPr>
        <w:t xml:space="preserve"> </w:t>
      </w:r>
      <w:r w:rsidR="009E39E2" w:rsidRPr="00E34341">
        <w:rPr>
          <w:lang w:val="en-GB"/>
        </w:rPr>
        <w:t>and make this information accessible</w:t>
      </w:r>
      <w:r w:rsidRPr="00E34341">
        <w:rPr>
          <w:lang w:val="en-GB"/>
        </w:rPr>
        <w:t xml:space="preserve"> to </w:t>
      </w:r>
      <w:r w:rsidR="009E39E2" w:rsidRPr="00E34341">
        <w:rPr>
          <w:lang w:val="en-GB"/>
        </w:rPr>
        <w:t xml:space="preserve">the </w:t>
      </w:r>
      <w:r w:rsidRPr="00E34341">
        <w:rPr>
          <w:lang w:val="en-GB"/>
        </w:rPr>
        <w:t xml:space="preserve">users of </w:t>
      </w:r>
      <w:r w:rsidR="009E39E2" w:rsidRPr="00E34341">
        <w:rPr>
          <w:lang w:val="en-GB"/>
        </w:rPr>
        <w:t xml:space="preserve">its </w:t>
      </w:r>
      <w:r w:rsidRPr="00E34341">
        <w:rPr>
          <w:lang w:val="en-GB"/>
        </w:rPr>
        <w:t xml:space="preserve">reports. </w:t>
      </w:r>
      <w:r w:rsidR="00BE44B4" w:rsidRPr="00E34341">
        <w:rPr>
          <w:lang w:val="en-GB"/>
        </w:rPr>
        <w:t>These</w:t>
      </w:r>
      <w:r w:rsidRPr="00E34341">
        <w:rPr>
          <w:lang w:val="en-GB"/>
        </w:rPr>
        <w:t xml:space="preserve"> standards should </w:t>
      </w:r>
      <w:r w:rsidR="00BE44B4" w:rsidRPr="00E34341">
        <w:rPr>
          <w:lang w:val="en-GB"/>
        </w:rPr>
        <w:t xml:space="preserve">be used by the SAI to </w:t>
      </w:r>
      <w:r w:rsidRPr="00E34341">
        <w:rPr>
          <w:lang w:val="en-GB"/>
        </w:rPr>
        <w:t xml:space="preserve">provide a sound basis </w:t>
      </w:r>
      <w:r w:rsidR="005E5131">
        <w:rPr>
          <w:lang w:val="en-GB"/>
        </w:rPr>
        <w:t xml:space="preserve">to </w:t>
      </w:r>
      <w:r w:rsidRPr="00E34341">
        <w:rPr>
          <w:lang w:val="en-GB"/>
        </w:rPr>
        <w:t>ensur</w:t>
      </w:r>
      <w:r w:rsidR="005E5131">
        <w:rPr>
          <w:lang w:val="en-GB"/>
        </w:rPr>
        <w:t>e</w:t>
      </w:r>
      <w:r w:rsidRPr="00E34341">
        <w:rPr>
          <w:lang w:val="en-GB"/>
        </w:rPr>
        <w:t xml:space="preserve"> </w:t>
      </w:r>
      <w:r w:rsidR="00BE44B4" w:rsidRPr="00E34341">
        <w:rPr>
          <w:lang w:val="en-GB"/>
        </w:rPr>
        <w:t xml:space="preserve">its </w:t>
      </w:r>
      <w:r w:rsidRPr="00E34341">
        <w:rPr>
          <w:lang w:val="en-GB"/>
        </w:rPr>
        <w:t xml:space="preserve">audits </w:t>
      </w:r>
      <w:r w:rsidR="00BE44B4" w:rsidRPr="00E34341">
        <w:rPr>
          <w:lang w:val="en-GB"/>
        </w:rPr>
        <w:t xml:space="preserve">are </w:t>
      </w:r>
      <w:r w:rsidRPr="00E34341">
        <w:rPr>
          <w:lang w:val="en-GB"/>
        </w:rPr>
        <w:t>carried out</w:t>
      </w:r>
      <w:r w:rsidR="004E34BF" w:rsidRPr="00E34341">
        <w:rPr>
          <w:lang w:val="en-GB"/>
        </w:rPr>
        <w:t xml:space="preserve"> appropriately in terms of approach, methods and quality. This is essential</w:t>
      </w:r>
      <w:r w:rsidRPr="00E34341">
        <w:rPr>
          <w:lang w:val="en-GB"/>
        </w:rPr>
        <w:t xml:space="preserve"> </w:t>
      </w:r>
      <w:r w:rsidR="004E34BF" w:rsidRPr="00E34341">
        <w:rPr>
          <w:lang w:val="en-GB"/>
        </w:rPr>
        <w:t xml:space="preserve">ensuring </w:t>
      </w:r>
      <w:r w:rsidR="00BE44B4" w:rsidRPr="00E34341">
        <w:rPr>
          <w:lang w:val="en-GB"/>
        </w:rPr>
        <w:t xml:space="preserve">the </w:t>
      </w:r>
      <w:r w:rsidRPr="00E34341">
        <w:rPr>
          <w:lang w:val="en-GB"/>
        </w:rPr>
        <w:t>credibility of the SAI.</w:t>
      </w:r>
    </w:p>
    <w:p w:rsidR="00427046" w:rsidRPr="00E34341" w:rsidRDefault="00427046" w:rsidP="00427046">
      <w:pPr>
        <w:pStyle w:val="Odsekzoznamu"/>
        <w:spacing w:line="360" w:lineRule="auto"/>
        <w:ind w:left="360"/>
        <w:jc w:val="both"/>
        <w:rPr>
          <w:lang w:val="en-GB"/>
        </w:rPr>
      </w:pPr>
    </w:p>
    <w:p w:rsidR="008F2A75" w:rsidRPr="00E34341" w:rsidRDefault="00783728" w:rsidP="00A03D9B">
      <w:pPr>
        <w:pStyle w:val="Odsekzoznamu"/>
        <w:numPr>
          <w:ilvl w:val="0"/>
          <w:numId w:val="14"/>
        </w:numPr>
        <w:spacing w:line="360" w:lineRule="auto"/>
        <w:ind w:left="426" w:hanging="426"/>
        <w:jc w:val="both"/>
        <w:rPr>
          <w:lang w:val="en-GB"/>
        </w:rPr>
      </w:pPr>
      <w:r w:rsidRPr="00E34341">
        <w:rPr>
          <w:lang w:val="en-GB"/>
        </w:rPr>
        <w:t xml:space="preserve">Examples of peer review questions </w:t>
      </w:r>
      <w:r w:rsidR="00A03D9B" w:rsidRPr="00E34341">
        <w:rPr>
          <w:lang w:val="en-GB"/>
        </w:rPr>
        <w:t xml:space="preserve">on auditing standards and methodology </w:t>
      </w:r>
      <w:r w:rsidRPr="00E34341">
        <w:rPr>
          <w:lang w:val="en-GB"/>
        </w:rPr>
        <w:t>include</w:t>
      </w:r>
      <w:r w:rsidR="008F2A75" w:rsidRPr="00E34341">
        <w:rPr>
          <w:lang w:val="en-GB"/>
        </w:rPr>
        <w:t>:</w:t>
      </w:r>
    </w:p>
    <w:p w:rsidR="008F2A75" w:rsidRPr="00E34341" w:rsidRDefault="008F2A75" w:rsidP="00A03D9B">
      <w:pPr>
        <w:pStyle w:val="Odsekzoznamu"/>
        <w:numPr>
          <w:ilvl w:val="0"/>
          <w:numId w:val="5"/>
        </w:numPr>
        <w:spacing w:line="360" w:lineRule="auto"/>
        <w:ind w:left="851" w:hanging="425"/>
        <w:jc w:val="both"/>
        <w:rPr>
          <w:lang w:val="en-GB"/>
        </w:rPr>
      </w:pPr>
      <w:r w:rsidRPr="00E34341">
        <w:rPr>
          <w:lang w:val="en-GB"/>
        </w:rPr>
        <w:t>Has the SAI defined appropriate auditing standards to be applied</w:t>
      </w:r>
      <w:r w:rsidR="00783728" w:rsidRPr="00E34341">
        <w:rPr>
          <w:lang w:val="en-GB"/>
        </w:rPr>
        <w:t xml:space="preserve"> to its work</w:t>
      </w:r>
      <w:r w:rsidRPr="00E34341">
        <w:rPr>
          <w:lang w:val="en-GB"/>
        </w:rPr>
        <w:t>? Have these standards been formally approved?</w:t>
      </w:r>
    </w:p>
    <w:p w:rsidR="008F2A75" w:rsidRPr="00E34341" w:rsidRDefault="00783728" w:rsidP="00A03D9B">
      <w:pPr>
        <w:pStyle w:val="Odsekzoznamu"/>
        <w:numPr>
          <w:ilvl w:val="0"/>
          <w:numId w:val="5"/>
        </w:numPr>
        <w:spacing w:line="360" w:lineRule="auto"/>
        <w:ind w:left="851" w:hanging="425"/>
        <w:jc w:val="both"/>
        <w:rPr>
          <w:lang w:val="en-GB"/>
        </w:rPr>
      </w:pPr>
      <w:r w:rsidRPr="00E34341">
        <w:rPr>
          <w:lang w:val="en-GB"/>
        </w:rPr>
        <w:lastRenderedPageBreak/>
        <w:t>D</w:t>
      </w:r>
      <w:r w:rsidR="008F2A75" w:rsidRPr="00E34341">
        <w:rPr>
          <w:lang w:val="en-GB"/>
        </w:rPr>
        <w:t>o these standards align with the ISSAIs as well as other internationally recognised guidelines and professional standards</w:t>
      </w:r>
      <w:r w:rsidR="001221A0" w:rsidRPr="00E34341">
        <w:rPr>
          <w:lang w:val="en-GB"/>
        </w:rPr>
        <w:t>,</w:t>
      </w:r>
      <w:r w:rsidRPr="00E34341">
        <w:rPr>
          <w:lang w:val="en-GB"/>
        </w:rPr>
        <w:t xml:space="preserve"> as far as the SAI’s mandate and legal position allow</w:t>
      </w:r>
      <w:r w:rsidR="008F2A75" w:rsidRPr="00E34341">
        <w:rPr>
          <w:lang w:val="en-GB"/>
        </w:rPr>
        <w:t>?</w:t>
      </w:r>
    </w:p>
    <w:p w:rsidR="008F2A75" w:rsidRPr="00E34341" w:rsidRDefault="00783728" w:rsidP="00A03D9B">
      <w:pPr>
        <w:pStyle w:val="Odsekzoznamu"/>
        <w:numPr>
          <w:ilvl w:val="0"/>
          <w:numId w:val="5"/>
        </w:numPr>
        <w:spacing w:line="360" w:lineRule="auto"/>
        <w:ind w:left="851" w:hanging="425"/>
        <w:jc w:val="both"/>
        <w:rPr>
          <w:lang w:val="en-GB"/>
        </w:rPr>
      </w:pPr>
      <w:r w:rsidRPr="00E34341">
        <w:rPr>
          <w:lang w:val="en-GB"/>
        </w:rPr>
        <w:t>D</w:t>
      </w:r>
      <w:r w:rsidR="008F2A75" w:rsidRPr="00E34341">
        <w:rPr>
          <w:lang w:val="en-GB"/>
        </w:rPr>
        <w:t xml:space="preserve">oes the SAI </w:t>
      </w:r>
      <w:r w:rsidRPr="00E34341">
        <w:rPr>
          <w:lang w:val="en-GB"/>
        </w:rPr>
        <w:t xml:space="preserve">have appropriate </w:t>
      </w:r>
      <w:r w:rsidR="00BE44B4" w:rsidRPr="00E34341">
        <w:rPr>
          <w:lang w:val="en-GB"/>
        </w:rPr>
        <w:t>manuals and guidelines setting out</w:t>
      </w:r>
      <w:r w:rsidRPr="00E34341">
        <w:rPr>
          <w:lang w:val="en-GB"/>
        </w:rPr>
        <w:t xml:space="preserve"> </w:t>
      </w:r>
      <w:r w:rsidR="00BE44B4" w:rsidRPr="00E34341">
        <w:rPr>
          <w:lang w:val="en-GB"/>
        </w:rPr>
        <w:t>how its professional work is to be done</w:t>
      </w:r>
      <w:r w:rsidR="008F2A75" w:rsidRPr="00E34341">
        <w:rPr>
          <w:lang w:val="en-GB"/>
        </w:rPr>
        <w:t xml:space="preserve">? </w:t>
      </w:r>
    </w:p>
    <w:p w:rsidR="00BE44B4" w:rsidRPr="00E34341" w:rsidRDefault="008F2A75" w:rsidP="00A03D9B">
      <w:pPr>
        <w:pStyle w:val="Odsekzoznamu"/>
        <w:numPr>
          <w:ilvl w:val="0"/>
          <w:numId w:val="5"/>
        </w:numPr>
        <w:spacing w:line="360" w:lineRule="auto"/>
        <w:ind w:left="851" w:hanging="425"/>
        <w:jc w:val="both"/>
        <w:rPr>
          <w:lang w:val="en-GB"/>
        </w:rPr>
      </w:pPr>
      <w:r w:rsidRPr="00E34341">
        <w:rPr>
          <w:lang w:val="en-GB"/>
        </w:rPr>
        <w:t xml:space="preserve">Are the </w:t>
      </w:r>
      <w:r w:rsidR="001221A0" w:rsidRPr="00E34341">
        <w:rPr>
          <w:lang w:val="en-GB"/>
        </w:rPr>
        <w:t xml:space="preserve">SAI’s </w:t>
      </w:r>
      <w:r w:rsidRPr="00E34341">
        <w:rPr>
          <w:lang w:val="en-GB"/>
        </w:rPr>
        <w:t xml:space="preserve">standards and related </w:t>
      </w:r>
      <w:r w:rsidR="00BE44B4" w:rsidRPr="00E34341">
        <w:rPr>
          <w:lang w:val="en-GB"/>
        </w:rPr>
        <w:t xml:space="preserve">manuals and </w:t>
      </w:r>
      <w:r w:rsidRPr="00E34341">
        <w:rPr>
          <w:lang w:val="en-GB"/>
        </w:rPr>
        <w:t xml:space="preserve">guidelines easily </w:t>
      </w:r>
      <w:r w:rsidR="001221A0" w:rsidRPr="00E34341">
        <w:rPr>
          <w:lang w:val="en-GB"/>
        </w:rPr>
        <w:t>accessible to</w:t>
      </w:r>
      <w:r w:rsidRPr="00E34341">
        <w:rPr>
          <w:lang w:val="en-GB"/>
        </w:rPr>
        <w:t xml:space="preserve"> all auditors? </w:t>
      </w:r>
    </w:p>
    <w:p w:rsidR="008F2A75" w:rsidRPr="00E34341" w:rsidRDefault="001221A0" w:rsidP="00A03D9B">
      <w:pPr>
        <w:pStyle w:val="Odsekzoznamu"/>
        <w:numPr>
          <w:ilvl w:val="0"/>
          <w:numId w:val="5"/>
        </w:numPr>
        <w:spacing w:line="360" w:lineRule="auto"/>
        <w:ind w:left="851" w:hanging="425"/>
        <w:jc w:val="both"/>
        <w:rPr>
          <w:lang w:val="en-GB"/>
        </w:rPr>
      </w:pPr>
      <w:r w:rsidRPr="00E34341">
        <w:rPr>
          <w:lang w:val="en-GB"/>
        </w:rPr>
        <w:t>D</w:t>
      </w:r>
      <w:r w:rsidR="008F2A75" w:rsidRPr="00E34341">
        <w:rPr>
          <w:lang w:val="en-GB"/>
        </w:rPr>
        <w:t xml:space="preserve">oes the SAI provide </w:t>
      </w:r>
      <w:r w:rsidRPr="00E34341">
        <w:rPr>
          <w:lang w:val="en-GB"/>
        </w:rPr>
        <w:t xml:space="preserve">appropriate training </w:t>
      </w:r>
      <w:r w:rsidR="008F2A75" w:rsidRPr="00E34341">
        <w:rPr>
          <w:lang w:val="en-GB"/>
        </w:rPr>
        <w:t>to its auditors on the standards</w:t>
      </w:r>
      <w:r w:rsidR="00BE44B4" w:rsidRPr="00E34341">
        <w:rPr>
          <w:lang w:val="en-GB"/>
        </w:rPr>
        <w:t>, manuals and guidelines</w:t>
      </w:r>
      <w:r w:rsidR="008F2A75" w:rsidRPr="00E34341">
        <w:rPr>
          <w:lang w:val="en-GB"/>
        </w:rPr>
        <w:t>?</w:t>
      </w:r>
    </w:p>
    <w:p w:rsidR="00CB37E0" w:rsidRPr="00E34341" w:rsidRDefault="001221A0" w:rsidP="00A03D9B">
      <w:pPr>
        <w:pStyle w:val="Odsekzoznamu"/>
        <w:numPr>
          <w:ilvl w:val="0"/>
          <w:numId w:val="5"/>
        </w:numPr>
        <w:spacing w:line="360" w:lineRule="auto"/>
        <w:ind w:left="851" w:hanging="425"/>
        <w:jc w:val="both"/>
        <w:rPr>
          <w:lang w:val="en-GB"/>
        </w:rPr>
      </w:pPr>
      <w:r w:rsidRPr="00E34341">
        <w:rPr>
          <w:lang w:val="en-GB"/>
        </w:rPr>
        <w:t>Does</w:t>
      </w:r>
      <w:r w:rsidR="008F2A75" w:rsidRPr="00E34341">
        <w:rPr>
          <w:lang w:val="en-GB"/>
        </w:rPr>
        <w:t xml:space="preserve"> the SAI </w:t>
      </w:r>
      <w:r w:rsidRPr="00E34341">
        <w:rPr>
          <w:lang w:val="en-GB"/>
        </w:rPr>
        <w:t xml:space="preserve">have procedures </w:t>
      </w:r>
      <w:r w:rsidR="008F2A75" w:rsidRPr="00E34341">
        <w:rPr>
          <w:lang w:val="en-GB"/>
        </w:rPr>
        <w:t xml:space="preserve">to ensure </w:t>
      </w:r>
      <w:r w:rsidR="00BE44B4" w:rsidRPr="00E34341">
        <w:rPr>
          <w:lang w:val="en-GB"/>
        </w:rPr>
        <w:t>its standards, manuals and guidelines are adhered to</w:t>
      </w:r>
      <w:r w:rsidR="00CB37E0" w:rsidRPr="00E34341">
        <w:rPr>
          <w:lang w:val="en-GB"/>
        </w:rPr>
        <w:t>?</w:t>
      </w:r>
    </w:p>
    <w:p w:rsidR="000A401E" w:rsidRPr="00E34341" w:rsidRDefault="000A401E" w:rsidP="00A03D9B">
      <w:pPr>
        <w:pStyle w:val="Odsekzoznamu"/>
        <w:numPr>
          <w:ilvl w:val="0"/>
          <w:numId w:val="5"/>
        </w:numPr>
        <w:spacing w:line="360" w:lineRule="auto"/>
        <w:ind w:left="851" w:hanging="425"/>
        <w:jc w:val="both"/>
        <w:rPr>
          <w:lang w:val="en-GB"/>
        </w:rPr>
      </w:pPr>
      <w:r w:rsidRPr="00E34341">
        <w:rPr>
          <w:lang w:val="en-GB"/>
        </w:rPr>
        <w:t xml:space="preserve">Is there evidence to suggest that </w:t>
      </w:r>
      <w:r w:rsidR="008F2A75" w:rsidRPr="00E34341">
        <w:rPr>
          <w:lang w:val="en-GB"/>
        </w:rPr>
        <w:t xml:space="preserve">audit fieldwork </w:t>
      </w:r>
      <w:r w:rsidRPr="00E34341">
        <w:rPr>
          <w:lang w:val="en-GB"/>
        </w:rPr>
        <w:t xml:space="preserve">is </w:t>
      </w:r>
      <w:r w:rsidR="008F2A75" w:rsidRPr="00E34341">
        <w:rPr>
          <w:lang w:val="en-GB"/>
        </w:rPr>
        <w:t xml:space="preserve">being carried out in accordance with the SAI’s own standards? </w:t>
      </w:r>
      <w:r w:rsidRPr="00E34341">
        <w:rPr>
          <w:lang w:val="en-GB"/>
        </w:rPr>
        <w:t xml:space="preserve">Are </w:t>
      </w:r>
      <w:r w:rsidR="00BE44B4" w:rsidRPr="00E34341">
        <w:rPr>
          <w:lang w:val="en-GB"/>
        </w:rPr>
        <w:t xml:space="preserve">any </w:t>
      </w:r>
      <w:r w:rsidRPr="00E34341">
        <w:rPr>
          <w:lang w:val="en-GB"/>
        </w:rPr>
        <w:t>instances of non-compliance</w:t>
      </w:r>
      <w:r w:rsidR="008F2A75" w:rsidRPr="00E34341">
        <w:rPr>
          <w:lang w:val="en-GB"/>
        </w:rPr>
        <w:t xml:space="preserve"> being justified</w:t>
      </w:r>
      <w:r w:rsidRPr="00E34341">
        <w:rPr>
          <w:lang w:val="en-GB"/>
        </w:rPr>
        <w:t xml:space="preserve"> and approved appropriately</w:t>
      </w:r>
      <w:r w:rsidR="008F2A75" w:rsidRPr="00E34341">
        <w:rPr>
          <w:lang w:val="en-GB"/>
        </w:rPr>
        <w:t xml:space="preserve">? </w:t>
      </w:r>
    </w:p>
    <w:p w:rsidR="00767E2D" w:rsidRPr="00E34341" w:rsidRDefault="008F2A75" w:rsidP="00A03D9B">
      <w:pPr>
        <w:pStyle w:val="Odsekzoznamu"/>
        <w:numPr>
          <w:ilvl w:val="0"/>
          <w:numId w:val="5"/>
        </w:numPr>
        <w:spacing w:line="360" w:lineRule="auto"/>
        <w:ind w:left="851" w:hanging="425"/>
        <w:jc w:val="both"/>
        <w:rPr>
          <w:lang w:val="en-GB"/>
        </w:rPr>
      </w:pPr>
      <w:r w:rsidRPr="00E34341">
        <w:rPr>
          <w:lang w:val="en-GB"/>
        </w:rPr>
        <w:t>Does the SAI ensure that its standards</w:t>
      </w:r>
      <w:r w:rsidR="00BE44B4" w:rsidRPr="00E34341">
        <w:rPr>
          <w:lang w:val="en-GB"/>
        </w:rPr>
        <w:t>, manuals and guidelines</w:t>
      </w:r>
      <w:r w:rsidRPr="00E34341">
        <w:rPr>
          <w:lang w:val="en-GB"/>
        </w:rPr>
        <w:t xml:space="preserve"> are periodically reviewed and updated? </w:t>
      </w:r>
    </w:p>
    <w:p w:rsidR="009A229D" w:rsidRPr="00E34341" w:rsidRDefault="009A229D" w:rsidP="008F2A75">
      <w:pPr>
        <w:pStyle w:val="Odsekzoznamu"/>
        <w:ind w:left="360"/>
        <w:rPr>
          <w:b/>
          <w:i/>
          <w:lang w:val="en-GB"/>
        </w:rPr>
      </w:pPr>
    </w:p>
    <w:p w:rsidR="009A229D" w:rsidRPr="00E34341" w:rsidRDefault="009A229D" w:rsidP="007770E7">
      <w:pPr>
        <w:rPr>
          <w:b/>
          <w:i/>
        </w:rPr>
      </w:pPr>
    </w:p>
    <w:p w:rsidR="00767E2D" w:rsidRPr="00E34341" w:rsidRDefault="00767E2D" w:rsidP="00C23821">
      <w:pPr>
        <w:pStyle w:val="Odsekzoznamu"/>
        <w:ind w:left="0"/>
        <w:rPr>
          <w:b/>
          <w:i/>
          <w:lang w:val="en-GB"/>
        </w:rPr>
      </w:pPr>
      <w:r w:rsidRPr="00E34341">
        <w:rPr>
          <w:b/>
          <w:i/>
          <w:lang w:val="en-GB"/>
        </w:rPr>
        <w:t>Quality Control</w:t>
      </w:r>
    </w:p>
    <w:p w:rsidR="007770E7" w:rsidRPr="00E34341" w:rsidRDefault="007770E7" w:rsidP="00C23821">
      <w:pPr>
        <w:pStyle w:val="Odsekzoznamu"/>
        <w:ind w:left="0"/>
        <w:rPr>
          <w:b/>
          <w:i/>
          <w:lang w:val="en-GB"/>
        </w:rPr>
      </w:pPr>
    </w:p>
    <w:p w:rsidR="00C23821" w:rsidRPr="00E34341" w:rsidRDefault="00C23821" w:rsidP="00C23821">
      <w:pPr>
        <w:pStyle w:val="Odsekzoznamu"/>
        <w:ind w:left="0"/>
        <w:rPr>
          <w:i/>
          <w:u w:val="single"/>
          <w:lang w:val="en-GB"/>
        </w:rPr>
      </w:pPr>
    </w:p>
    <w:p w:rsidR="00CF1571" w:rsidRPr="00E34341" w:rsidRDefault="000A401E" w:rsidP="00660532">
      <w:pPr>
        <w:pStyle w:val="Nadpis2"/>
        <w:keepNext w:val="0"/>
        <w:numPr>
          <w:ilvl w:val="0"/>
          <w:numId w:val="14"/>
        </w:numPr>
        <w:spacing w:line="360" w:lineRule="auto"/>
        <w:ind w:left="425" w:hanging="425"/>
        <w:jc w:val="both"/>
        <w:rPr>
          <w:lang w:val="en-GB"/>
        </w:rPr>
      </w:pPr>
      <w:r w:rsidRPr="00E34341">
        <w:rPr>
          <w:rFonts w:ascii="Times New Roman" w:hAnsi="Times New Roman" w:cs="Times New Roman"/>
          <w:b w:val="0"/>
          <w:i w:val="0"/>
          <w:lang w:val="en-GB"/>
        </w:rPr>
        <w:t xml:space="preserve">A </w:t>
      </w:r>
      <w:r w:rsidR="008F2A75" w:rsidRPr="00E34341">
        <w:rPr>
          <w:rFonts w:ascii="Times New Roman" w:hAnsi="Times New Roman" w:cs="Times New Roman"/>
          <w:b w:val="0"/>
          <w:i w:val="0"/>
          <w:lang w:val="en-GB"/>
        </w:rPr>
        <w:t xml:space="preserve">SAI should establish and maintain an appropriate system of quality control which covers all </w:t>
      </w:r>
      <w:r w:rsidRPr="00E34341">
        <w:rPr>
          <w:rFonts w:ascii="Times New Roman" w:hAnsi="Times New Roman" w:cs="Times New Roman"/>
          <w:b w:val="0"/>
          <w:i w:val="0"/>
          <w:lang w:val="en-GB"/>
        </w:rPr>
        <w:t xml:space="preserve">aspects of its </w:t>
      </w:r>
      <w:r w:rsidR="008F2A75" w:rsidRPr="00E34341">
        <w:rPr>
          <w:rFonts w:ascii="Times New Roman" w:hAnsi="Times New Roman" w:cs="Times New Roman"/>
          <w:b w:val="0"/>
          <w:i w:val="0"/>
          <w:lang w:val="en-GB"/>
        </w:rPr>
        <w:t xml:space="preserve">work. </w:t>
      </w:r>
      <w:r w:rsidRPr="00E34341">
        <w:rPr>
          <w:rFonts w:ascii="Times New Roman" w:hAnsi="Times New Roman" w:cs="Times New Roman"/>
          <w:b w:val="0"/>
          <w:i w:val="0"/>
          <w:lang w:val="en-GB"/>
        </w:rPr>
        <w:t xml:space="preserve">It is critical that </w:t>
      </w:r>
      <w:r w:rsidR="008F2A75" w:rsidRPr="00E34341">
        <w:rPr>
          <w:rFonts w:ascii="Times New Roman" w:hAnsi="Times New Roman" w:cs="Times New Roman"/>
          <w:b w:val="0"/>
          <w:i w:val="0"/>
          <w:lang w:val="en-GB"/>
        </w:rPr>
        <w:t xml:space="preserve">quality </w:t>
      </w:r>
      <w:r w:rsidRPr="00E34341">
        <w:rPr>
          <w:rFonts w:ascii="Times New Roman" w:hAnsi="Times New Roman" w:cs="Times New Roman"/>
          <w:b w:val="0"/>
          <w:i w:val="0"/>
          <w:lang w:val="en-GB"/>
        </w:rPr>
        <w:t xml:space="preserve">is achieved </w:t>
      </w:r>
      <w:r w:rsidR="00427046" w:rsidRPr="00E34341">
        <w:rPr>
          <w:rFonts w:ascii="Times New Roman" w:hAnsi="Times New Roman" w:cs="Times New Roman"/>
          <w:b w:val="0"/>
          <w:i w:val="0"/>
          <w:lang w:val="en-GB"/>
        </w:rPr>
        <w:t>consisten</w:t>
      </w:r>
      <w:r w:rsidRPr="00E34341">
        <w:rPr>
          <w:rFonts w:ascii="Times New Roman" w:hAnsi="Times New Roman" w:cs="Times New Roman"/>
          <w:b w:val="0"/>
          <w:i w:val="0"/>
          <w:lang w:val="en-GB"/>
        </w:rPr>
        <w:t>tly in order to underpin the reputation</w:t>
      </w:r>
      <w:r w:rsidR="008F2A75" w:rsidRPr="00E34341">
        <w:rPr>
          <w:rFonts w:ascii="Times New Roman" w:hAnsi="Times New Roman" w:cs="Times New Roman"/>
          <w:b w:val="0"/>
          <w:i w:val="0"/>
          <w:lang w:val="en-GB"/>
        </w:rPr>
        <w:t xml:space="preserve"> and credibility</w:t>
      </w:r>
      <w:r w:rsidRPr="00E34341">
        <w:rPr>
          <w:rFonts w:ascii="Times New Roman" w:hAnsi="Times New Roman" w:cs="Times New Roman"/>
          <w:b w:val="0"/>
          <w:i w:val="0"/>
          <w:lang w:val="en-GB"/>
        </w:rPr>
        <w:t xml:space="preserve"> of the SAI</w:t>
      </w:r>
      <w:r w:rsidR="008F2A75" w:rsidRPr="00E34341">
        <w:rPr>
          <w:rFonts w:ascii="Times New Roman" w:hAnsi="Times New Roman" w:cs="Times New Roman"/>
          <w:b w:val="0"/>
          <w:i w:val="0"/>
          <w:lang w:val="en-GB"/>
        </w:rPr>
        <w:t xml:space="preserve">, and ultimately </w:t>
      </w:r>
      <w:r w:rsidR="00427046" w:rsidRPr="00E34341">
        <w:rPr>
          <w:rFonts w:ascii="Times New Roman" w:hAnsi="Times New Roman" w:cs="Times New Roman"/>
          <w:b w:val="0"/>
          <w:i w:val="0"/>
          <w:lang w:val="en-GB"/>
        </w:rPr>
        <w:t>its</w:t>
      </w:r>
      <w:r w:rsidR="008F2A75" w:rsidRPr="00E34341">
        <w:rPr>
          <w:rFonts w:ascii="Times New Roman" w:hAnsi="Times New Roman" w:cs="Times New Roman"/>
          <w:b w:val="0"/>
          <w:i w:val="0"/>
          <w:lang w:val="en-GB"/>
        </w:rPr>
        <w:t xml:space="preserve"> ability to fulfil </w:t>
      </w:r>
      <w:r w:rsidR="00427046" w:rsidRPr="00E34341">
        <w:rPr>
          <w:rFonts w:ascii="Times New Roman" w:hAnsi="Times New Roman" w:cs="Times New Roman"/>
          <w:b w:val="0"/>
          <w:i w:val="0"/>
          <w:lang w:val="en-GB"/>
        </w:rPr>
        <w:t>its</w:t>
      </w:r>
      <w:r w:rsidR="008F2A75" w:rsidRPr="00E34341">
        <w:rPr>
          <w:rFonts w:ascii="Times New Roman" w:hAnsi="Times New Roman" w:cs="Times New Roman"/>
          <w:b w:val="0"/>
          <w:i w:val="0"/>
          <w:lang w:val="en-GB"/>
        </w:rPr>
        <w:t xml:space="preserve"> mandate. </w:t>
      </w:r>
    </w:p>
    <w:p w:rsidR="00CF1571" w:rsidRPr="00E34341" w:rsidRDefault="00CF1571" w:rsidP="009A229D"/>
    <w:p w:rsidR="008F2A75" w:rsidRPr="00E34341" w:rsidRDefault="000A401E" w:rsidP="00C23821">
      <w:pPr>
        <w:pStyle w:val="Odsekzoznamu"/>
        <w:numPr>
          <w:ilvl w:val="0"/>
          <w:numId w:val="14"/>
        </w:numPr>
        <w:spacing w:line="360" w:lineRule="auto"/>
        <w:ind w:left="426" w:hanging="426"/>
        <w:jc w:val="both"/>
        <w:rPr>
          <w:lang w:val="en-GB"/>
        </w:rPr>
      </w:pPr>
      <w:r w:rsidRPr="00E34341">
        <w:rPr>
          <w:lang w:val="en-GB"/>
        </w:rPr>
        <w:t xml:space="preserve">Examples of peer review questions </w:t>
      </w:r>
      <w:r w:rsidR="00C23821" w:rsidRPr="00E34341">
        <w:rPr>
          <w:lang w:val="en-GB"/>
        </w:rPr>
        <w:t>on quality control</w:t>
      </w:r>
      <w:r w:rsidR="00C23D77" w:rsidRPr="00E34341">
        <w:rPr>
          <w:lang w:val="en-GB"/>
        </w:rPr>
        <w:t xml:space="preserve"> may</w:t>
      </w:r>
      <w:r w:rsidR="00C23821" w:rsidRPr="00E34341">
        <w:rPr>
          <w:lang w:val="en-GB"/>
        </w:rPr>
        <w:t xml:space="preserve"> </w:t>
      </w:r>
      <w:r w:rsidRPr="00E34341">
        <w:rPr>
          <w:lang w:val="en-GB"/>
        </w:rPr>
        <w:t>include</w:t>
      </w:r>
      <w:r w:rsidR="00427046" w:rsidRPr="00E34341">
        <w:rPr>
          <w:rStyle w:val="Odkaznapoznmkupodiarou"/>
          <w:szCs w:val="24"/>
          <w:lang w:val="en-GB"/>
        </w:rPr>
        <w:footnoteReference w:id="10"/>
      </w:r>
      <w:r w:rsidR="00566AB5" w:rsidRPr="00E34341">
        <w:rPr>
          <w:lang w:val="en-GB"/>
        </w:rPr>
        <w:t>:</w:t>
      </w:r>
    </w:p>
    <w:p w:rsidR="008A260B" w:rsidRPr="00E34341" w:rsidRDefault="008A260B" w:rsidP="008A260B">
      <w:pPr>
        <w:pStyle w:val="Odsekzoznamu"/>
        <w:rPr>
          <w:lang w:val="en-GB"/>
        </w:rPr>
      </w:pPr>
    </w:p>
    <w:p w:rsidR="008F2A75" w:rsidRPr="00E34341" w:rsidRDefault="008F2A75" w:rsidP="00C23821">
      <w:pPr>
        <w:pStyle w:val="Odsekzoznamu"/>
        <w:numPr>
          <w:ilvl w:val="0"/>
          <w:numId w:val="10"/>
        </w:numPr>
        <w:spacing w:line="360" w:lineRule="auto"/>
        <w:ind w:left="851" w:hanging="425"/>
        <w:jc w:val="both"/>
        <w:rPr>
          <w:lang w:val="en-GB"/>
        </w:rPr>
      </w:pPr>
      <w:r w:rsidRPr="00E34341">
        <w:rPr>
          <w:b/>
          <w:lang w:val="en-GB"/>
        </w:rPr>
        <w:t xml:space="preserve">Leadership responsibility for quality </w:t>
      </w:r>
    </w:p>
    <w:p w:rsidR="008A260B" w:rsidRPr="00E34341" w:rsidRDefault="008A260B" w:rsidP="00C23821">
      <w:pPr>
        <w:pStyle w:val="Odsekzoznamu"/>
        <w:numPr>
          <w:ilvl w:val="0"/>
          <w:numId w:val="17"/>
        </w:numPr>
        <w:spacing w:line="360" w:lineRule="auto"/>
        <w:ind w:left="1134" w:hanging="283"/>
        <w:jc w:val="both"/>
        <w:rPr>
          <w:lang w:val="en-GB"/>
        </w:rPr>
      </w:pPr>
      <w:r w:rsidRPr="00E34341">
        <w:rPr>
          <w:lang w:val="en-GB"/>
        </w:rPr>
        <w:t xml:space="preserve">Does the SAI’s strategy recognise the overriding </w:t>
      </w:r>
      <w:r w:rsidR="00C23821" w:rsidRPr="00E34341">
        <w:rPr>
          <w:lang w:val="en-GB"/>
        </w:rPr>
        <w:t xml:space="preserve">importance of </w:t>
      </w:r>
      <w:r w:rsidRPr="00E34341">
        <w:rPr>
          <w:lang w:val="en-GB"/>
        </w:rPr>
        <w:t>achiev</w:t>
      </w:r>
      <w:r w:rsidR="00C23821" w:rsidRPr="00E34341">
        <w:rPr>
          <w:lang w:val="en-GB"/>
        </w:rPr>
        <w:t>ing</w:t>
      </w:r>
      <w:r w:rsidRPr="00E34341">
        <w:rPr>
          <w:lang w:val="en-GB"/>
        </w:rPr>
        <w:t xml:space="preserve"> quality? </w:t>
      </w:r>
    </w:p>
    <w:p w:rsidR="008F2A75" w:rsidRPr="00E34341" w:rsidRDefault="000A401E" w:rsidP="00C23821">
      <w:pPr>
        <w:pStyle w:val="Odsekzoznamu"/>
        <w:numPr>
          <w:ilvl w:val="0"/>
          <w:numId w:val="17"/>
        </w:numPr>
        <w:spacing w:line="360" w:lineRule="auto"/>
        <w:ind w:left="1134" w:hanging="283"/>
        <w:jc w:val="both"/>
        <w:rPr>
          <w:lang w:val="en-GB"/>
        </w:rPr>
      </w:pPr>
      <w:r w:rsidRPr="00E34341">
        <w:rPr>
          <w:lang w:val="en-GB"/>
        </w:rPr>
        <w:lastRenderedPageBreak/>
        <w:t>Does</w:t>
      </w:r>
      <w:r w:rsidR="008F2A75" w:rsidRPr="00E34341">
        <w:rPr>
          <w:lang w:val="en-GB"/>
        </w:rPr>
        <w:t xml:space="preserve"> the </w:t>
      </w:r>
      <w:r w:rsidR="005E5131">
        <w:rPr>
          <w:lang w:val="en-GB"/>
        </w:rPr>
        <w:t>h</w:t>
      </w:r>
      <w:r w:rsidR="008F2A75" w:rsidRPr="00E34341">
        <w:rPr>
          <w:lang w:val="en-GB"/>
        </w:rPr>
        <w:t xml:space="preserve">ead of the SAI (this may be an individual or a group depending on the mandate and circumstance of the SAI) </w:t>
      </w:r>
      <w:r w:rsidRPr="00E34341">
        <w:rPr>
          <w:lang w:val="en-GB"/>
        </w:rPr>
        <w:t xml:space="preserve">take </w:t>
      </w:r>
      <w:r w:rsidR="008F2A75" w:rsidRPr="00E34341">
        <w:rPr>
          <w:lang w:val="en-GB"/>
        </w:rPr>
        <w:t>ultimate responsib</w:t>
      </w:r>
      <w:r w:rsidRPr="00E34341">
        <w:rPr>
          <w:lang w:val="en-GB"/>
        </w:rPr>
        <w:t>ility</w:t>
      </w:r>
      <w:r w:rsidR="008F2A75" w:rsidRPr="00E34341">
        <w:rPr>
          <w:lang w:val="en-GB"/>
        </w:rPr>
        <w:t xml:space="preserve"> for the SAI’s system of quality control? </w:t>
      </w:r>
      <w:r w:rsidRPr="00E34341">
        <w:rPr>
          <w:lang w:val="en-GB"/>
        </w:rPr>
        <w:t>Is this appropriately documented and reported?</w:t>
      </w:r>
    </w:p>
    <w:p w:rsidR="00CE598E" w:rsidRPr="00E34341" w:rsidRDefault="008F2A75" w:rsidP="00C23821">
      <w:pPr>
        <w:pStyle w:val="Odsekzoznamu"/>
        <w:numPr>
          <w:ilvl w:val="0"/>
          <w:numId w:val="17"/>
        </w:numPr>
        <w:spacing w:line="360" w:lineRule="auto"/>
        <w:ind w:left="1134" w:hanging="283"/>
        <w:jc w:val="both"/>
        <w:rPr>
          <w:lang w:val="en-GB"/>
        </w:rPr>
      </w:pPr>
      <w:r w:rsidRPr="00E34341">
        <w:rPr>
          <w:lang w:val="en-GB"/>
        </w:rPr>
        <w:t xml:space="preserve">Does the SAI promote an internal culture </w:t>
      </w:r>
      <w:r w:rsidR="008A260B" w:rsidRPr="00E34341">
        <w:rPr>
          <w:lang w:val="en-GB"/>
        </w:rPr>
        <w:t xml:space="preserve">of the importance of </w:t>
      </w:r>
      <w:r w:rsidRPr="00E34341">
        <w:rPr>
          <w:lang w:val="en-GB"/>
        </w:rPr>
        <w:t>quality in</w:t>
      </w:r>
      <w:r w:rsidR="008A260B" w:rsidRPr="00E34341">
        <w:rPr>
          <w:lang w:val="en-GB"/>
        </w:rPr>
        <w:t xml:space="preserve"> all aspects of its </w:t>
      </w:r>
      <w:r w:rsidRPr="00E34341">
        <w:rPr>
          <w:lang w:val="en-GB"/>
        </w:rPr>
        <w:t xml:space="preserve">work? </w:t>
      </w:r>
      <w:r w:rsidR="008A260B" w:rsidRPr="00E34341">
        <w:rPr>
          <w:lang w:val="en-GB"/>
        </w:rPr>
        <w:t>Is this</w:t>
      </w:r>
      <w:r w:rsidRPr="00E34341">
        <w:rPr>
          <w:lang w:val="en-GB"/>
        </w:rPr>
        <w:t xml:space="preserve"> communicated to all SAI personnel and to any parties contracted to carry out work for the SAI?</w:t>
      </w:r>
      <w:r w:rsidR="00065FE5" w:rsidRPr="00E34341">
        <w:rPr>
          <w:lang w:val="en-GB"/>
        </w:rPr>
        <w:t xml:space="preserve"> </w:t>
      </w:r>
    </w:p>
    <w:p w:rsidR="008F2A75" w:rsidRPr="00E34341" w:rsidRDefault="008A260B" w:rsidP="00C23821">
      <w:pPr>
        <w:pStyle w:val="Odsekzoznamu"/>
        <w:numPr>
          <w:ilvl w:val="0"/>
          <w:numId w:val="17"/>
        </w:numPr>
        <w:spacing w:line="360" w:lineRule="auto"/>
        <w:ind w:left="1134" w:hanging="283"/>
        <w:jc w:val="both"/>
        <w:rPr>
          <w:lang w:val="en-GB"/>
        </w:rPr>
      </w:pPr>
      <w:r w:rsidRPr="00E34341">
        <w:rPr>
          <w:lang w:val="en-GB"/>
        </w:rPr>
        <w:t>Does the SAI devote sufficient resources to its system of quality control?</w:t>
      </w:r>
    </w:p>
    <w:p w:rsidR="008F2A75" w:rsidRPr="00E34341" w:rsidRDefault="008A260B" w:rsidP="00C23821">
      <w:pPr>
        <w:pStyle w:val="Odsekzoznamu"/>
        <w:numPr>
          <w:ilvl w:val="0"/>
          <w:numId w:val="17"/>
        </w:numPr>
        <w:spacing w:line="360" w:lineRule="auto"/>
        <w:ind w:left="1134" w:hanging="283"/>
        <w:jc w:val="both"/>
        <w:rPr>
          <w:lang w:val="en-GB"/>
        </w:rPr>
      </w:pPr>
      <w:r w:rsidRPr="00E34341">
        <w:rPr>
          <w:lang w:val="en-GB"/>
        </w:rPr>
        <w:t>Are there</w:t>
      </w:r>
      <w:r w:rsidR="008F2A75" w:rsidRPr="00E34341">
        <w:rPr>
          <w:lang w:val="en-GB"/>
        </w:rPr>
        <w:t xml:space="preserve"> mitigating measures in place to manage the risk that political, economic or other considerations compromise the quality of </w:t>
      </w:r>
      <w:r w:rsidRPr="00E34341">
        <w:rPr>
          <w:lang w:val="en-GB"/>
        </w:rPr>
        <w:t xml:space="preserve">the SAI’s </w:t>
      </w:r>
      <w:r w:rsidR="008F2A75" w:rsidRPr="00E34341">
        <w:rPr>
          <w:lang w:val="en-GB"/>
        </w:rPr>
        <w:t xml:space="preserve">work? </w:t>
      </w:r>
    </w:p>
    <w:p w:rsidR="008F2A75" w:rsidRPr="00E34341" w:rsidRDefault="008A260B" w:rsidP="00C23821">
      <w:pPr>
        <w:pStyle w:val="Odsekzoznamu"/>
        <w:numPr>
          <w:ilvl w:val="0"/>
          <w:numId w:val="17"/>
        </w:numPr>
        <w:spacing w:line="360" w:lineRule="auto"/>
        <w:ind w:left="1134" w:hanging="283"/>
        <w:jc w:val="both"/>
        <w:rPr>
          <w:lang w:val="en-GB"/>
        </w:rPr>
      </w:pPr>
      <w:r w:rsidRPr="00E34341">
        <w:rPr>
          <w:lang w:val="en-GB"/>
        </w:rPr>
        <w:t>Does</w:t>
      </w:r>
      <w:r w:rsidR="008F2A75" w:rsidRPr="00E34341">
        <w:rPr>
          <w:lang w:val="en-GB"/>
        </w:rPr>
        <w:t xml:space="preserve"> the SAI recognise and reward high quality work?</w:t>
      </w:r>
    </w:p>
    <w:p w:rsidR="008F2A75" w:rsidRPr="00E34341" w:rsidRDefault="008A260B" w:rsidP="00C23821">
      <w:pPr>
        <w:pStyle w:val="Odsekzoznamu"/>
        <w:numPr>
          <w:ilvl w:val="0"/>
          <w:numId w:val="17"/>
        </w:numPr>
        <w:spacing w:line="360" w:lineRule="auto"/>
        <w:ind w:left="1134" w:hanging="283"/>
        <w:jc w:val="both"/>
        <w:rPr>
          <w:lang w:val="en-GB"/>
        </w:rPr>
      </w:pPr>
      <w:r w:rsidRPr="00E34341">
        <w:rPr>
          <w:lang w:val="en-GB"/>
        </w:rPr>
        <w:t xml:space="preserve">Are there </w:t>
      </w:r>
      <w:r w:rsidR="008F2A75" w:rsidRPr="00E34341">
        <w:rPr>
          <w:lang w:val="en-GB"/>
        </w:rPr>
        <w:t xml:space="preserve">systems and procedures in place </w:t>
      </w:r>
      <w:r w:rsidRPr="00E34341">
        <w:rPr>
          <w:lang w:val="en-GB"/>
        </w:rPr>
        <w:t xml:space="preserve">to identify any problems with quality and to take measures to prevent them from </w:t>
      </w:r>
      <w:r w:rsidR="00CE598E" w:rsidRPr="00E34341">
        <w:rPr>
          <w:lang w:val="en-GB"/>
        </w:rPr>
        <w:t>re-</w:t>
      </w:r>
      <w:r w:rsidRPr="00E34341">
        <w:rPr>
          <w:lang w:val="en-GB"/>
        </w:rPr>
        <w:t>occurring</w:t>
      </w:r>
      <w:r w:rsidR="008F2A75" w:rsidRPr="00E34341">
        <w:rPr>
          <w:lang w:val="en-GB"/>
        </w:rPr>
        <w:t>?</w:t>
      </w:r>
    </w:p>
    <w:p w:rsidR="00F66326" w:rsidRPr="00E34341" w:rsidRDefault="00F66326" w:rsidP="008F2A75">
      <w:pPr>
        <w:pStyle w:val="Odsekzoznamu"/>
        <w:spacing w:line="360" w:lineRule="auto"/>
        <w:ind w:left="1494"/>
        <w:jc w:val="both"/>
        <w:rPr>
          <w:lang w:val="en-GB"/>
        </w:rPr>
      </w:pPr>
    </w:p>
    <w:p w:rsidR="008F2A75" w:rsidRPr="00E34341" w:rsidRDefault="008F2A75" w:rsidP="00C23821">
      <w:pPr>
        <w:pStyle w:val="Odsekzoznamu"/>
        <w:numPr>
          <w:ilvl w:val="0"/>
          <w:numId w:val="10"/>
        </w:numPr>
        <w:spacing w:line="360" w:lineRule="auto"/>
        <w:ind w:left="851" w:hanging="425"/>
        <w:jc w:val="both"/>
        <w:rPr>
          <w:lang w:val="en-GB"/>
        </w:rPr>
      </w:pPr>
      <w:r w:rsidRPr="00E34341">
        <w:rPr>
          <w:b/>
          <w:lang w:val="en-GB"/>
        </w:rPr>
        <w:t>Acceptance and continuance of engagements</w:t>
      </w:r>
    </w:p>
    <w:p w:rsidR="008F2A75" w:rsidRPr="00E34341" w:rsidRDefault="008F2A75" w:rsidP="00C23821">
      <w:pPr>
        <w:pStyle w:val="Odsekzoznamu"/>
        <w:numPr>
          <w:ilvl w:val="0"/>
          <w:numId w:val="17"/>
        </w:numPr>
        <w:spacing w:line="360" w:lineRule="auto"/>
        <w:ind w:left="1134" w:hanging="283"/>
        <w:jc w:val="both"/>
        <w:rPr>
          <w:caps/>
          <w:lang w:val="en-GB"/>
        </w:rPr>
      </w:pPr>
      <w:r w:rsidRPr="00E34341">
        <w:rPr>
          <w:lang w:val="en-GB"/>
        </w:rPr>
        <w:t xml:space="preserve">Does the SAI </w:t>
      </w:r>
      <w:r w:rsidR="00DF778A" w:rsidRPr="00E34341">
        <w:rPr>
          <w:lang w:val="en-GB"/>
        </w:rPr>
        <w:t>take into account</w:t>
      </w:r>
      <w:r w:rsidR="00CE598E" w:rsidRPr="00E34341">
        <w:rPr>
          <w:lang w:val="en-GB"/>
        </w:rPr>
        <w:t>,</w:t>
      </w:r>
      <w:r w:rsidR="00DF778A" w:rsidRPr="00E34341">
        <w:rPr>
          <w:lang w:val="en-GB"/>
        </w:rPr>
        <w:t xml:space="preserve"> when establishing </w:t>
      </w:r>
      <w:r w:rsidRPr="00E34341">
        <w:rPr>
          <w:lang w:val="en-GB"/>
        </w:rPr>
        <w:t>its work programme</w:t>
      </w:r>
      <w:r w:rsidR="00CE598E" w:rsidRPr="00E34341">
        <w:rPr>
          <w:lang w:val="en-GB"/>
        </w:rPr>
        <w:t>,</w:t>
      </w:r>
      <w:r w:rsidRPr="00E34341">
        <w:rPr>
          <w:lang w:val="en-GB"/>
        </w:rPr>
        <w:t xml:space="preserve"> whether it has sufficient resources</w:t>
      </w:r>
      <w:r w:rsidR="00DF778A" w:rsidRPr="00E34341">
        <w:rPr>
          <w:lang w:val="en-GB"/>
        </w:rPr>
        <w:t xml:space="preserve"> and skills to complete each audit task</w:t>
      </w:r>
      <w:r w:rsidRPr="00E34341">
        <w:rPr>
          <w:lang w:val="en-GB"/>
        </w:rPr>
        <w:t xml:space="preserve"> to the desired level of quality? </w:t>
      </w:r>
    </w:p>
    <w:p w:rsidR="009A229D" w:rsidRPr="00E34341" w:rsidRDefault="00DF778A" w:rsidP="007770E7">
      <w:pPr>
        <w:pStyle w:val="Odsekzoznamu"/>
        <w:numPr>
          <w:ilvl w:val="0"/>
          <w:numId w:val="17"/>
        </w:numPr>
        <w:spacing w:line="360" w:lineRule="auto"/>
        <w:ind w:left="1134" w:hanging="283"/>
        <w:jc w:val="both"/>
        <w:rPr>
          <w:caps/>
          <w:lang w:val="en-GB"/>
        </w:rPr>
      </w:pPr>
      <w:r w:rsidRPr="00E34341">
        <w:rPr>
          <w:lang w:val="en-GB"/>
        </w:rPr>
        <w:t>When a problem of quality is identified</w:t>
      </w:r>
      <w:r w:rsidR="008F2A75" w:rsidRPr="00E34341">
        <w:rPr>
          <w:lang w:val="en-GB"/>
        </w:rPr>
        <w:t xml:space="preserve"> (such as insufficient resources or lack of specific competencies)</w:t>
      </w:r>
      <w:r w:rsidRPr="00E34341">
        <w:rPr>
          <w:lang w:val="en-GB"/>
        </w:rPr>
        <w:t xml:space="preserve"> during the course of an audit engagement, is there an appropriate mechanism to ensure it is </w:t>
      </w:r>
      <w:r w:rsidR="008F2A75" w:rsidRPr="00E34341">
        <w:rPr>
          <w:lang w:val="en-GB"/>
        </w:rPr>
        <w:t>managed or escalated within the SAI and, where appropriate, to the legislature or budgetary authority?</w:t>
      </w:r>
    </w:p>
    <w:p w:rsidR="00CA5E16" w:rsidRPr="00E34341" w:rsidRDefault="00CA5E16" w:rsidP="00A509A2">
      <w:pPr>
        <w:rPr>
          <w:caps/>
          <w:sz w:val="20"/>
          <w:szCs w:val="20"/>
          <w:lang w:eastAsia="sv-SE"/>
        </w:rPr>
      </w:pPr>
    </w:p>
    <w:p w:rsidR="00A509A2" w:rsidRPr="00E34341" w:rsidRDefault="00A509A2" w:rsidP="00A509A2">
      <w:pPr>
        <w:rPr>
          <w:caps/>
          <w:sz w:val="20"/>
        </w:rPr>
      </w:pPr>
    </w:p>
    <w:p w:rsidR="008F2A75" w:rsidRPr="00E34341" w:rsidRDefault="008F2A75" w:rsidP="00C23821">
      <w:pPr>
        <w:pStyle w:val="Odsekzoznamu"/>
        <w:numPr>
          <w:ilvl w:val="0"/>
          <w:numId w:val="21"/>
        </w:numPr>
        <w:spacing w:line="360" w:lineRule="auto"/>
        <w:ind w:left="851" w:hanging="425"/>
        <w:rPr>
          <w:caps/>
          <w:lang w:val="en-GB"/>
        </w:rPr>
      </w:pPr>
      <w:r w:rsidRPr="00E34341">
        <w:rPr>
          <w:b/>
          <w:lang w:val="en-GB"/>
        </w:rPr>
        <w:t xml:space="preserve">Emphasis on quality in </w:t>
      </w:r>
      <w:r w:rsidR="00BA0D48">
        <w:rPr>
          <w:b/>
          <w:lang w:val="en-GB"/>
        </w:rPr>
        <w:t>h</w:t>
      </w:r>
      <w:r w:rsidRPr="00E34341">
        <w:rPr>
          <w:b/>
          <w:lang w:val="en-GB"/>
        </w:rPr>
        <w:t xml:space="preserve">uman </w:t>
      </w:r>
      <w:r w:rsidR="00BA0D48">
        <w:rPr>
          <w:b/>
          <w:lang w:val="en-GB"/>
        </w:rPr>
        <w:t>r</w:t>
      </w:r>
      <w:r w:rsidRPr="00E34341">
        <w:rPr>
          <w:b/>
          <w:lang w:val="en-GB"/>
        </w:rPr>
        <w:t>esources</w:t>
      </w:r>
      <w:r w:rsidR="00F66326" w:rsidRPr="00E34341">
        <w:rPr>
          <w:rStyle w:val="Odkaznapoznmkupodiarou"/>
          <w:szCs w:val="24"/>
          <w:lang w:val="en-GB"/>
        </w:rPr>
        <w:footnoteReference w:id="11"/>
      </w:r>
    </w:p>
    <w:p w:rsidR="008F2A75" w:rsidRPr="00E34341" w:rsidRDefault="008F2A75" w:rsidP="00C23821">
      <w:pPr>
        <w:pStyle w:val="Odsekzoznamu"/>
        <w:numPr>
          <w:ilvl w:val="0"/>
          <w:numId w:val="17"/>
        </w:numPr>
        <w:spacing w:line="360" w:lineRule="auto"/>
        <w:ind w:left="1134" w:hanging="283"/>
        <w:jc w:val="both"/>
        <w:rPr>
          <w:lang w:val="en-GB"/>
        </w:rPr>
      </w:pPr>
      <w:r w:rsidRPr="00E34341">
        <w:rPr>
          <w:lang w:val="en-GB"/>
        </w:rPr>
        <w:t xml:space="preserve">Does the SAI </w:t>
      </w:r>
      <w:r w:rsidR="00F15FE4" w:rsidRPr="00E34341">
        <w:rPr>
          <w:lang w:val="en-GB"/>
        </w:rPr>
        <w:t>take steps to ensure it has</w:t>
      </w:r>
      <w:r w:rsidRPr="00E34341">
        <w:rPr>
          <w:lang w:val="en-GB"/>
        </w:rPr>
        <w:t xml:space="preserve"> sufficient resources (personnel and, where relevant, parties contracted to conduct work on its behalf) with the required competences, capabilities and commitment to ethical principles, to: </w:t>
      </w:r>
    </w:p>
    <w:p w:rsidR="008F2A75" w:rsidRPr="00E34341" w:rsidRDefault="008F2A75" w:rsidP="008F2A75">
      <w:pPr>
        <w:pStyle w:val="Odsekzoznamu"/>
        <w:numPr>
          <w:ilvl w:val="1"/>
          <w:numId w:val="22"/>
        </w:numPr>
        <w:spacing w:line="360" w:lineRule="auto"/>
        <w:ind w:left="2061" w:hanging="425"/>
        <w:jc w:val="both"/>
        <w:rPr>
          <w:szCs w:val="24"/>
          <w:lang w:val="en-GB"/>
        </w:rPr>
      </w:pPr>
      <w:proofErr w:type="gramStart"/>
      <w:r w:rsidRPr="00E34341">
        <w:rPr>
          <w:lang w:val="en-GB"/>
        </w:rPr>
        <w:t>p</w:t>
      </w:r>
      <w:r w:rsidRPr="00E34341">
        <w:rPr>
          <w:szCs w:val="24"/>
          <w:lang w:val="en-GB"/>
        </w:rPr>
        <w:t>erform</w:t>
      </w:r>
      <w:proofErr w:type="gramEnd"/>
      <w:r w:rsidRPr="00E34341">
        <w:rPr>
          <w:szCs w:val="24"/>
          <w:lang w:val="en-GB"/>
        </w:rPr>
        <w:t xml:space="preserve"> its tasks in accordance with relevant standards and applicable legal and regulatory requirements? </w:t>
      </w:r>
    </w:p>
    <w:p w:rsidR="008F2A75" w:rsidRPr="00E34341" w:rsidRDefault="008F2A75" w:rsidP="008F2A75">
      <w:pPr>
        <w:pStyle w:val="Odsekzoznamu"/>
        <w:numPr>
          <w:ilvl w:val="1"/>
          <w:numId w:val="22"/>
        </w:numPr>
        <w:spacing w:line="360" w:lineRule="auto"/>
        <w:ind w:left="2061" w:hanging="425"/>
        <w:jc w:val="both"/>
        <w:rPr>
          <w:szCs w:val="24"/>
          <w:lang w:val="en-GB"/>
        </w:rPr>
      </w:pPr>
      <w:proofErr w:type="gramStart"/>
      <w:r w:rsidRPr="00E34341">
        <w:rPr>
          <w:szCs w:val="24"/>
          <w:lang w:val="en-GB"/>
        </w:rPr>
        <w:t>enable</w:t>
      </w:r>
      <w:proofErr w:type="gramEnd"/>
      <w:r w:rsidRPr="00E34341">
        <w:rPr>
          <w:szCs w:val="24"/>
          <w:lang w:val="en-GB"/>
        </w:rPr>
        <w:t xml:space="preserve"> the SAI to issue reports that are appropriate in </w:t>
      </w:r>
      <w:r w:rsidR="00CE598E" w:rsidRPr="00E34341">
        <w:rPr>
          <w:szCs w:val="24"/>
          <w:lang w:val="en-GB"/>
        </w:rPr>
        <w:t xml:space="preserve">the </w:t>
      </w:r>
      <w:r w:rsidRPr="00E34341">
        <w:rPr>
          <w:szCs w:val="24"/>
          <w:lang w:val="en-GB"/>
        </w:rPr>
        <w:t>circumstances?</w:t>
      </w:r>
    </w:p>
    <w:p w:rsidR="008F2A75" w:rsidRPr="00E34341" w:rsidRDefault="008F2A75" w:rsidP="00C23821">
      <w:pPr>
        <w:pStyle w:val="Odsekzoznamu"/>
        <w:numPr>
          <w:ilvl w:val="0"/>
          <w:numId w:val="17"/>
        </w:numPr>
        <w:spacing w:line="360" w:lineRule="auto"/>
        <w:ind w:left="1134" w:hanging="283"/>
        <w:jc w:val="both"/>
        <w:rPr>
          <w:lang w:val="en-GB"/>
        </w:rPr>
      </w:pPr>
      <w:r w:rsidRPr="00E34341">
        <w:rPr>
          <w:lang w:val="en-GB"/>
        </w:rPr>
        <w:t xml:space="preserve">Does the SAI draw on </w:t>
      </w:r>
      <w:r w:rsidR="00F15FE4" w:rsidRPr="00E34341">
        <w:rPr>
          <w:lang w:val="en-GB"/>
        </w:rPr>
        <w:t>outside</w:t>
      </w:r>
      <w:r w:rsidRPr="00E34341">
        <w:rPr>
          <w:lang w:val="en-GB"/>
        </w:rPr>
        <w:t xml:space="preserve"> sources to ensure that it has the necessary </w:t>
      </w:r>
      <w:r w:rsidR="00C23821" w:rsidRPr="00E34341">
        <w:rPr>
          <w:lang w:val="en-GB"/>
        </w:rPr>
        <w:t>capacity</w:t>
      </w:r>
      <w:r w:rsidRPr="00E34341">
        <w:rPr>
          <w:lang w:val="en-GB"/>
        </w:rPr>
        <w:t>, skills and expertise to carry out its audit work?</w:t>
      </w:r>
    </w:p>
    <w:p w:rsidR="008F2A75" w:rsidRPr="00E34341" w:rsidRDefault="008F2A75" w:rsidP="00C23821">
      <w:pPr>
        <w:pStyle w:val="Odsekzoznamu"/>
        <w:numPr>
          <w:ilvl w:val="0"/>
          <w:numId w:val="17"/>
        </w:numPr>
        <w:spacing w:line="360" w:lineRule="auto"/>
        <w:ind w:left="1134" w:hanging="283"/>
        <w:jc w:val="both"/>
        <w:rPr>
          <w:lang w:val="en-GB"/>
        </w:rPr>
      </w:pPr>
      <w:r w:rsidRPr="00E34341">
        <w:rPr>
          <w:lang w:val="en-GB"/>
        </w:rPr>
        <w:lastRenderedPageBreak/>
        <w:t>Do the SAI’s human resource policies and procedures give appropriate emphasis to quality and ethical principles (</w:t>
      </w:r>
      <w:r w:rsidR="00F15FE4" w:rsidRPr="00E34341">
        <w:rPr>
          <w:lang w:val="en-GB"/>
        </w:rPr>
        <w:t>in respect of</w:t>
      </w:r>
      <w:r w:rsidRPr="00E34341">
        <w:rPr>
          <w:lang w:val="en-GB"/>
        </w:rPr>
        <w:t xml:space="preserve"> recruitment, performance appraisal, professional development, promotion, compensation, etc.)? </w:t>
      </w:r>
    </w:p>
    <w:p w:rsidR="008F2A75" w:rsidRPr="00E34341" w:rsidRDefault="008F2A75" w:rsidP="008F2A75">
      <w:pPr>
        <w:pStyle w:val="Odsekzoznamu"/>
        <w:ind w:left="1080"/>
        <w:rPr>
          <w:lang w:val="en-GB"/>
        </w:rPr>
      </w:pPr>
    </w:p>
    <w:p w:rsidR="0071536A" w:rsidRPr="00E34341" w:rsidRDefault="0071536A" w:rsidP="008F2A75">
      <w:pPr>
        <w:pStyle w:val="Odsekzoznamu"/>
        <w:ind w:left="1080"/>
        <w:rPr>
          <w:lang w:val="en-GB"/>
        </w:rPr>
      </w:pPr>
    </w:p>
    <w:p w:rsidR="008F2A75" w:rsidRPr="00E34341" w:rsidRDefault="008F2A75" w:rsidP="00C23821">
      <w:pPr>
        <w:pStyle w:val="Odsekzoznamu"/>
        <w:numPr>
          <w:ilvl w:val="0"/>
          <w:numId w:val="11"/>
        </w:numPr>
        <w:tabs>
          <w:tab w:val="left" w:pos="426"/>
        </w:tabs>
        <w:spacing w:line="360" w:lineRule="auto"/>
        <w:ind w:left="850" w:hanging="425"/>
        <w:jc w:val="both"/>
        <w:rPr>
          <w:lang w:val="en-GB"/>
        </w:rPr>
      </w:pPr>
      <w:r w:rsidRPr="00E34341">
        <w:rPr>
          <w:b/>
          <w:lang w:val="en-GB"/>
        </w:rPr>
        <w:t xml:space="preserve">Engagement performance </w:t>
      </w:r>
      <w:r w:rsidRPr="00E34341">
        <w:rPr>
          <w:lang w:val="en-GB"/>
        </w:rPr>
        <w:t xml:space="preserve"> </w:t>
      </w:r>
    </w:p>
    <w:p w:rsidR="008F2A75" w:rsidRPr="00E34341" w:rsidRDefault="00F15FE4" w:rsidP="00C23821">
      <w:pPr>
        <w:pStyle w:val="Odsekzoznamu"/>
        <w:numPr>
          <w:ilvl w:val="0"/>
          <w:numId w:val="17"/>
        </w:numPr>
        <w:tabs>
          <w:tab w:val="left" w:pos="284"/>
        </w:tabs>
        <w:spacing w:line="360" w:lineRule="auto"/>
        <w:ind w:left="1134" w:hanging="283"/>
        <w:jc w:val="both"/>
        <w:rPr>
          <w:lang w:val="en-GB"/>
        </w:rPr>
      </w:pPr>
      <w:r w:rsidRPr="00E34341">
        <w:rPr>
          <w:lang w:val="en-GB"/>
        </w:rPr>
        <w:t>Does the SAI have appropriate</w:t>
      </w:r>
      <w:r w:rsidR="008F2A75" w:rsidRPr="00E34341">
        <w:rPr>
          <w:lang w:val="en-GB"/>
        </w:rPr>
        <w:t xml:space="preserve"> policies, procedures and methodologies in place to </w:t>
      </w:r>
      <w:r w:rsidRPr="00E34341">
        <w:rPr>
          <w:lang w:val="en-GB"/>
        </w:rPr>
        <w:t>reasonably</w:t>
      </w:r>
      <w:r w:rsidR="008F2A75" w:rsidRPr="00E34341">
        <w:rPr>
          <w:lang w:val="en-GB"/>
        </w:rPr>
        <w:t xml:space="preserve"> </w:t>
      </w:r>
      <w:r w:rsidRPr="00E34341">
        <w:rPr>
          <w:lang w:val="en-GB"/>
        </w:rPr>
        <w:t>ensure</w:t>
      </w:r>
      <w:r w:rsidR="008F2A75" w:rsidRPr="00E34341">
        <w:rPr>
          <w:lang w:val="en-GB"/>
        </w:rPr>
        <w:t xml:space="preserve"> that its audits and other work are carried out in accordance with relevant standards and applicable legal and regulatory requirements, and that the reports</w:t>
      </w:r>
      <w:r w:rsidRPr="00E34341">
        <w:rPr>
          <w:lang w:val="en-GB"/>
        </w:rPr>
        <w:t xml:space="preserve"> it issues</w:t>
      </w:r>
      <w:r w:rsidR="008F2A75" w:rsidRPr="00E34341">
        <w:rPr>
          <w:lang w:val="en-GB"/>
        </w:rPr>
        <w:t xml:space="preserve"> are appropriate in the circumstances? </w:t>
      </w:r>
    </w:p>
    <w:p w:rsidR="008F2A75" w:rsidRPr="00E34341" w:rsidRDefault="008F2A75" w:rsidP="00C23821">
      <w:pPr>
        <w:pStyle w:val="Odsekzoznamu"/>
        <w:numPr>
          <w:ilvl w:val="0"/>
          <w:numId w:val="17"/>
        </w:numPr>
        <w:tabs>
          <w:tab w:val="left" w:pos="284"/>
        </w:tabs>
        <w:spacing w:line="360" w:lineRule="auto"/>
        <w:ind w:left="1134" w:hanging="283"/>
        <w:jc w:val="both"/>
        <w:rPr>
          <w:lang w:val="en-GB"/>
        </w:rPr>
      </w:pPr>
      <w:r w:rsidRPr="00E34341">
        <w:rPr>
          <w:lang w:val="en-GB"/>
        </w:rPr>
        <w:t>Are matters relevant to promot</w:t>
      </w:r>
      <w:r w:rsidR="00BA0D48">
        <w:rPr>
          <w:lang w:val="en-GB"/>
        </w:rPr>
        <w:t>e</w:t>
      </w:r>
      <w:r w:rsidRPr="00E34341">
        <w:rPr>
          <w:lang w:val="en-GB"/>
        </w:rPr>
        <w:t xml:space="preserve"> consisten</w:t>
      </w:r>
      <w:r w:rsidR="00F15FE4" w:rsidRPr="00E34341">
        <w:rPr>
          <w:lang w:val="en-GB"/>
        </w:rPr>
        <w:t xml:space="preserve">tly high </w:t>
      </w:r>
      <w:r w:rsidRPr="00E34341">
        <w:rPr>
          <w:lang w:val="en-GB"/>
        </w:rPr>
        <w:t xml:space="preserve">quality work adequately covered in these policies, procedures and tools? </w:t>
      </w:r>
    </w:p>
    <w:p w:rsidR="008F2A75" w:rsidRPr="00E34341" w:rsidRDefault="008F2A75" w:rsidP="00C23821">
      <w:pPr>
        <w:pStyle w:val="Odsekzoznamu"/>
        <w:numPr>
          <w:ilvl w:val="0"/>
          <w:numId w:val="17"/>
        </w:numPr>
        <w:tabs>
          <w:tab w:val="left" w:pos="284"/>
        </w:tabs>
        <w:spacing w:line="360" w:lineRule="auto"/>
        <w:ind w:left="1134" w:hanging="283"/>
        <w:jc w:val="both"/>
        <w:rPr>
          <w:lang w:val="en-GB"/>
        </w:rPr>
      </w:pPr>
      <w:r w:rsidRPr="00E34341">
        <w:rPr>
          <w:lang w:val="en-GB"/>
        </w:rPr>
        <w:t>Do these policies and procedures sufficiently cover supervision and review responsibilities for all work carried out?</w:t>
      </w:r>
    </w:p>
    <w:p w:rsidR="008F2A75" w:rsidRPr="00E34341" w:rsidRDefault="00F15FE4" w:rsidP="00C23821">
      <w:pPr>
        <w:pStyle w:val="Odsekzoznamu"/>
        <w:numPr>
          <w:ilvl w:val="0"/>
          <w:numId w:val="17"/>
        </w:numPr>
        <w:tabs>
          <w:tab w:val="left" w:pos="284"/>
        </w:tabs>
        <w:spacing w:line="360" w:lineRule="auto"/>
        <w:ind w:left="1134" w:hanging="283"/>
        <w:jc w:val="both"/>
        <w:rPr>
          <w:lang w:val="en-GB"/>
        </w:rPr>
      </w:pPr>
      <w:r w:rsidRPr="00E34341">
        <w:rPr>
          <w:lang w:val="en-GB"/>
        </w:rPr>
        <w:t>Does the SAI carry out</w:t>
      </w:r>
      <w:r w:rsidR="008F2A75" w:rsidRPr="00E34341">
        <w:rPr>
          <w:lang w:val="en-GB"/>
        </w:rPr>
        <w:t xml:space="preserve"> engagement quality control reviews? </w:t>
      </w:r>
      <w:r w:rsidRPr="00E34341">
        <w:rPr>
          <w:lang w:val="en-GB"/>
        </w:rPr>
        <w:t>Are there mechanisms to ensure that</w:t>
      </w:r>
      <w:r w:rsidR="008F2A75" w:rsidRPr="00E34341">
        <w:rPr>
          <w:lang w:val="en-GB"/>
        </w:rPr>
        <w:t xml:space="preserve"> matters raised from these reviews </w:t>
      </w:r>
      <w:r w:rsidRPr="00E34341">
        <w:rPr>
          <w:lang w:val="en-GB"/>
        </w:rPr>
        <w:t xml:space="preserve">are satisfactorily </w:t>
      </w:r>
      <w:r w:rsidR="008F2A75" w:rsidRPr="00E34341">
        <w:rPr>
          <w:lang w:val="en-GB"/>
        </w:rPr>
        <w:t xml:space="preserve">addressed and resolved?   </w:t>
      </w:r>
    </w:p>
    <w:p w:rsidR="00CE598E" w:rsidRPr="00E34341" w:rsidRDefault="00CE598E" w:rsidP="008F2A75">
      <w:pPr>
        <w:pStyle w:val="Odsekzoznamu"/>
        <w:tabs>
          <w:tab w:val="left" w:pos="284"/>
        </w:tabs>
        <w:spacing w:line="360" w:lineRule="auto"/>
        <w:ind w:left="1636"/>
        <w:jc w:val="both"/>
        <w:rPr>
          <w:lang w:val="en-GB"/>
        </w:rPr>
      </w:pPr>
    </w:p>
    <w:p w:rsidR="008F2A75" w:rsidRPr="00E34341" w:rsidRDefault="008F2A75" w:rsidP="00C23821">
      <w:pPr>
        <w:pStyle w:val="Odsekzoznamu"/>
        <w:numPr>
          <w:ilvl w:val="0"/>
          <w:numId w:val="11"/>
        </w:numPr>
        <w:tabs>
          <w:tab w:val="left" w:pos="284"/>
        </w:tabs>
        <w:spacing w:line="360" w:lineRule="auto"/>
        <w:ind w:left="851" w:hanging="425"/>
        <w:jc w:val="both"/>
        <w:rPr>
          <w:lang w:val="en-GB"/>
        </w:rPr>
      </w:pPr>
      <w:r w:rsidRPr="00E34341">
        <w:rPr>
          <w:b/>
          <w:lang w:val="en-GB"/>
        </w:rPr>
        <w:t>Monitoring</w:t>
      </w:r>
      <w:r w:rsidRPr="00E34341">
        <w:rPr>
          <w:lang w:val="en-GB"/>
        </w:rPr>
        <w:t xml:space="preserve"> </w:t>
      </w:r>
      <w:r w:rsidRPr="00E34341">
        <w:rPr>
          <w:b/>
          <w:lang w:val="en-GB"/>
        </w:rPr>
        <w:t>the quality control system</w:t>
      </w:r>
    </w:p>
    <w:p w:rsidR="00CB37E0" w:rsidRPr="00E34341" w:rsidRDefault="00F15FE4" w:rsidP="00C23821">
      <w:pPr>
        <w:pStyle w:val="Odsekzoznamu"/>
        <w:numPr>
          <w:ilvl w:val="0"/>
          <w:numId w:val="17"/>
        </w:numPr>
        <w:spacing w:line="360" w:lineRule="auto"/>
        <w:ind w:left="1134" w:hanging="283"/>
        <w:jc w:val="both"/>
        <w:rPr>
          <w:lang w:val="en-GB"/>
        </w:rPr>
      </w:pPr>
      <w:r w:rsidRPr="00E34341">
        <w:rPr>
          <w:lang w:val="en-GB"/>
        </w:rPr>
        <w:t xml:space="preserve">Is there an appropriate quality assurance process </w:t>
      </w:r>
      <w:r w:rsidR="00CB37E0" w:rsidRPr="00E34341">
        <w:rPr>
          <w:lang w:val="en-GB"/>
        </w:rPr>
        <w:t xml:space="preserve">in place to ensure that the SAI’s system of quality control is adequate and operating </w:t>
      </w:r>
      <w:r w:rsidRPr="00E34341">
        <w:rPr>
          <w:lang w:val="en-GB"/>
        </w:rPr>
        <w:t>as intended</w:t>
      </w:r>
      <w:r w:rsidR="00CB37E0" w:rsidRPr="00E34341">
        <w:rPr>
          <w:lang w:val="en-GB"/>
        </w:rPr>
        <w:t>?</w:t>
      </w:r>
    </w:p>
    <w:p w:rsidR="008F2A75" w:rsidRPr="00E34341" w:rsidRDefault="008F2A75" w:rsidP="00C23821">
      <w:pPr>
        <w:pStyle w:val="Odsekzoznamu"/>
        <w:numPr>
          <w:ilvl w:val="0"/>
          <w:numId w:val="17"/>
        </w:numPr>
        <w:tabs>
          <w:tab w:val="left" w:pos="1560"/>
        </w:tabs>
        <w:spacing w:line="360" w:lineRule="auto"/>
        <w:ind w:left="1134" w:hanging="283"/>
        <w:jc w:val="both"/>
        <w:rPr>
          <w:lang w:val="en-GB"/>
        </w:rPr>
      </w:pPr>
      <w:r w:rsidRPr="00E34341">
        <w:rPr>
          <w:lang w:val="en-GB"/>
        </w:rPr>
        <w:t xml:space="preserve">Does </w:t>
      </w:r>
      <w:r w:rsidR="00F15FE4" w:rsidRPr="00E34341">
        <w:rPr>
          <w:lang w:val="en-GB"/>
        </w:rPr>
        <w:t xml:space="preserve">the quality assurance process </w:t>
      </w:r>
      <w:r w:rsidRPr="00E34341">
        <w:rPr>
          <w:lang w:val="en-GB"/>
        </w:rPr>
        <w:t xml:space="preserve">include a systematic review of a sample </w:t>
      </w:r>
      <w:r w:rsidR="00C23821" w:rsidRPr="00E34341">
        <w:rPr>
          <w:lang w:val="en-GB"/>
        </w:rPr>
        <w:t xml:space="preserve">of completed audit engagements </w:t>
      </w:r>
      <w:r w:rsidR="00CE598E" w:rsidRPr="00E34341">
        <w:rPr>
          <w:lang w:val="en-GB"/>
        </w:rPr>
        <w:t xml:space="preserve">from </w:t>
      </w:r>
      <w:r w:rsidRPr="00E34341">
        <w:rPr>
          <w:lang w:val="en-GB"/>
        </w:rPr>
        <w:t xml:space="preserve">the range of work carried out by the SAI? </w:t>
      </w:r>
    </w:p>
    <w:p w:rsidR="008F2A75" w:rsidRPr="00E34341" w:rsidRDefault="008F2A75" w:rsidP="00C23821">
      <w:pPr>
        <w:pStyle w:val="Odsekzoznamu"/>
        <w:numPr>
          <w:ilvl w:val="0"/>
          <w:numId w:val="17"/>
        </w:numPr>
        <w:tabs>
          <w:tab w:val="left" w:pos="1560"/>
        </w:tabs>
        <w:spacing w:line="360" w:lineRule="auto"/>
        <w:ind w:left="1134" w:hanging="283"/>
        <w:jc w:val="both"/>
        <w:rPr>
          <w:lang w:val="en-GB"/>
        </w:rPr>
      </w:pPr>
      <w:r w:rsidRPr="00E34341">
        <w:rPr>
          <w:lang w:val="en-GB"/>
        </w:rPr>
        <w:t>Are the reviews carried out</w:t>
      </w:r>
      <w:r w:rsidR="00F15FE4" w:rsidRPr="00E34341">
        <w:rPr>
          <w:lang w:val="en-GB"/>
        </w:rPr>
        <w:t xml:space="preserve"> independently</w:t>
      </w:r>
      <w:r w:rsidR="002F2A66" w:rsidRPr="00E34341">
        <w:rPr>
          <w:lang w:val="en-GB"/>
        </w:rPr>
        <w:t xml:space="preserve">? Are they carried out by </w:t>
      </w:r>
      <w:r w:rsidR="0061276F" w:rsidRPr="00E34341">
        <w:rPr>
          <w:lang w:val="en-GB"/>
        </w:rPr>
        <w:t>staff members</w:t>
      </w:r>
      <w:r w:rsidR="00505C62" w:rsidRPr="00E34341">
        <w:rPr>
          <w:lang w:val="en-GB"/>
        </w:rPr>
        <w:t xml:space="preserve"> with </w:t>
      </w:r>
      <w:r w:rsidRPr="00E34341">
        <w:rPr>
          <w:lang w:val="en-GB"/>
        </w:rPr>
        <w:t>sufficient and appropriate experience and authority?</w:t>
      </w:r>
    </w:p>
    <w:p w:rsidR="007770E7" w:rsidRPr="00E34341" w:rsidRDefault="00505C62" w:rsidP="006E6287">
      <w:pPr>
        <w:pStyle w:val="Odsekzoznamu"/>
        <w:numPr>
          <w:ilvl w:val="0"/>
          <w:numId w:val="17"/>
        </w:numPr>
        <w:tabs>
          <w:tab w:val="left" w:pos="1560"/>
        </w:tabs>
        <w:spacing w:line="360" w:lineRule="auto"/>
        <w:ind w:left="1134" w:hanging="283"/>
        <w:jc w:val="both"/>
        <w:rPr>
          <w:lang w:val="en-GB"/>
        </w:rPr>
      </w:pPr>
      <w:r w:rsidRPr="00E34341">
        <w:rPr>
          <w:lang w:val="en-GB"/>
        </w:rPr>
        <w:t>Are the conclusions and recommendations of the quality assurance work brought to the attention of senior management and acted upon?</w:t>
      </w:r>
    </w:p>
    <w:p w:rsidR="00CF1571" w:rsidRPr="00E34341" w:rsidRDefault="00CF1571" w:rsidP="00CF1571">
      <w:pPr>
        <w:pStyle w:val="Odsekzoznamu"/>
        <w:tabs>
          <w:tab w:val="left" w:pos="1560"/>
        </w:tabs>
        <w:spacing w:line="360" w:lineRule="auto"/>
        <w:ind w:left="1134"/>
        <w:jc w:val="both"/>
        <w:rPr>
          <w:lang w:val="en-GB"/>
        </w:rPr>
      </w:pPr>
    </w:p>
    <w:p w:rsidR="00CA5E16" w:rsidRPr="00E34341" w:rsidRDefault="00CA5E16" w:rsidP="00CF1571">
      <w:pPr>
        <w:pStyle w:val="Odsekzoznamu"/>
        <w:tabs>
          <w:tab w:val="left" w:pos="1560"/>
        </w:tabs>
        <w:spacing w:line="360" w:lineRule="auto"/>
        <w:ind w:left="1134"/>
        <w:jc w:val="both"/>
        <w:rPr>
          <w:lang w:val="en-GB"/>
        </w:rPr>
      </w:pPr>
    </w:p>
    <w:p w:rsidR="001A2487" w:rsidRPr="00E34341" w:rsidRDefault="001A2487" w:rsidP="008F2A75">
      <w:pPr>
        <w:pStyle w:val="Odsekzoznamu"/>
        <w:numPr>
          <w:ilvl w:val="0"/>
          <w:numId w:val="33"/>
        </w:numPr>
        <w:spacing w:line="360" w:lineRule="auto"/>
        <w:jc w:val="both"/>
        <w:rPr>
          <w:b/>
          <w:caps/>
          <w:lang w:val="en-GB"/>
        </w:rPr>
      </w:pPr>
      <w:r w:rsidRPr="00E34341">
        <w:rPr>
          <w:b/>
          <w:caps/>
          <w:lang w:val="en-GB"/>
        </w:rPr>
        <w:t xml:space="preserve">Audit Approach </w:t>
      </w:r>
    </w:p>
    <w:p w:rsidR="008F2A75" w:rsidRPr="00E34341" w:rsidRDefault="008F2A75" w:rsidP="008F2A75">
      <w:pPr>
        <w:pStyle w:val="Odsekzoznamu"/>
        <w:spacing w:line="360" w:lineRule="auto"/>
        <w:ind w:left="360"/>
        <w:jc w:val="both"/>
        <w:rPr>
          <w:lang w:val="en-GB"/>
        </w:rPr>
      </w:pPr>
    </w:p>
    <w:p w:rsidR="008F2A75" w:rsidRPr="00E34341" w:rsidRDefault="00D0172B" w:rsidP="00C23821">
      <w:pPr>
        <w:pStyle w:val="Odsekzoznamu"/>
        <w:numPr>
          <w:ilvl w:val="0"/>
          <w:numId w:val="14"/>
        </w:numPr>
        <w:spacing w:line="360" w:lineRule="auto"/>
        <w:ind w:left="426" w:hanging="426"/>
        <w:rPr>
          <w:b/>
          <w:bCs/>
          <w:iCs/>
          <w:lang w:val="en-GB"/>
        </w:rPr>
      </w:pPr>
      <w:r w:rsidRPr="00E34341">
        <w:rPr>
          <w:lang w:val="en-GB"/>
        </w:rPr>
        <w:t>A</w:t>
      </w:r>
      <w:r w:rsidR="008F2A75" w:rsidRPr="00E34341">
        <w:rPr>
          <w:lang w:val="en-GB"/>
        </w:rPr>
        <w:t xml:space="preserve"> peer review may cover one or more of the </w:t>
      </w:r>
      <w:r w:rsidRPr="00E34341">
        <w:rPr>
          <w:lang w:val="en-GB"/>
        </w:rPr>
        <w:t xml:space="preserve">following </w:t>
      </w:r>
      <w:r w:rsidR="008F2A75" w:rsidRPr="00E34341">
        <w:rPr>
          <w:lang w:val="en-GB"/>
        </w:rPr>
        <w:t xml:space="preserve">different stages of </w:t>
      </w:r>
      <w:r w:rsidRPr="00E34341">
        <w:rPr>
          <w:lang w:val="en-GB"/>
        </w:rPr>
        <w:t>the</w:t>
      </w:r>
      <w:r w:rsidR="008F2A75" w:rsidRPr="00E34341">
        <w:rPr>
          <w:lang w:val="en-GB"/>
        </w:rPr>
        <w:t xml:space="preserve"> audit process</w:t>
      </w:r>
      <w:r w:rsidR="00BF56DB" w:rsidRPr="00E34341">
        <w:rPr>
          <w:rStyle w:val="Odkaznapoznmkupodiarou"/>
          <w:lang w:val="en-GB"/>
        </w:rPr>
        <w:footnoteReference w:id="12"/>
      </w:r>
      <w:r w:rsidR="008F2A75" w:rsidRPr="00E34341">
        <w:rPr>
          <w:lang w:val="en-GB"/>
        </w:rPr>
        <w:t>:</w:t>
      </w:r>
    </w:p>
    <w:p w:rsidR="008F2A75" w:rsidRPr="00E34341" w:rsidRDefault="008F2A75" w:rsidP="00C23821">
      <w:pPr>
        <w:pStyle w:val="Odsekzoznamu"/>
        <w:numPr>
          <w:ilvl w:val="0"/>
          <w:numId w:val="26"/>
        </w:numPr>
        <w:spacing w:line="360" w:lineRule="auto"/>
        <w:ind w:left="993" w:hanging="426"/>
        <w:rPr>
          <w:b/>
          <w:bCs/>
          <w:iCs/>
          <w:lang w:val="en-GB"/>
        </w:rPr>
      </w:pPr>
      <w:r w:rsidRPr="00E34341">
        <w:rPr>
          <w:lang w:val="en-GB"/>
        </w:rPr>
        <w:lastRenderedPageBreak/>
        <w:t>selection and programming;</w:t>
      </w:r>
    </w:p>
    <w:p w:rsidR="008F2A75" w:rsidRPr="00E34341" w:rsidRDefault="008F2A75" w:rsidP="00C23821">
      <w:pPr>
        <w:pStyle w:val="Odsekzoznamu"/>
        <w:numPr>
          <w:ilvl w:val="0"/>
          <w:numId w:val="26"/>
        </w:numPr>
        <w:spacing w:line="360" w:lineRule="auto"/>
        <w:ind w:left="993" w:hanging="426"/>
        <w:rPr>
          <w:b/>
          <w:bCs/>
          <w:iCs/>
          <w:lang w:val="en-GB"/>
        </w:rPr>
      </w:pPr>
      <w:r w:rsidRPr="00E34341">
        <w:rPr>
          <w:bCs/>
          <w:iCs/>
          <w:lang w:val="en-GB"/>
        </w:rPr>
        <w:t>conduct;</w:t>
      </w:r>
    </w:p>
    <w:p w:rsidR="008F2A75" w:rsidRPr="00E34341" w:rsidRDefault="008F2A75" w:rsidP="00C23821">
      <w:pPr>
        <w:pStyle w:val="Odsekzoznamu"/>
        <w:numPr>
          <w:ilvl w:val="0"/>
          <w:numId w:val="26"/>
        </w:numPr>
        <w:spacing w:line="360" w:lineRule="auto"/>
        <w:ind w:left="993" w:hanging="426"/>
        <w:rPr>
          <w:b/>
          <w:bCs/>
          <w:iCs/>
          <w:lang w:val="en-GB"/>
        </w:rPr>
      </w:pPr>
      <w:r w:rsidRPr="00E34341">
        <w:rPr>
          <w:bCs/>
          <w:iCs/>
          <w:lang w:val="en-GB"/>
        </w:rPr>
        <w:t>reporting and communication of audit results; and</w:t>
      </w:r>
    </w:p>
    <w:p w:rsidR="008F2A75" w:rsidRPr="00E34341" w:rsidRDefault="008F2A75" w:rsidP="00C23821">
      <w:pPr>
        <w:pStyle w:val="Odsekzoznamu"/>
        <w:numPr>
          <w:ilvl w:val="0"/>
          <w:numId w:val="26"/>
        </w:numPr>
        <w:spacing w:line="360" w:lineRule="auto"/>
        <w:ind w:left="993" w:hanging="426"/>
        <w:rPr>
          <w:b/>
          <w:bCs/>
          <w:iCs/>
          <w:lang w:val="en-GB"/>
        </w:rPr>
      </w:pPr>
      <w:proofErr w:type="gramStart"/>
      <w:r w:rsidRPr="00E34341">
        <w:rPr>
          <w:bCs/>
          <w:iCs/>
          <w:lang w:val="en-GB"/>
        </w:rPr>
        <w:t>follow-up</w:t>
      </w:r>
      <w:proofErr w:type="gramEnd"/>
      <w:r w:rsidRPr="00E34341">
        <w:rPr>
          <w:bCs/>
          <w:iCs/>
          <w:lang w:val="en-GB"/>
        </w:rPr>
        <w:t xml:space="preserve"> and assessment of impact.</w:t>
      </w:r>
    </w:p>
    <w:p w:rsidR="008F2A75" w:rsidRPr="00E34341" w:rsidRDefault="00575E0A" w:rsidP="00C23821">
      <w:pPr>
        <w:ind w:left="426"/>
        <w:rPr>
          <w:bCs/>
          <w:iCs/>
        </w:rPr>
      </w:pPr>
      <w:r w:rsidRPr="00E34341">
        <w:rPr>
          <w:bCs/>
          <w:iCs/>
        </w:rPr>
        <w:t>It is good practice within a peer review to examine a sample of completed audit engagements in order to assess the different steps of the audit process.</w:t>
      </w:r>
      <w:r w:rsidR="00C23821" w:rsidRPr="00E34341">
        <w:rPr>
          <w:bCs/>
          <w:iCs/>
        </w:rPr>
        <w:t xml:space="preserve"> </w:t>
      </w:r>
      <w:r w:rsidR="00BA0D48">
        <w:rPr>
          <w:bCs/>
          <w:iCs/>
        </w:rPr>
        <w:t>The e</w:t>
      </w:r>
      <w:r w:rsidR="00D0172B" w:rsidRPr="00E34341">
        <w:rPr>
          <w:bCs/>
          <w:iCs/>
        </w:rPr>
        <w:t>xample</w:t>
      </w:r>
      <w:r w:rsidR="00BA0D48">
        <w:rPr>
          <w:bCs/>
          <w:iCs/>
        </w:rPr>
        <w:t>s of</w:t>
      </w:r>
      <w:r w:rsidR="00D0172B" w:rsidRPr="00E34341">
        <w:rPr>
          <w:bCs/>
          <w:iCs/>
        </w:rPr>
        <w:t xml:space="preserve"> peer review questions under each of these categories are given below</w:t>
      </w:r>
      <w:r w:rsidR="008F2A75" w:rsidRPr="00E34341">
        <w:rPr>
          <w:bCs/>
          <w:iCs/>
        </w:rPr>
        <w:t>.</w:t>
      </w:r>
    </w:p>
    <w:p w:rsidR="007C35E4" w:rsidRPr="00E34341" w:rsidRDefault="007C35E4" w:rsidP="008F2A75">
      <w:pPr>
        <w:rPr>
          <w:b/>
          <w:bCs/>
          <w:iCs/>
        </w:rPr>
      </w:pPr>
    </w:p>
    <w:p w:rsidR="00A509A2" w:rsidRPr="00E34341" w:rsidRDefault="00A509A2" w:rsidP="008F2A75">
      <w:pPr>
        <w:rPr>
          <w:b/>
          <w:bCs/>
          <w:iCs/>
        </w:rPr>
      </w:pPr>
    </w:p>
    <w:p w:rsidR="00BF56DB" w:rsidRPr="00E34341" w:rsidRDefault="008F2A75" w:rsidP="00BF56DB">
      <w:pPr>
        <w:rPr>
          <w:b/>
          <w:bCs/>
          <w:i/>
          <w:iCs/>
        </w:rPr>
      </w:pPr>
      <w:r w:rsidRPr="00E34341">
        <w:rPr>
          <w:b/>
          <w:bCs/>
          <w:i/>
          <w:iCs/>
        </w:rPr>
        <w:t xml:space="preserve">Selection and programming </w:t>
      </w:r>
    </w:p>
    <w:p w:rsidR="00BF56DB" w:rsidRPr="00E34341" w:rsidRDefault="00BF56DB" w:rsidP="00BF56DB">
      <w:pPr>
        <w:rPr>
          <w:b/>
          <w:bCs/>
          <w:i/>
          <w:iCs/>
        </w:rPr>
      </w:pPr>
    </w:p>
    <w:p w:rsidR="008F2A75" w:rsidRPr="00E34341" w:rsidRDefault="007C35E4" w:rsidP="00C23821">
      <w:pPr>
        <w:pStyle w:val="Odsekzoznamu"/>
        <w:numPr>
          <w:ilvl w:val="0"/>
          <w:numId w:val="14"/>
        </w:numPr>
        <w:spacing w:line="360" w:lineRule="auto"/>
        <w:ind w:left="426" w:hanging="426"/>
        <w:jc w:val="both"/>
        <w:rPr>
          <w:lang w:val="en-GB"/>
        </w:rPr>
      </w:pPr>
      <w:r w:rsidRPr="00E34341">
        <w:rPr>
          <w:lang w:val="en-GB"/>
        </w:rPr>
        <w:t xml:space="preserve">Examples of peer review questions </w:t>
      </w:r>
      <w:r w:rsidR="00C23821" w:rsidRPr="00E34341">
        <w:rPr>
          <w:lang w:val="en-GB"/>
        </w:rPr>
        <w:t xml:space="preserve">on selection and programming </w:t>
      </w:r>
      <w:r w:rsidRPr="00E34341">
        <w:rPr>
          <w:lang w:val="en-GB"/>
        </w:rPr>
        <w:t>include</w:t>
      </w:r>
      <w:r w:rsidR="008F2A75" w:rsidRPr="00E34341">
        <w:rPr>
          <w:lang w:val="en-GB"/>
        </w:rPr>
        <w:t>:</w:t>
      </w:r>
    </w:p>
    <w:p w:rsidR="008F2A75" w:rsidRPr="00E34341" w:rsidRDefault="007C35E4" w:rsidP="00C23821">
      <w:pPr>
        <w:pStyle w:val="Odsekzoznamu"/>
        <w:numPr>
          <w:ilvl w:val="0"/>
          <w:numId w:val="27"/>
        </w:numPr>
        <w:spacing w:line="360" w:lineRule="auto"/>
        <w:ind w:left="851" w:hanging="425"/>
        <w:jc w:val="both"/>
        <w:rPr>
          <w:lang w:val="en-GB"/>
        </w:rPr>
      </w:pPr>
      <w:r w:rsidRPr="00E34341">
        <w:rPr>
          <w:lang w:val="en-GB"/>
        </w:rPr>
        <w:t>D</w:t>
      </w:r>
      <w:r w:rsidR="008F2A75" w:rsidRPr="00E34341">
        <w:rPr>
          <w:lang w:val="en-GB"/>
        </w:rPr>
        <w:t xml:space="preserve">oes the SAI </w:t>
      </w:r>
      <w:r w:rsidRPr="00E34341">
        <w:rPr>
          <w:lang w:val="en-GB"/>
        </w:rPr>
        <w:t xml:space="preserve">have an appropriate approach to </w:t>
      </w:r>
      <w:r w:rsidR="008F2A75" w:rsidRPr="00E34341">
        <w:rPr>
          <w:lang w:val="en-GB"/>
        </w:rPr>
        <w:t>plan</w:t>
      </w:r>
      <w:r w:rsidR="00575E0A" w:rsidRPr="00E34341">
        <w:rPr>
          <w:lang w:val="en-GB"/>
        </w:rPr>
        <w:t>ning</w:t>
      </w:r>
      <w:r w:rsidR="008F2A75" w:rsidRPr="00E34341">
        <w:rPr>
          <w:lang w:val="en-GB"/>
        </w:rPr>
        <w:t xml:space="preserve"> its audit work</w:t>
      </w:r>
      <w:r w:rsidRPr="00E34341">
        <w:rPr>
          <w:lang w:val="en-GB"/>
        </w:rPr>
        <w:t>? Is planning linked to the SAI’s</w:t>
      </w:r>
      <w:r w:rsidR="008F2A75" w:rsidRPr="00E34341">
        <w:rPr>
          <w:lang w:val="en-GB"/>
        </w:rPr>
        <w:t xml:space="preserve"> strategic objectives? </w:t>
      </w:r>
      <w:r w:rsidRPr="00E34341">
        <w:rPr>
          <w:lang w:val="en-GB"/>
        </w:rPr>
        <w:t>Do</w:t>
      </w:r>
      <w:r w:rsidR="008F2A75" w:rsidRPr="00E34341">
        <w:rPr>
          <w:lang w:val="en-GB"/>
        </w:rPr>
        <w:t xml:space="preserve">es the SAI </w:t>
      </w:r>
      <w:r w:rsidRPr="00E34341">
        <w:rPr>
          <w:lang w:val="en-GB"/>
        </w:rPr>
        <w:t xml:space="preserve">have a mechanism </w:t>
      </w:r>
      <w:r w:rsidR="00BA0D48">
        <w:rPr>
          <w:lang w:val="en-GB"/>
        </w:rPr>
        <w:t>to</w:t>
      </w:r>
      <w:r w:rsidR="006432D7" w:rsidRPr="00E34341">
        <w:rPr>
          <w:lang w:val="en-GB"/>
        </w:rPr>
        <w:t xml:space="preserve"> manag</w:t>
      </w:r>
      <w:r w:rsidR="00BA0D48">
        <w:rPr>
          <w:lang w:val="en-GB"/>
        </w:rPr>
        <w:t>e</w:t>
      </w:r>
      <w:r w:rsidR="008F2A75" w:rsidRPr="00E34341">
        <w:rPr>
          <w:lang w:val="en-GB"/>
        </w:rPr>
        <w:t xml:space="preserve"> different priorities between mandatory and non-mandatory audits</w:t>
      </w:r>
      <w:r w:rsidR="006432D7" w:rsidRPr="00E34341">
        <w:rPr>
          <w:lang w:val="en-GB"/>
        </w:rPr>
        <w:t xml:space="preserve"> as well as across different audit areas</w:t>
      </w:r>
      <w:r w:rsidR="008F2A75" w:rsidRPr="00E34341">
        <w:rPr>
          <w:lang w:val="en-GB"/>
        </w:rPr>
        <w:t xml:space="preserve">? </w:t>
      </w:r>
    </w:p>
    <w:p w:rsidR="008F2A75" w:rsidRPr="00E34341" w:rsidRDefault="006432D7" w:rsidP="00C23821">
      <w:pPr>
        <w:pStyle w:val="Odsekzoznamu"/>
        <w:numPr>
          <w:ilvl w:val="0"/>
          <w:numId w:val="27"/>
        </w:numPr>
        <w:spacing w:line="360" w:lineRule="auto"/>
        <w:ind w:left="851" w:hanging="425"/>
        <w:jc w:val="both"/>
        <w:rPr>
          <w:lang w:val="en-GB"/>
        </w:rPr>
      </w:pPr>
      <w:r w:rsidRPr="00E34341">
        <w:rPr>
          <w:lang w:val="en-GB"/>
        </w:rPr>
        <w:t>In respect of selecting potential audit themes:</w:t>
      </w:r>
      <w:r w:rsidR="008F2A75" w:rsidRPr="00E34341">
        <w:rPr>
          <w:lang w:val="en-GB"/>
        </w:rPr>
        <w:t xml:space="preserve"> </w:t>
      </w:r>
    </w:p>
    <w:p w:rsidR="008F2A75" w:rsidRPr="00E34341" w:rsidRDefault="006432D7" w:rsidP="00C23821">
      <w:pPr>
        <w:pStyle w:val="Odsekzoznamu"/>
        <w:numPr>
          <w:ilvl w:val="1"/>
          <w:numId w:val="27"/>
        </w:numPr>
        <w:spacing w:line="360" w:lineRule="auto"/>
        <w:ind w:left="1134" w:hanging="283"/>
        <w:jc w:val="both"/>
        <w:rPr>
          <w:lang w:val="en-GB"/>
        </w:rPr>
      </w:pPr>
      <w:r w:rsidRPr="00E34341">
        <w:rPr>
          <w:lang w:val="en-GB"/>
        </w:rPr>
        <w:t>D</w:t>
      </w:r>
      <w:r w:rsidR="008F2A75" w:rsidRPr="00E34341">
        <w:rPr>
          <w:lang w:val="en-GB"/>
        </w:rPr>
        <w:t xml:space="preserve">oes the SAI keep track of developments and emerging risks in public policy and the management of public administration? Does the SAI gather and consolidate, in a structured manner, relevant information on auditees, including previous audit work? </w:t>
      </w:r>
    </w:p>
    <w:p w:rsidR="008F2A75" w:rsidRPr="00E34341" w:rsidRDefault="006432D7" w:rsidP="00C23821">
      <w:pPr>
        <w:pStyle w:val="Odsekzoznamu"/>
        <w:numPr>
          <w:ilvl w:val="1"/>
          <w:numId w:val="27"/>
        </w:numPr>
        <w:spacing w:line="360" w:lineRule="auto"/>
        <w:ind w:left="1134" w:hanging="283"/>
        <w:jc w:val="both"/>
        <w:rPr>
          <w:lang w:val="en-GB"/>
        </w:rPr>
      </w:pPr>
      <w:r w:rsidRPr="00E34341">
        <w:rPr>
          <w:lang w:val="en-GB"/>
        </w:rPr>
        <w:t>Does the SAI use suitable</w:t>
      </w:r>
      <w:r w:rsidR="008F2A75" w:rsidRPr="00E34341">
        <w:rPr>
          <w:lang w:val="en-GB"/>
        </w:rPr>
        <w:t xml:space="preserve"> criteria </w:t>
      </w:r>
      <w:r w:rsidRPr="00E34341">
        <w:rPr>
          <w:lang w:val="en-GB"/>
        </w:rPr>
        <w:t>when</w:t>
      </w:r>
      <w:r w:rsidR="008F2A75" w:rsidRPr="00E34341">
        <w:rPr>
          <w:lang w:val="en-GB"/>
        </w:rPr>
        <w:t xml:space="preserve"> selectin</w:t>
      </w:r>
      <w:r w:rsidRPr="00E34341">
        <w:rPr>
          <w:lang w:val="en-GB"/>
        </w:rPr>
        <w:t xml:space="preserve">g </w:t>
      </w:r>
      <w:r w:rsidR="008F2A75" w:rsidRPr="00E34341">
        <w:rPr>
          <w:lang w:val="en-GB"/>
        </w:rPr>
        <w:t>audit</w:t>
      </w:r>
      <w:r w:rsidRPr="00E34341">
        <w:rPr>
          <w:lang w:val="en-GB"/>
        </w:rPr>
        <w:t xml:space="preserve"> topics</w:t>
      </w:r>
      <w:r w:rsidR="008F2A75" w:rsidRPr="00E34341">
        <w:rPr>
          <w:lang w:val="en-GB"/>
        </w:rPr>
        <w:t xml:space="preserve">? </w:t>
      </w:r>
      <w:r w:rsidR="001C1F4B" w:rsidRPr="00E34341">
        <w:rPr>
          <w:lang w:val="en-GB"/>
        </w:rPr>
        <w:t xml:space="preserve">Does this include assessing issues such as </w:t>
      </w:r>
      <w:r w:rsidR="008F2A75" w:rsidRPr="00E34341">
        <w:rPr>
          <w:lang w:val="en-GB"/>
        </w:rPr>
        <w:t xml:space="preserve">risks of </w:t>
      </w:r>
      <w:r w:rsidR="00575E0A" w:rsidRPr="00E34341">
        <w:rPr>
          <w:lang w:val="en-GB"/>
        </w:rPr>
        <w:t>system weaknesses,</w:t>
      </w:r>
      <w:r w:rsidR="008F2A75" w:rsidRPr="00E34341">
        <w:rPr>
          <w:lang w:val="en-GB"/>
        </w:rPr>
        <w:t xml:space="preserve"> material misstatements </w:t>
      </w:r>
      <w:r w:rsidR="00575E0A" w:rsidRPr="00E34341">
        <w:rPr>
          <w:lang w:val="en-GB"/>
        </w:rPr>
        <w:t xml:space="preserve">in financial statements, errors in transactions, </w:t>
      </w:r>
      <w:r w:rsidR="008F2A75" w:rsidRPr="00E34341">
        <w:rPr>
          <w:lang w:val="en-GB"/>
        </w:rPr>
        <w:t>or failure to achieve policy objective</w:t>
      </w:r>
      <w:r w:rsidR="00575E0A" w:rsidRPr="00E34341">
        <w:rPr>
          <w:lang w:val="en-GB"/>
        </w:rPr>
        <w:t xml:space="preserve">s? </w:t>
      </w:r>
    </w:p>
    <w:p w:rsidR="008F2A75" w:rsidRPr="00E34341" w:rsidRDefault="001C1F4B" w:rsidP="00C23821">
      <w:pPr>
        <w:pStyle w:val="Odsekzoznamu"/>
        <w:numPr>
          <w:ilvl w:val="1"/>
          <w:numId w:val="27"/>
        </w:numPr>
        <w:spacing w:line="360" w:lineRule="auto"/>
        <w:ind w:left="1134" w:hanging="283"/>
        <w:jc w:val="both"/>
        <w:rPr>
          <w:lang w:val="en-GB"/>
        </w:rPr>
      </w:pPr>
      <w:r w:rsidRPr="00E34341">
        <w:rPr>
          <w:lang w:val="en-GB"/>
        </w:rPr>
        <w:t xml:space="preserve">When addressing </w:t>
      </w:r>
      <w:r w:rsidR="008F2A75" w:rsidRPr="00E34341">
        <w:rPr>
          <w:lang w:val="en-GB"/>
        </w:rPr>
        <w:t>the feasibility of each selected audit</w:t>
      </w:r>
      <w:r w:rsidRPr="00E34341">
        <w:rPr>
          <w:lang w:val="en-GB"/>
        </w:rPr>
        <w:t>, i</w:t>
      </w:r>
      <w:r w:rsidR="008F2A75" w:rsidRPr="00E34341">
        <w:rPr>
          <w:lang w:val="en-GB"/>
        </w:rPr>
        <w:t xml:space="preserve">s sufficient attention given to </w:t>
      </w:r>
      <w:r w:rsidRPr="00E34341">
        <w:rPr>
          <w:lang w:val="en-GB"/>
        </w:rPr>
        <w:t xml:space="preserve">assess </w:t>
      </w:r>
      <w:r w:rsidR="008F2A75" w:rsidRPr="00E34341">
        <w:rPr>
          <w:lang w:val="en-GB"/>
        </w:rPr>
        <w:t xml:space="preserve">the required financial and human resources (including the availability of audit </w:t>
      </w:r>
      <w:r w:rsidR="0061276F" w:rsidRPr="00E34341">
        <w:rPr>
          <w:lang w:val="en-GB"/>
        </w:rPr>
        <w:t>staff members</w:t>
      </w:r>
      <w:r w:rsidR="008F2A75" w:rsidRPr="00E34341">
        <w:rPr>
          <w:lang w:val="en-GB"/>
        </w:rPr>
        <w:t xml:space="preserve"> with the required skills and competences), the size and complexity of the auditee, the required sample, the timing and expected timeframe of the audit, as well as the risk of overlap with other similar audits or assessments? </w:t>
      </w:r>
    </w:p>
    <w:p w:rsidR="008F2A75" w:rsidRPr="00E34341" w:rsidRDefault="008F2A75" w:rsidP="00C23821">
      <w:pPr>
        <w:pStyle w:val="Odsekzoznamu"/>
        <w:numPr>
          <w:ilvl w:val="1"/>
          <w:numId w:val="27"/>
        </w:numPr>
        <w:spacing w:line="360" w:lineRule="auto"/>
        <w:ind w:left="1134" w:hanging="283"/>
        <w:jc w:val="both"/>
        <w:rPr>
          <w:lang w:val="en-GB"/>
        </w:rPr>
      </w:pPr>
      <w:r w:rsidRPr="00E34341">
        <w:rPr>
          <w:lang w:val="en-GB"/>
        </w:rPr>
        <w:t>Are potential audit</w:t>
      </w:r>
      <w:r w:rsidR="001C1F4B" w:rsidRPr="00E34341">
        <w:rPr>
          <w:lang w:val="en-GB"/>
        </w:rPr>
        <w:t xml:space="preserve"> task</w:t>
      </w:r>
      <w:r w:rsidRPr="00E34341">
        <w:rPr>
          <w:lang w:val="en-GB"/>
        </w:rPr>
        <w:t xml:space="preserve">s </w:t>
      </w:r>
      <w:r w:rsidR="001C1F4B" w:rsidRPr="00E34341">
        <w:rPr>
          <w:lang w:val="en-GB"/>
        </w:rPr>
        <w:t xml:space="preserve">prioritised </w:t>
      </w:r>
      <w:r w:rsidRPr="00E34341">
        <w:rPr>
          <w:lang w:val="en-GB"/>
        </w:rPr>
        <w:t>and ranked?</w:t>
      </w:r>
      <w:r w:rsidR="001C1F4B" w:rsidRPr="00E34341">
        <w:rPr>
          <w:lang w:val="en-GB"/>
        </w:rPr>
        <w:t xml:space="preserve"> Is the final selection of audit topics </w:t>
      </w:r>
      <w:r w:rsidR="00987953" w:rsidRPr="00E34341">
        <w:rPr>
          <w:lang w:val="en-GB"/>
        </w:rPr>
        <w:t>made or endorsed</w:t>
      </w:r>
      <w:r w:rsidR="001C1F4B" w:rsidRPr="00E34341">
        <w:rPr>
          <w:lang w:val="en-GB"/>
        </w:rPr>
        <w:t xml:space="preserve"> </w:t>
      </w:r>
      <w:r w:rsidR="00575E0A" w:rsidRPr="00E34341">
        <w:rPr>
          <w:lang w:val="en-GB"/>
        </w:rPr>
        <w:t>by the SAI’s leadership</w:t>
      </w:r>
      <w:r w:rsidR="001C1F4B" w:rsidRPr="00E34341">
        <w:rPr>
          <w:lang w:val="en-GB"/>
        </w:rPr>
        <w:t>?</w:t>
      </w:r>
    </w:p>
    <w:p w:rsidR="008F2A75" w:rsidRPr="00E34341" w:rsidRDefault="001C1F4B" w:rsidP="00987953">
      <w:pPr>
        <w:pStyle w:val="Odsekzoznamu"/>
        <w:numPr>
          <w:ilvl w:val="1"/>
          <w:numId w:val="27"/>
        </w:numPr>
        <w:spacing w:line="360" w:lineRule="auto"/>
        <w:ind w:left="1134" w:hanging="283"/>
        <w:jc w:val="both"/>
        <w:rPr>
          <w:lang w:val="en-GB"/>
        </w:rPr>
      </w:pPr>
      <w:r w:rsidRPr="00E34341">
        <w:rPr>
          <w:lang w:val="en-GB"/>
        </w:rPr>
        <w:t>D</w:t>
      </w:r>
      <w:r w:rsidR="008F2A75" w:rsidRPr="00E34341">
        <w:rPr>
          <w:lang w:val="en-GB"/>
        </w:rPr>
        <w:t>oes the SAI’s audit work planning allow for flexibility and adaptability to respond to unforeseen issue</w:t>
      </w:r>
      <w:r w:rsidR="00575E0A" w:rsidRPr="00E34341">
        <w:rPr>
          <w:lang w:val="en-GB"/>
        </w:rPr>
        <w:t>s</w:t>
      </w:r>
      <w:r w:rsidR="008F2A75" w:rsidRPr="00E34341">
        <w:rPr>
          <w:lang w:val="en-GB"/>
        </w:rPr>
        <w:t xml:space="preserve"> or </w:t>
      </w:r>
      <w:r w:rsidR="00575E0A" w:rsidRPr="00E34341">
        <w:rPr>
          <w:lang w:val="en-GB"/>
        </w:rPr>
        <w:t>r</w:t>
      </w:r>
      <w:r w:rsidR="008F2A75" w:rsidRPr="00E34341">
        <w:rPr>
          <w:lang w:val="en-GB"/>
        </w:rPr>
        <w:t>equest</w:t>
      </w:r>
      <w:r w:rsidR="00575E0A" w:rsidRPr="00E34341">
        <w:rPr>
          <w:lang w:val="en-GB"/>
        </w:rPr>
        <w:t>s</w:t>
      </w:r>
      <w:r w:rsidR="008F2A75" w:rsidRPr="00E34341">
        <w:rPr>
          <w:lang w:val="en-GB"/>
        </w:rPr>
        <w:t xml:space="preserve"> that require attention and a </w:t>
      </w:r>
      <w:r w:rsidR="00987953" w:rsidRPr="00E34341">
        <w:rPr>
          <w:lang w:val="en-GB"/>
        </w:rPr>
        <w:t>quick</w:t>
      </w:r>
      <w:r w:rsidR="008F2A75" w:rsidRPr="00E34341">
        <w:rPr>
          <w:lang w:val="en-GB"/>
        </w:rPr>
        <w:t xml:space="preserve"> response?</w:t>
      </w:r>
    </w:p>
    <w:p w:rsidR="006E6287" w:rsidRPr="00E34341" w:rsidRDefault="006E6287" w:rsidP="006E6287">
      <w:pPr>
        <w:pStyle w:val="Odsekzoznamu"/>
        <w:spacing w:line="360" w:lineRule="auto"/>
        <w:ind w:left="1134"/>
        <w:jc w:val="both"/>
        <w:rPr>
          <w:lang w:val="en-GB"/>
        </w:rPr>
      </w:pPr>
    </w:p>
    <w:p w:rsidR="008F2A75" w:rsidRPr="00E34341" w:rsidRDefault="008F2A75" w:rsidP="00987953">
      <w:pPr>
        <w:pStyle w:val="Odsekzoznamu"/>
        <w:numPr>
          <w:ilvl w:val="0"/>
          <w:numId w:val="14"/>
        </w:numPr>
        <w:spacing w:line="360" w:lineRule="auto"/>
        <w:ind w:left="426" w:hanging="426"/>
        <w:jc w:val="both"/>
        <w:rPr>
          <w:lang w:val="en-GB"/>
        </w:rPr>
      </w:pPr>
      <w:r w:rsidRPr="00E34341">
        <w:rPr>
          <w:lang w:val="en-GB"/>
        </w:rPr>
        <w:lastRenderedPageBreak/>
        <w:t xml:space="preserve">When planning an audit, the SAI should also take into account the key principles highlighted in ISSAI 100, ISSAI 200, ISSAI 300 and ISSAI 400 on the proper planning of an engagement.  The principles outlined in these ISSAIs are </w:t>
      </w:r>
      <w:r w:rsidR="001C1F4B" w:rsidRPr="00E34341">
        <w:rPr>
          <w:lang w:val="en-GB"/>
        </w:rPr>
        <w:t>the source of the</w:t>
      </w:r>
      <w:r w:rsidRPr="00E34341">
        <w:rPr>
          <w:lang w:val="en-GB"/>
        </w:rPr>
        <w:t xml:space="preserve"> example </w:t>
      </w:r>
      <w:r w:rsidR="001C1F4B" w:rsidRPr="00E34341">
        <w:rPr>
          <w:lang w:val="en-GB"/>
        </w:rPr>
        <w:t xml:space="preserve">peer review </w:t>
      </w:r>
      <w:r w:rsidRPr="00E34341">
        <w:rPr>
          <w:lang w:val="en-GB"/>
        </w:rPr>
        <w:t xml:space="preserve">questions </w:t>
      </w:r>
      <w:r w:rsidR="001C1F4B" w:rsidRPr="00E34341">
        <w:rPr>
          <w:lang w:val="en-GB"/>
        </w:rPr>
        <w:t xml:space="preserve">given below </w:t>
      </w:r>
      <w:r w:rsidR="00987953" w:rsidRPr="00E34341">
        <w:rPr>
          <w:lang w:val="en-GB"/>
        </w:rPr>
        <w:t>(</w:t>
      </w:r>
      <w:r w:rsidR="001C1F4B" w:rsidRPr="00E34341">
        <w:rPr>
          <w:lang w:val="en-GB"/>
        </w:rPr>
        <w:t xml:space="preserve">which </w:t>
      </w:r>
      <w:r w:rsidR="00987953" w:rsidRPr="00E34341">
        <w:rPr>
          <w:lang w:val="en-GB"/>
        </w:rPr>
        <w:t xml:space="preserve">can be used </w:t>
      </w:r>
      <w:r w:rsidR="001C1F4B" w:rsidRPr="00E34341">
        <w:rPr>
          <w:lang w:val="en-GB"/>
        </w:rPr>
        <w:t>when reviewing individual audit engagements</w:t>
      </w:r>
      <w:r w:rsidR="00987953" w:rsidRPr="00E34341">
        <w:rPr>
          <w:lang w:val="en-GB"/>
        </w:rPr>
        <w:t>)</w:t>
      </w:r>
      <w:r w:rsidR="001C1F4B" w:rsidRPr="00E34341">
        <w:rPr>
          <w:lang w:val="en-GB"/>
        </w:rPr>
        <w:t>:</w:t>
      </w:r>
      <w:r w:rsidRPr="00E34341">
        <w:rPr>
          <w:lang w:val="en-GB"/>
        </w:rPr>
        <w:t xml:space="preserve"> </w:t>
      </w:r>
    </w:p>
    <w:p w:rsidR="008F2A75" w:rsidRPr="00E34341" w:rsidRDefault="001C1F4B" w:rsidP="00987953">
      <w:pPr>
        <w:pStyle w:val="Odsekzoznamu"/>
        <w:numPr>
          <w:ilvl w:val="0"/>
          <w:numId w:val="28"/>
        </w:numPr>
        <w:spacing w:line="360" w:lineRule="auto"/>
        <w:ind w:left="851" w:hanging="425"/>
        <w:jc w:val="both"/>
        <w:rPr>
          <w:lang w:val="en-GB"/>
        </w:rPr>
      </w:pPr>
      <w:r w:rsidRPr="00E34341">
        <w:rPr>
          <w:lang w:val="en-GB"/>
        </w:rPr>
        <w:t xml:space="preserve">Before commencing </w:t>
      </w:r>
      <w:r w:rsidR="008F2A75" w:rsidRPr="00E34341">
        <w:rPr>
          <w:lang w:val="en-GB"/>
        </w:rPr>
        <w:t xml:space="preserve">the audit, did the auditors ensure that the terms of the audit </w:t>
      </w:r>
      <w:r w:rsidRPr="00E34341">
        <w:rPr>
          <w:lang w:val="en-GB"/>
        </w:rPr>
        <w:t>were</w:t>
      </w:r>
      <w:r w:rsidR="008F2A75" w:rsidRPr="00E34341">
        <w:rPr>
          <w:lang w:val="en-GB"/>
        </w:rPr>
        <w:t xml:space="preserve"> clear? </w:t>
      </w:r>
      <w:r w:rsidRPr="00E34341">
        <w:rPr>
          <w:lang w:val="en-GB"/>
        </w:rPr>
        <w:t xml:space="preserve">Were the terms of the audit </w:t>
      </w:r>
      <w:r w:rsidR="008F2A75" w:rsidRPr="00E34341">
        <w:rPr>
          <w:lang w:val="en-GB"/>
        </w:rPr>
        <w:t xml:space="preserve">and the respective roles and responsibilities </w:t>
      </w:r>
      <w:r w:rsidRPr="00E34341">
        <w:rPr>
          <w:lang w:val="en-GB"/>
        </w:rPr>
        <w:t xml:space="preserve">communicated to the </w:t>
      </w:r>
      <w:r w:rsidR="008F2A75" w:rsidRPr="00E34341">
        <w:rPr>
          <w:lang w:val="en-GB"/>
        </w:rPr>
        <w:t>audited entity?</w:t>
      </w:r>
    </w:p>
    <w:p w:rsidR="008F2A75" w:rsidRPr="00E34341" w:rsidRDefault="008F2A75" w:rsidP="00987953">
      <w:pPr>
        <w:pStyle w:val="Odsekzoznamu"/>
        <w:numPr>
          <w:ilvl w:val="0"/>
          <w:numId w:val="28"/>
        </w:numPr>
        <w:spacing w:line="360" w:lineRule="auto"/>
        <w:ind w:left="851" w:hanging="425"/>
        <w:jc w:val="both"/>
        <w:rPr>
          <w:lang w:val="en-GB"/>
        </w:rPr>
      </w:pPr>
      <w:r w:rsidRPr="00E34341">
        <w:rPr>
          <w:lang w:val="en-GB"/>
        </w:rPr>
        <w:t xml:space="preserve">Did the auditors obtain a sufficient understanding of the nature </w:t>
      </w:r>
      <w:r w:rsidR="001C1F4B" w:rsidRPr="00E34341">
        <w:rPr>
          <w:lang w:val="en-GB"/>
        </w:rPr>
        <w:t xml:space="preserve">and context </w:t>
      </w:r>
      <w:r w:rsidRPr="00E34341">
        <w:rPr>
          <w:lang w:val="en-GB"/>
        </w:rPr>
        <w:t xml:space="preserve">of the entity or programme </w:t>
      </w:r>
      <w:r w:rsidR="001C1F4B" w:rsidRPr="00E34341">
        <w:rPr>
          <w:lang w:val="en-GB"/>
        </w:rPr>
        <w:t>being</w:t>
      </w:r>
      <w:r w:rsidRPr="00E34341">
        <w:rPr>
          <w:lang w:val="en-GB"/>
        </w:rPr>
        <w:t xml:space="preserve"> audited</w:t>
      </w:r>
      <w:r w:rsidR="00575E0A" w:rsidRPr="00E34341">
        <w:rPr>
          <w:lang w:val="en-GB"/>
        </w:rPr>
        <w:t>,</w:t>
      </w:r>
      <w:r w:rsidRPr="00E34341">
        <w:rPr>
          <w:lang w:val="en-GB"/>
        </w:rPr>
        <w:t xml:space="preserve"> </w:t>
      </w:r>
      <w:r w:rsidR="001C1F4B" w:rsidRPr="00E34341">
        <w:rPr>
          <w:lang w:val="en-GB"/>
        </w:rPr>
        <w:t xml:space="preserve">as well as its </w:t>
      </w:r>
      <w:r w:rsidRPr="00E34341">
        <w:rPr>
          <w:lang w:val="en-GB"/>
        </w:rPr>
        <w:t xml:space="preserve">internal control </w:t>
      </w:r>
      <w:r w:rsidR="001C1F4B" w:rsidRPr="00E34341">
        <w:rPr>
          <w:lang w:val="en-GB"/>
        </w:rPr>
        <w:t>environment</w:t>
      </w:r>
      <w:r w:rsidRPr="00E34341">
        <w:rPr>
          <w:lang w:val="en-GB"/>
        </w:rPr>
        <w:t>?</w:t>
      </w:r>
    </w:p>
    <w:p w:rsidR="004D5786" w:rsidRPr="00E34341" w:rsidRDefault="008F2A75" w:rsidP="00987953">
      <w:pPr>
        <w:pStyle w:val="Odsekzoznamu"/>
        <w:numPr>
          <w:ilvl w:val="0"/>
          <w:numId w:val="28"/>
        </w:numPr>
        <w:spacing w:line="360" w:lineRule="auto"/>
        <w:ind w:left="851" w:hanging="425"/>
        <w:jc w:val="both"/>
        <w:rPr>
          <w:lang w:val="en-GB"/>
        </w:rPr>
      </w:pPr>
      <w:r w:rsidRPr="00E34341">
        <w:rPr>
          <w:lang w:val="en-GB"/>
        </w:rPr>
        <w:t>Did the auditors conduct an adequate risk assessment or problem analysis</w:t>
      </w:r>
      <w:r w:rsidR="004D5786" w:rsidRPr="00E34341">
        <w:rPr>
          <w:lang w:val="en-GB"/>
        </w:rPr>
        <w:t>, suitable for</w:t>
      </w:r>
      <w:r w:rsidRPr="00E34341">
        <w:rPr>
          <w:lang w:val="en-GB"/>
        </w:rPr>
        <w:t xml:space="preserve"> the type of audit and its objectives</w:t>
      </w:r>
      <w:r w:rsidR="004D5786" w:rsidRPr="00E34341">
        <w:rPr>
          <w:lang w:val="en-GB"/>
        </w:rPr>
        <w:t>, and identify the potential impact on the audit</w:t>
      </w:r>
      <w:r w:rsidRPr="00E34341">
        <w:rPr>
          <w:lang w:val="en-GB"/>
        </w:rPr>
        <w:t xml:space="preserve">? </w:t>
      </w:r>
    </w:p>
    <w:p w:rsidR="008F2A75" w:rsidRPr="00E34341" w:rsidRDefault="008F2A75" w:rsidP="00987953">
      <w:pPr>
        <w:pStyle w:val="Odsekzoznamu"/>
        <w:numPr>
          <w:ilvl w:val="0"/>
          <w:numId w:val="28"/>
        </w:numPr>
        <w:spacing w:line="360" w:lineRule="auto"/>
        <w:ind w:left="851" w:hanging="425"/>
        <w:jc w:val="both"/>
        <w:rPr>
          <w:lang w:val="en-GB"/>
        </w:rPr>
      </w:pPr>
      <w:r w:rsidRPr="00E34341">
        <w:rPr>
          <w:lang w:val="en-GB"/>
        </w:rPr>
        <w:t xml:space="preserve">Does the audit planning clearly define the scope, objectives, criteria and approach to be </w:t>
      </w:r>
      <w:r w:rsidR="004D5786" w:rsidRPr="00E34341">
        <w:rPr>
          <w:lang w:val="en-GB"/>
        </w:rPr>
        <w:t>followed</w:t>
      </w:r>
      <w:r w:rsidRPr="00E34341">
        <w:rPr>
          <w:lang w:val="en-GB"/>
        </w:rPr>
        <w:t xml:space="preserve"> for the audit? Does it include a timetable for the audit</w:t>
      </w:r>
      <w:r w:rsidR="004D5786" w:rsidRPr="00E34341">
        <w:rPr>
          <w:lang w:val="en-GB"/>
        </w:rPr>
        <w:t>?</w:t>
      </w:r>
      <w:r w:rsidRPr="00E34341">
        <w:rPr>
          <w:lang w:val="en-GB"/>
        </w:rPr>
        <w:t xml:space="preserve"> </w:t>
      </w:r>
      <w:r w:rsidR="004D5786" w:rsidRPr="00E34341">
        <w:rPr>
          <w:lang w:val="en-GB"/>
        </w:rPr>
        <w:t>Does it set out</w:t>
      </w:r>
      <w:r w:rsidRPr="00E34341">
        <w:rPr>
          <w:lang w:val="en-GB"/>
        </w:rPr>
        <w:t xml:space="preserve"> the nature, timing and extent of the audit procedures? Does it include an estimate</w:t>
      </w:r>
      <w:r w:rsidR="004D5786" w:rsidRPr="00E34341">
        <w:rPr>
          <w:lang w:val="en-GB"/>
        </w:rPr>
        <w:t xml:space="preserve"> of </w:t>
      </w:r>
      <w:r w:rsidRPr="00E34341">
        <w:rPr>
          <w:lang w:val="en-GB"/>
        </w:rPr>
        <w:t>cost</w:t>
      </w:r>
      <w:r w:rsidR="004D5786" w:rsidRPr="00E34341">
        <w:rPr>
          <w:lang w:val="en-GB"/>
        </w:rPr>
        <w:t>s</w:t>
      </w:r>
      <w:r w:rsidRPr="00E34341">
        <w:rPr>
          <w:lang w:val="en-GB"/>
        </w:rPr>
        <w:t xml:space="preserve">? </w:t>
      </w:r>
      <w:r w:rsidR="004D5786" w:rsidRPr="00E34341">
        <w:rPr>
          <w:lang w:val="en-GB"/>
        </w:rPr>
        <w:t>Does it plan the human resources</w:t>
      </w:r>
      <w:r w:rsidRPr="00E34341">
        <w:rPr>
          <w:lang w:val="en-GB"/>
        </w:rPr>
        <w:t xml:space="preserve">, including </w:t>
      </w:r>
      <w:r w:rsidR="004D5786" w:rsidRPr="00E34341">
        <w:rPr>
          <w:lang w:val="en-GB"/>
        </w:rPr>
        <w:t>outside experts</w:t>
      </w:r>
      <w:r w:rsidRPr="00E34341">
        <w:rPr>
          <w:lang w:val="en-GB"/>
        </w:rPr>
        <w:t>?</w:t>
      </w:r>
    </w:p>
    <w:p w:rsidR="00EC5766" w:rsidRPr="00E34341" w:rsidRDefault="004D5786" w:rsidP="00EC5766">
      <w:pPr>
        <w:pStyle w:val="Odsekzoznamu"/>
        <w:numPr>
          <w:ilvl w:val="0"/>
          <w:numId w:val="28"/>
        </w:numPr>
        <w:spacing w:line="360" w:lineRule="auto"/>
        <w:ind w:left="851" w:hanging="425"/>
        <w:jc w:val="both"/>
        <w:rPr>
          <w:lang w:val="en-GB"/>
        </w:rPr>
      </w:pPr>
      <w:r w:rsidRPr="00E34341">
        <w:rPr>
          <w:lang w:val="en-GB"/>
        </w:rPr>
        <w:t>Is the planning regularly reviewed during the audit process and updated as necessary for problems encountered or changes in priority?</w:t>
      </w:r>
    </w:p>
    <w:p w:rsidR="0071536A" w:rsidRPr="00E34341" w:rsidRDefault="0071536A" w:rsidP="008F2A75">
      <w:pPr>
        <w:rPr>
          <w:b/>
          <w:bCs/>
          <w:i/>
          <w:iCs/>
        </w:rPr>
      </w:pPr>
    </w:p>
    <w:p w:rsidR="008F2A75" w:rsidRPr="00E34341" w:rsidRDefault="008F2A75" w:rsidP="008F2A75">
      <w:pPr>
        <w:rPr>
          <w:b/>
          <w:bCs/>
          <w:i/>
          <w:iCs/>
        </w:rPr>
      </w:pPr>
      <w:r w:rsidRPr="00E34341">
        <w:rPr>
          <w:b/>
          <w:bCs/>
          <w:i/>
          <w:iCs/>
        </w:rPr>
        <w:t>Conduct</w:t>
      </w:r>
    </w:p>
    <w:p w:rsidR="008F2A75" w:rsidRPr="00E34341" w:rsidRDefault="008F2A75" w:rsidP="008F2A75">
      <w:pPr>
        <w:rPr>
          <w:b/>
          <w:bCs/>
          <w:iCs/>
        </w:rPr>
      </w:pPr>
    </w:p>
    <w:p w:rsidR="008F2A75" w:rsidRPr="00E34341" w:rsidRDefault="008F2A75" w:rsidP="00987953">
      <w:pPr>
        <w:pStyle w:val="Odsekzoznamu"/>
        <w:numPr>
          <w:ilvl w:val="0"/>
          <w:numId w:val="14"/>
        </w:numPr>
        <w:spacing w:line="360" w:lineRule="auto"/>
        <w:ind w:left="426" w:hanging="426"/>
        <w:jc w:val="both"/>
        <w:rPr>
          <w:lang w:val="en-GB"/>
        </w:rPr>
      </w:pPr>
      <w:r w:rsidRPr="00E34341">
        <w:rPr>
          <w:lang w:val="en-GB"/>
        </w:rPr>
        <w:t xml:space="preserve">The key principles highlighted in </w:t>
      </w:r>
      <w:r w:rsidR="00065FE5" w:rsidRPr="00E34341">
        <w:rPr>
          <w:lang w:val="en-GB"/>
        </w:rPr>
        <w:t xml:space="preserve">ISSAI 12, </w:t>
      </w:r>
      <w:r w:rsidRPr="00E34341">
        <w:rPr>
          <w:lang w:val="en-GB"/>
        </w:rPr>
        <w:t xml:space="preserve">ISSAI 100, ISSAI 200, ISSAI 300 and ISSAI 400 on the proper conduct of an audit engagement </w:t>
      </w:r>
      <w:r w:rsidR="003418ED" w:rsidRPr="00E34341">
        <w:rPr>
          <w:lang w:val="en-GB"/>
        </w:rPr>
        <w:t xml:space="preserve">and its added value </w:t>
      </w:r>
      <w:r w:rsidRPr="00E34341">
        <w:rPr>
          <w:lang w:val="en-GB"/>
        </w:rPr>
        <w:t>are</w:t>
      </w:r>
      <w:r w:rsidR="004D5786" w:rsidRPr="00E34341">
        <w:rPr>
          <w:lang w:val="en-GB"/>
        </w:rPr>
        <w:t xml:space="preserve"> good source</w:t>
      </w:r>
      <w:r w:rsidR="00BA0D48">
        <w:rPr>
          <w:lang w:val="en-GB"/>
        </w:rPr>
        <w:t>s</w:t>
      </w:r>
      <w:r w:rsidR="004D5786" w:rsidRPr="00E34341">
        <w:rPr>
          <w:lang w:val="en-GB"/>
        </w:rPr>
        <w:t xml:space="preserve"> for peer review questions, and have inspired these examples </w:t>
      </w:r>
      <w:r w:rsidR="00987953" w:rsidRPr="00E34341">
        <w:rPr>
          <w:lang w:val="en-GB"/>
        </w:rPr>
        <w:t xml:space="preserve">(which can be used when reviewing individual audit engagements): </w:t>
      </w:r>
      <w:r w:rsidRPr="00E34341">
        <w:rPr>
          <w:lang w:val="en-GB"/>
        </w:rPr>
        <w:t xml:space="preserve"> </w:t>
      </w:r>
    </w:p>
    <w:p w:rsidR="00A5055D" w:rsidRPr="00E34341" w:rsidRDefault="008F2A75" w:rsidP="00987953">
      <w:pPr>
        <w:pStyle w:val="Odsekzoznamu"/>
        <w:numPr>
          <w:ilvl w:val="0"/>
          <w:numId w:val="29"/>
        </w:numPr>
        <w:spacing w:line="360" w:lineRule="auto"/>
        <w:ind w:left="851" w:hanging="425"/>
        <w:jc w:val="both"/>
        <w:rPr>
          <w:bCs/>
          <w:iCs/>
          <w:lang w:val="en-GB"/>
        </w:rPr>
      </w:pPr>
      <w:r w:rsidRPr="00E34341">
        <w:rPr>
          <w:bCs/>
          <w:iCs/>
          <w:lang w:val="en-GB"/>
        </w:rPr>
        <w:t xml:space="preserve">Did the auditors perform sufficient and appropriate audit procedures </w:t>
      </w:r>
      <w:r w:rsidR="004D5786" w:rsidRPr="00E34341">
        <w:rPr>
          <w:bCs/>
          <w:iCs/>
          <w:lang w:val="en-GB"/>
        </w:rPr>
        <w:t>for concluding on the audit objectives</w:t>
      </w:r>
      <w:r w:rsidRPr="00E34341">
        <w:rPr>
          <w:bCs/>
          <w:iCs/>
          <w:lang w:val="en-GB"/>
        </w:rPr>
        <w:t xml:space="preserve">? </w:t>
      </w:r>
      <w:r w:rsidR="00A5055D" w:rsidRPr="00E34341">
        <w:rPr>
          <w:bCs/>
          <w:iCs/>
          <w:lang w:val="en-GB"/>
        </w:rPr>
        <w:t>Was sufficient evidence obtained to support the conclusions reached?</w:t>
      </w:r>
    </w:p>
    <w:p w:rsidR="00A5055D" w:rsidRPr="00E34341" w:rsidRDefault="00065FE5" w:rsidP="00987953">
      <w:pPr>
        <w:pStyle w:val="Odsekzoznamu"/>
        <w:numPr>
          <w:ilvl w:val="0"/>
          <w:numId w:val="29"/>
        </w:numPr>
        <w:spacing w:line="360" w:lineRule="auto"/>
        <w:ind w:left="851" w:hanging="425"/>
        <w:jc w:val="both"/>
        <w:rPr>
          <w:bCs/>
          <w:iCs/>
          <w:lang w:val="en-GB"/>
        </w:rPr>
      </w:pPr>
      <w:r w:rsidRPr="00E34341">
        <w:rPr>
          <w:bCs/>
          <w:iCs/>
          <w:lang w:val="en-GB"/>
        </w:rPr>
        <w:t xml:space="preserve">Was the work based on sound and robust analysis as well as independent professional judgement? </w:t>
      </w:r>
      <w:r w:rsidR="008F2A75" w:rsidRPr="00E34341">
        <w:rPr>
          <w:bCs/>
          <w:iCs/>
          <w:lang w:val="en-GB"/>
        </w:rPr>
        <w:t xml:space="preserve">Was </w:t>
      </w:r>
      <w:r w:rsidR="00A5055D" w:rsidRPr="00E34341">
        <w:rPr>
          <w:bCs/>
          <w:iCs/>
          <w:lang w:val="en-GB"/>
        </w:rPr>
        <w:t xml:space="preserve">the </w:t>
      </w:r>
      <w:r w:rsidR="008F2A75" w:rsidRPr="00E34341">
        <w:rPr>
          <w:bCs/>
          <w:iCs/>
          <w:lang w:val="en-GB"/>
        </w:rPr>
        <w:t>audit evidence reliable</w:t>
      </w:r>
      <w:r w:rsidR="00A5055D" w:rsidRPr="00E34341">
        <w:rPr>
          <w:bCs/>
          <w:iCs/>
          <w:lang w:val="en-GB"/>
        </w:rPr>
        <w:t>?</w:t>
      </w:r>
      <w:r w:rsidR="008F2A75" w:rsidRPr="00E34341">
        <w:rPr>
          <w:bCs/>
          <w:iCs/>
          <w:lang w:val="en-GB"/>
        </w:rPr>
        <w:t xml:space="preserve"> </w:t>
      </w:r>
    </w:p>
    <w:p w:rsidR="008F2A75" w:rsidRPr="00E34341" w:rsidRDefault="008F2A75" w:rsidP="00987953">
      <w:pPr>
        <w:pStyle w:val="Odsekzoznamu"/>
        <w:numPr>
          <w:ilvl w:val="0"/>
          <w:numId w:val="29"/>
        </w:numPr>
        <w:spacing w:line="360" w:lineRule="auto"/>
        <w:ind w:left="851" w:hanging="425"/>
        <w:jc w:val="both"/>
        <w:rPr>
          <w:bCs/>
          <w:iCs/>
          <w:lang w:val="en-GB"/>
        </w:rPr>
      </w:pPr>
      <w:r w:rsidRPr="00E34341">
        <w:rPr>
          <w:lang w:val="en-GB"/>
        </w:rPr>
        <w:t>Was the audit process documented</w:t>
      </w:r>
      <w:r w:rsidR="00987953" w:rsidRPr="00E34341">
        <w:rPr>
          <w:lang w:val="en-GB"/>
        </w:rPr>
        <w:t xml:space="preserve"> sufficiently</w:t>
      </w:r>
      <w:r w:rsidRPr="00E34341">
        <w:rPr>
          <w:lang w:val="en-GB"/>
        </w:rPr>
        <w:t>?</w:t>
      </w:r>
    </w:p>
    <w:p w:rsidR="00A5055D" w:rsidRPr="00E34341" w:rsidRDefault="00A5055D" w:rsidP="00987953">
      <w:pPr>
        <w:pStyle w:val="Odsekzoznamu"/>
        <w:numPr>
          <w:ilvl w:val="0"/>
          <w:numId w:val="29"/>
        </w:numPr>
        <w:spacing w:line="360" w:lineRule="auto"/>
        <w:ind w:left="851" w:hanging="425"/>
        <w:jc w:val="both"/>
        <w:rPr>
          <w:bCs/>
          <w:iCs/>
          <w:lang w:val="en-GB"/>
        </w:rPr>
      </w:pPr>
      <w:r w:rsidRPr="00E34341">
        <w:rPr>
          <w:lang w:val="en-GB"/>
        </w:rPr>
        <w:t>Were conclusions reached on all audit questions?</w:t>
      </w:r>
    </w:p>
    <w:p w:rsidR="00A5055D" w:rsidRPr="00E34341" w:rsidRDefault="008F2A75" w:rsidP="00CA21CE">
      <w:pPr>
        <w:pStyle w:val="Odsekzoznamu"/>
        <w:numPr>
          <w:ilvl w:val="0"/>
          <w:numId w:val="29"/>
        </w:numPr>
        <w:spacing w:line="360" w:lineRule="auto"/>
        <w:ind w:left="851" w:hanging="425"/>
        <w:jc w:val="both"/>
        <w:rPr>
          <w:bCs/>
          <w:iCs/>
          <w:lang w:val="en-GB"/>
        </w:rPr>
      </w:pPr>
      <w:r w:rsidRPr="00E34341">
        <w:rPr>
          <w:bCs/>
          <w:iCs/>
          <w:lang w:val="en-GB"/>
        </w:rPr>
        <w:t>Were preliminary findings communicated and discussed with the audited entity</w:t>
      </w:r>
      <w:r w:rsidR="00A5055D" w:rsidRPr="00E34341">
        <w:rPr>
          <w:bCs/>
          <w:iCs/>
          <w:lang w:val="en-GB"/>
        </w:rPr>
        <w:t>, to ensure their accuracy</w:t>
      </w:r>
      <w:r w:rsidRPr="00E34341">
        <w:rPr>
          <w:bCs/>
          <w:iCs/>
          <w:lang w:val="en-GB"/>
        </w:rPr>
        <w:t xml:space="preserve">? </w:t>
      </w:r>
    </w:p>
    <w:p w:rsidR="008F2A75" w:rsidRPr="00E34341" w:rsidRDefault="008F2A75" w:rsidP="001944CA">
      <w:pPr>
        <w:pStyle w:val="Odsekzoznamu"/>
        <w:numPr>
          <w:ilvl w:val="0"/>
          <w:numId w:val="29"/>
        </w:numPr>
        <w:spacing w:line="360" w:lineRule="auto"/>
        <w:ind w:hanging="294"/>
        <w:jc w:val="both"/>
        <w:rPr>
          <w:bCs/>
          <w:iCs/>
          <w:lang w:val="en-GB"/>
        </w:rPr>
      </w:pPr>
      <w:r w:rsidRPr="00E34341">
        <w:rPr>
          <w:bCs/>
          <w:iCs/>
          <w:lang w:val="en-GB"/>
        </w:rPr>
        <w:lastRenderedPageBreak/>
        <w:t xml:space="preserve">Was the audit carried out </w:t>
      </w:r>
      <w:r w:rsidR="00A5055D" w:rsidRPr="00E34341">
        <w:rPr>
          <w:bCs/>
          <w:iCs/>
          <w:lang w:val="en-GB"/>
        </w:rPr>
        <w:t>within the timetable and budget</w:t>
      </w:r>
      <w:r w:rsidRPr="00E34341">
        <w:rPr>
          <w:bCs/>
          <w:iCs/>
          <w:lang w:val="en-GB"/>
        </w:rPr>
        <w:t xml:space="preserve">? </w:t>
      </w:r>
      <w:r w:rsidR="00A5055D" w:rsidRPr="00E34341">
        <w:rPr>
          <w:bCs/>
          <w:iCs/>
          <w:lang w:val="en-GB"/>
        </w:rPr>
        <w:t xml:space="preserve">Were any delays or overruns documented and approved at the appropriate level? </w:t>
      </w:r>
      <w:r w:rsidR="00A93107" w:rsidRPr="00E34341">
        <w:rPr>
          <w:bCs/>
          <w:iCs/>
          <w:lang w:val="en-GB"/>
        </w:rPr>
        <w:t>Were</w:t>
      </w:r>
      <w:r w:rsidRPr="00E34341">
        <w:rPr>
          <w:bCs/>
          <w:iCs/>
          <w:lang w:val="en-GB"/>
        </w:rPr>
        <w:t xml:space="preserve"> the </w:t>
      </w:r>
      <w:r w:rsidRPr="00E34341">
        <w:rPr>
          <w:lang w:val="en-GB"/>
        </w:rPr>
        <w:t>audit scope and/or plan adjusted for any significant unanticipated problems?</w:t>
      </w:r>
      <w:r w:rsidRPr="00E34341">
        <w:rPr>
          <w:bCs/>
          <w:iCs/>
          <w:lang w:val="en-GB"/>
        </w:rPr>
        <w:t xml:space="preserve"> </w:t>
      </w:r>
    </w:p>
    <w:p w:rsidR="00A5055D" w:rsidRPr="00E34341" w:rsidRDefault="00A5055D" w:rsidP="001944CA">
      <w:pPr>
        <w:pStyle w:val="Odsekzoznamu"/>
        <w:numPr>
          <w:ilvl w:val="0"/>
          <w:numId w:val="29"/>
        </w:numPr>
        <w:spacing w:line="360" w:lineRule="auto"/>
        <w:ind w:hanging="294"/>
        <w:jc w:val="both"/>
        <w:rPr>
          <w:bCs/>
          <w:iCs/>
          <w:lang w:val="en-GB"/>
        </w:rPr>
      </w:pPr>
      <w:r w:rsidRPr="00E34341">
        <w:rPr>
          <w:bCs/>
          <w:iCs/>
          <w:lang w:val="en-GB"/>
        </w:rPr>
        <w:t>Were lessons learned drawn from the audit process and shared with the rest of the SAI as a learning and improvement exercise?</w:t>
      </w:r>
    </w:p>
    <w:p w:rsidR="00C25B72" w:rsidRPr="00E34341" w:rsidRDefault="00C25B72" w:rsidP="008F2A75"/>
    <w:p w:rsidR="00CA5E16" w:rsidRPr="00E34341" w:rsidRDefault="00CA5E16" w:rsidP="008F2A75"/>
    <w:p w:rsidR="008F2A75" w:rsidRPr="00E34341" w:rsidRDefault="008F2A75" w:rsidP="008F2A75">
      <w:pPr>
        <w:rPr>
          <w:b/>
          <w:bCs/>
          <w:i/>
          <w:iCs/>
        </w:rPr>
      </w:pPr>
      <w:r w:rsidRPr="00E34341">
        <w:rPr>
          <w:b/>
          <w:bCs/>
          <w:i/>
          <w:iCs/>
        </w:rPr>
        <w:t>Reporting and communication of audit results</w:t>
      </w:r>
      <w:r w:rsidRPr="00E34341" w:rsidDel="007E41D0">
        <w:rPr>
          <w:b/>
          <w:bCs/>
          <w:i/>
          <w:iCs/>
        </w:rPr>
        <w:t xml:space="preserve"> </w:t>
      </w:r>
    </w:p>
    <w:p w:rsidR="008F2A75" w:rsidRPr="00E34341" w:rsidRDefault="008F2A75" w:rsidP="008F2A75">
      <w:pPr>
        <w:rPr>
          <w:b/>
          <w:bCs/>
          <w:iCs/>
        </w:rPr>
      </w:pPr>
    </w:p>
    <w:p w:rsidR="007529A5" w:rsidRPr="00E34341" w:rsidRDefault="008F2A75" w:rsidP="00987953">
      <w:pPr>
        <w:pStyle w:val="Odsekzoznamu"/>
        <w:numPr>
          <w:ilvl w:val="0"/>
          <w:numId w:val="14"/>
        </w:numPr>
        <w:spacing w:line="360" w:lineRule="auto"/>
        <w:ind w:left="426" w:hanging="426"/>
        <w:jc w:val="both"/>
        <w:rPr>
          <w:bCs/>
          <w:iCs/>
          <w:lang w:val="en-GB"/>
        </w:rPr>
      </w:pPr>
      <w:r w:rsidRPr="00E34341">
        <w:rPr>
          <w:bCs/>
          <w:iCs/>
          <w:lang w:val="en-GB"/>
        </w:rPr>
        <w:t xml:space="preserve">Level 3 ISSAIs </w:t>
      </w:r>
      <w:r w:rsidR="00065FE5" w:rsidRPr="00E34341">
        <w:rPr>
          <w:bCs/>
          <w:iCs/>
          <w:lang w:val="en-GB"/>
        </w:rPr>
        <w:t xml:space="preserve">and </w:t>
      </w:r>
      <w:r w:rsidR="003418ED" w:rsidRPr="00E34341">
        <w:rPr>
          <w:iCs/>
          <w:color w:val="000000"/>
          <w:lang w:val="en-GB"/>
        </w:rPr>
        <w:t xml:space="preserve">ISSAI 12 (The Value and Benefits of Supreme Audit Institutions – making a difference to the lives of citizens) </w:t>
      </w:r>
      <w:r w:rsidRPr="00E34341">
        <w:rPr>
          <w:bCs/>
          <w:iCs/>
          <w:lang w:val="en-GB"/>
        </w:rPr>
        <w:t xml:space="preserve">can be used as guidance for assessing the reporting and communication of audit results by the SAI. </w:t>
      </w:r>
    </w:p>
    <w:p w:rsidR="007529A5" w:rsidRPr="00E34341" w:rsidRDefault="007529A5" w:rsidP="007529A5">
      <w:pPr>
        <w:pStyle w:val="Odsekzoznamu"/>
        <w:spacing w:line="360" w:lineRule="auto"/>
        <w:ind w:left="360"/>
        <w:jc w:val="both"/>
        <w:rPr>
          <w:bCs/>
          <w:iCs/>
          <w:lang w:val="en-GB"/>
        </w:rPr>
      </w:pPr>
    </w:p>
    <w:p w:rsidR="008F2A75" w:rsidRPr="00E34341" w:rsidRDefault="00A5055D" w:rsidP="00987953">
      <w:pPr>
        <w:pStyle w:val="Odsekzoznamu"/>
        <w:numPr>
          <w:ilvl w:val="0"/>
          <w:numId w:val="14"/>
        </w:numPr>
        <w:spacing w:line="360" w:lineRule="auto"/>
        <w:ind w:left="426" w:hanging="426"/>
        <w:jc w:val="both"/>
        <w:rPr>
          <w:bCs/>
          <w:iCs/>
          <w:lang w:val="en-GB"/>
        </w:rPr>
      </w:pPr>
      <w:r w:rsidRPr="00E34341">
        <w:rPr>
          <w:bCs/>
          <w:iCs/>
          <w:lang w:val="en-GB"/>
        </w:rPr>
        <w:t>E</w:t>
      </w:r>
      <w:r w:rsidR="008F2A75" w:rsidRPr="00E34341">
        <w:rPr>
          <w:bCs/>
          <w:iCs/>
          <w:lang w:val="en-GB"/>
        </w:rPr>
        <w:t xml:space="preserve">xamples of </w:t>
      </w:r>
      <w:r w:rsidRPr="00E34341">
        <w:rPr>
          <w:bCs/>
          <w:iCs/>
          <w:lang w:val="en-GB"/>
        </w:rPr>
        <w:t>peer review questions</w:t>
      </w:r>
      <w:r w:rsidR="00987953" w:rsidRPr="00E34341">
        <w:rPr>
          <w:bCs/>
          <w:iCs/>
          <w:lang w:val="en-GB"/>
        </w:rPr>
        <w:t xml:space="preserve"> (</w:t>
      </w:r>
      <w:r w:rsidR="00987953" w:rsidRPr="00E34341">
        <w:rPr>
          <w:lang w:val="en-GB"/>
        </w:rPr>
        <w:t xml:space="preserve">which can be used when reviewing individual audit engagements), </w:t>
      </w:r>
      <w:r w:rsidRPr="00E34341">
        <w:rPr>
          <w:bCs/>
          <w:iCs/>
          <w:lang w:val="en-GB"/>
        </w:rPr>
        <w:t>include</w:t>
      </w:r>
      <w:r w:rsidR="008F2A75" w:rsidRPr="00E34341">
        <w:rPr>
          <w:bCs/>
          <w:iCs/>
          <w:lang w:val="en-GB"/>
        </w:rPr>
        <w:t>:</w:t>
      </w:r>
    </w:p>
    <w:p w:rsidR="00575E0A" w:rsidRPr="00E34341" w:rsidRDefault="008F2A75" w:rsidP="00987953">
      <w:pPr>
        <w:pStyle w:val="Odsekzoznamu"/>
        <w:numPr>
          <w:ilvl w:val="0"/>
          <w:numId w:val="30"/>
        </w:numPr>
        <w:spacing w:line="360" w:lineRule="auto"/>
        <w:ind w:left="851" w:hanging="425"/>
        <w:jc w:val="both"/>
        <w:rPr>
          <w:lang w:val="en-GB"/>
        </w:rPr>
      </w:pPr>
      <w:r w:rsidRPr="00E34341">
        <w:rPr>
          <w:lang w:val="en-GB"/>
        </w:rPr>
        <w:t xml:space="preserve">Does the SAI have the appropriate controls and review procedures in place to ensure that all </w:t>
      </w:r>
      <w:r w:rsidR="00A5055D" w:rsidRPr="00E34341">
        <w:rPr>
          <w:lang w:val="en-GB"/>
        </w:rPr>
        <w:t xml:space="preserve">the material </w:t>
      </w:r>
      <w:r w:rsidRPr="00E34341">
        <w:rPr>
          <w:lang w:val="en-GB"/>
        </w:rPr>
        <w:t xml:space="preserve">audit </w:t>
      </w:r>
      <w:r w:rsidR="00A5055D" w:rsidRPr="00E34341">
        <w:rPr>
          <w:lang w:val="en-GB"/>
        </w:rPr>
        <w:t xml:space="preserve">issues have been </w:t>
      </w:r>
      <w:r w:rsidRPr="00E34341">
        <w:rPr>
          <w:lang w:val="en-GB"/>
        </w:rPr>
        <w:t>covered</w:t>
      </w:r>
      <w:r w:rsidR="00A5055D" w:rsidRPr="00E34341">
        <w:rPr>
          <w:lang w:val="en-GB"/>
        </w:rPr>
        <w:t xml:space="preserve"> in the report</w:t>
      </w:r>
      <w:r w:rsidR="00A866C3">
        <w:rPr>
          <w:lang w:val="en-GB"/>
        </w:rPr>
        <w:t>,</w:t>
      </w:r>
      <w:r w:rsidR="00A5055D" w:rsidRPr="00E34341">
        <w:rPr>
          <w:lang w:val="en-GB"/>
        </w:rPr>
        <w:t xml:space="preserve"> and everything in the report is supported by evidence? </w:t>
      </w:r>
    </w:p>
    <w:p w:rsidR="008F2A75" w:rsidRPr="00E34341" w:rsidRDefault="00A5055D" w:rsidP="00987953">
      <w:pPr>
        <w:pStyle w:val="Odsekzoznamu"/>
        <w:numPr>
          <w:ilvl w:val="0"/>
          <w:numId w:val="30"/>
        </w:numPr>
        <w:spacing w:line="360" w:lineRule="auto"/>
        <w:ind w:left="851" w:hanging="425"/>
        <w:jc w:val="both"/>
        <w:rPr>
          <w:lang w:val="en-GB"/>
        </w:rPr>
      </w:pPr>
      <w:r w:rsidRPr="00E34341">
        <w:rPr>
          <w:lang w:val="en-GB"/>
        </w:rPr>
        <w:t>Was t</w:t>
      </w:r>
      <w:r w:rsidR="008F2A75" w:rsidRPr="00E34341">
        <w:rPr>
          <w:lang w:val="en-GB"/>
        </w:rPr>
        <w:t>he</w:t>
      </w:r>
      <w:r w:rsidRPr="00E34341">
        <w:rPr>
          <w:lang w:val="en-GB"/>
        </w:rPr>
        <w:t xml:space="preserve"> draft </w:t>
      </w:r>
      <w:r w:rsidR="008F2A75" w:rsidRPr="00E34341">
        <w:rPr>
          <w:lang w:val="en-GB"/>
        </w:rPr>
        <w:t>report subject to an independent internal and/or external review to assess its quality</w:t>
      </w:r>
      <w:r w:rsidR="00313FE6" w:rsidRPr="00E34341">
        <w:rPr>
          <w:lang w:val="en-GB"/>
        </w:rPr>
        <w:t xml:space="preserve"> before publication</w:t>
      </w:r>
      <w:r w:rsidR="008F2A75" w:rsidRPr="00E34341">
        <w:rPr>
          <w:lang w:val="en-GB"/>
        </w:rPr>
        <w:t>?</w:t>
      </w:r>
    </w:p>
    <w:p w:rsidR="008F2A75" w:rsidRPr="00E34341" w:rsidRDefault="00313FE6" w:rsidP="00987953">
      <w:pPr>
        <w:pStyle w:val="Odsekzoznamu"/>
        <w:numPr>
          <w:ilvl w:val="0"/>
          <w:numId w:val="30"/>
        </w:numPr>
        <w:spacing w:line="360" w:lineRule="auto"/>
        <w:ind w:left="851" w:hanging="425"/>
        <w:jc w:val="both"/>
        <w:rPr>
          <w:lang w:val="en-GB"/>
        </w:rPr>
      </w:pPr>
      <w:r w:rsidRPr="00E34341">
        <w:rPr>
          <w:lang w:val="en-GB"/>
        </w:rPr>
        <w:t>Was</w:t>
      </w:r>
      <w:r w:rsidR="008F2A75" w:rsidRPr="00E34341">
        <w:rPr>
          <w:lang w:val="en-GB"/>
        </w:rPr>
        <w:t xml:space="preserve"> the draft audit report</w:t>
      </w:r>
      <w:r w:rsidRPr="00E34341">
        <w:rPr>
          <w:lang w:val="en-GB"/>
        </w:rPr>
        <w:t xml:space="preserve"> cleared</w:t>
      </w:r>
      <w:r w:rsidR="008F2A75" w:rsidRPr="00E34341">
        <w:rPr>
          <w:lang w:val="en-GB"/>
        </w:rPr>
        <w:t xml:space="preserve"> with the auditee </w:t>
      </w:r>
      <w:r w:rsidRPr="00E34341">
        <w:rPr>
          <w:lang w:val="en-GB"/>
        </w:rPr>
        <w:t xml:space="preserve">to ensure </w:t>
      </w:r>
      <w:r w:rsidR="008F2A75" w:rsidRPr="00E34341">
        <w:rPr>
          <w:lang w:val="en-GB"/>
        </w:rPr>
        <w:t xml:space="preserve">accuracy of </w:t>
      </w:r>
      <w:r w:rsidRPr="00E34341">
        <w:rPr>
          <w:lang w:val="en-GB"/>
        </w:rPr>
        <w:t xml:space="preserve">the </w:t>
      </w:r>
      <w:r w:rsidR="008F2A75" w:rsidRPr="00E34341">
        <w:rPr>
          <w:lang w:val="en-GB"/>
        </w:rPr>
        <w:t xml:space="preserve">facts </w:t>
      </w:r>
      <w:r w:rsidRPr="00E34341">
        <w:rPr>
          <w:lang w:val="en-GB"/>
        </w:rPr>
        <w:t>before publication</w:t>
      </w:r>
      <w:r w:rsidR="008F2A75" w:rsidRPr="00E34341">
        <w:rPr>
          <w:lang w:val="en-GB"/>
        </w:rPr>
        <w:t xml:space="preserve">?  </w:t>
      </w:r>
    </w:p>
    <w:p w:rsidR="00313FE6" w:rsidRPr="00E34341" w:rsidRDefault="00065FE5" w:rsidP="00987953">
      <w:pPr>
        <w:pStyle w:val="Odsekzoznamu"/>
        <w:numPr>
          <w:ilvl w:val="0"/>
          <w:numId w:val="30"/>
        </w:numPr>
        <w:spacing w:line="360" w:lineRule="auto"/>
        <w:ind w:left="851" w:hanging="425"/>
        <w:jc w:val="both"/>
        <w:rPr>
          <w:lang w:val="en-GB"/>
        </w:rPr>
      </w:pPr>
      <w:r w:rsidRPr="00E34341">
        <w:rPr>
          <w:lang w:val="en-GB"/>
        </w:rPr>
        <w:t>Was</w:t>
      </w:r>
      <w:r w:rsidR="008F2A75" w:rsidRPr="00E34341">
        <w:rPr>
          <w:lang w:val="en-GB"/>
        </w:rPr>
        <w:t xml:space="preserve"> the final audit repor</w:t>
      </w:r>
      <w:r w:rsidRPr="00E34341">
        <w:rPr>
          <w:lang w:val="en-GB"/>
        </w:rPr>
        <w:t xml:space="preserve">t </w:t>
      </w:r>
      <w:r w:rsidR="00313FE6" w:rsidRPr="00E34341">
        <w:rPr>
          <w:lang w:val="en-GB"/>
        </w:rPr>
        <w:t>clear and understandable, with a logical flow between audit questions, findings, conclusions and recommendations</w:t>
      </w:r>
      <w:r w:rsidRPr="00E34341">
        <w:rPr>
          <w:lang w:val="en-GB"/>
        </w:rPr>
        <w:t xml:space="preserve">? </w:t>
      </w:r>
    </w:p>
    <w:p w:rsidR="00313FE6" w:rsidRPr="00E34341" w:rsidRDefault="008F2A75" w:rsidP="00987953">
      <w:pPr>
        <w:pStyle w:val="Odsekzoznamu"/>
        <w:numPr>
          <w:ilvl w:val="0"/>
          <w:numId w:val="30"/>
        </w:numPr>
        <w:spacing w:line="360" w:lineRule="auto"/>
        <w:ind w:left="851" w:hanging="425"/>
        <w:jc w:val="both"/>
        <w:rPr>
          <w:lang w:val="en-GB"/>
        </w:rPr>
      </w:pPr>
      <w:r w:rsidRPr="00E34341">
        <w:rPr>
          <w:lang w:val="en-GB"/>
        </w:rPr>
        <w:t>Were the recommendations clear, specific, convincing</w:t>
      </w:r>
      <w:r w:rsidR="00313FE6" w:rsidRPr="00E34341">
        <w:rPr>
          <w:lang w:val="en-GB"/>
        </w:rPr>
        <w:t xml:space="preserve"> and </w:t>
      </w:r>
      <w:r w:rsidRPr="00E34341">
        <w:rPr>
          <w:lang w:val="en-GB"/>
        </w:rPr>
        <w:t xml:space="preserve">practical? </w:t>
      </w:r>
    </w:p>
    <w:p w:rsidR="008F2A75" w:rsidRPr="00E34341" w:rsidRDefault="008F2A75" w:rsidP="00987953">
      <w:pPr>
        <w:pStyle w:val="Odsekzoznamu"/>
        <w:numPr>
          <w:ilvl w:val="0"/>
          <w:numId w:val="30"/>
        </w:numPr>
        <w:spacing w:line="360" w:lineRule="auto"/>
        <w:ind w:left="851" w:hanging="425"/>
        <w:jc w:val="both"/>
        <w:rPr>
          <w:lang w:val="en-GB"/>
        </w:rPr>
      </w:pPr>
      <w:r w:rsidRPr="00E34341">
        <w:rPr>
          <w:lang w:val="en-GB"/>
        </w:rPr>
        <w:t xml:space="preserve">If the report included an audit opinion, was the appropriate </w:t>
      </w:r>
      <w:r w:rsidR="00313FE6" w:rsidRPr="00E34341">
        <w:rPr>
          <w:lang w:val="en-GB"/>
        </w:rPr>
        <w:t>forma</w:t>
      </w:r>
      <w:r w:rsidR="00575E0A" w:rsidRPr="00E34341">
        <w:rPr>
          <w:lang w:val="en-GB"/>
        </w:rPr>
        <w:t>t</w:t>
      </w:r>
      <w:r w:rsidRPr="00E34341">
        <w:rPr>
          <w:lang w:val="en-GB"/>
        </w:rPr>
        <w:t xml:space="preserve"> used</w:t>
      </w:r>
      <w:r w:rsidR="00313FE6" w:rsidRPr="00E34341">
        <w:rPr>
          <w:lang w:val="en-GB"/>
        </w:rPr>
        <w:t>, and did it</w:t>
      </w:r>
      <w:r w:rsidRPr="00E34341">
        <w:rPr>
          <w:lang w:val="en-GB"/>
        </w:rPr>
        <w:t xml:space="preserve"> reflect </w:t>
      </w:r>
      <w:r w:rsidR="00313FE6" w:rsidRPr="00E34341">
        <w:rPr>
          <w:lang w:val="en-GB"/>
        </w:rPr>
        <w:t>the evidence obtained</w:t>
      </w:r>
      <w:r w:rsidRPr="00E34341">
        <w:rPr>
          <w:lang w:val="en-GB"/>
        </w:rPr>
        <w:t>?</w:t>
      </w:r>
    </w:p>
    <w:p w:rsidR="008F2A75" w:rsidRPr="00E34341" w:rsidRDefault="008F2A75" w:rsidP="00987953">
      <w:pPr>
        <w:pStyle w:val="Odsekzoznamu"/>
        <w:numPr>
          <w:ilvl w:val="0"/>
          <w:numId w:val="30"/>
        </w:numPr>
        <w:spacing w:line="360" w:lineRule="auto"/>
        <w:ind w:left="851" w:hanging="425"/>
        <w:jc w:val="both"/>
        <w:rPr>
          <w:lang w:val="en-GB"/>
        </w:rPr>
      </w:pPr>
      <w:r w:rsidRPr="00E34341">
        <w:rPr>
          <w:lang w:val="en-GB"/>
        </w:rPr>
        <w:t>Does the SAI have procedures in place to deal with cases of serious irregularities and fraud detected during the audit?</w:t>
      </w:r>
    </w:p>
    <w:p w:rsidR="00A509A2" w:rsidRPr="00E34341" w:rsidRDefault="008F2A75" w:rsidP="00EC5766">
      <w:pPr>
        <w:pStyle w:val="Odsekzoznamu"/>
        <w:numPr>
          <w:ilvl w:val="0"/>
          <w:numId w:val="30"/>
        </w:numPr>
        <w:spacing w:line="360" w:lineRule="auto"/>
        <w:ind w:left="851" w:hanging="425"/>
        <w:jc w:val="both"/>
        <w:rPr>
          <w:lang w:val="en-GB"/>
        </w:rPr>
      </w:pPr>
      <w:r w:rsidRPr="00E34341">
        <w:rPr>
          <w:lang w:val="en-GB"/>
        </w:rPr>
        <w:t xml:space="preserve">Was the report </w:t>
      </w:r>
      <w:r w:rsidR="00313FE6" w:rsidRPr="00E34341">
        <w:rPr>
          <w:lang w:val="en-GB"/>
        </w:rPr>
        <w:t>suitably communicated</w:t>
      </w:r>
      <w:r w:rsidRPr="00E34341">
        <w:rPr>
          <w:lang w:val="en-GB"/>
        </w:rPr>
        <w:t xml:space="preserve">, in accordance with the </w:t>
      </w:r>
      <w:r w:rsidR="00313FE6" w:rsidRPr="00E34341">
        <w:rPr>
          <w:lang w:val="en-GB"/>
        </w:rPr>
        <w:t xml:space="preserve">SAI’s </w:t>
      </w:r>
      <w:r w:rsidRPr="00E34341">
        <w:rPr>
          <w:lang w:val="en-GB"/>
        </w:rPr>
        <w:t>mandate</w:t>
      </w:r>
      <w:r w:rsidR="00313FE6" w:rsidRPr="00E34341">
        <w:rPr>
          <w:lang w:val="en-GB"/>
        </w:rPr>
        <w:t xml:space="preserve"> and legal status</w:t>
      </w:r>
      <w:r w:rsidRPr="00E34341">
        <w:rPr>
          <w:lang w:val="en-GB"/>
        </w:rPr>
        <w:t xml:space="preserve">? </w:t>
      </w:r>
      <w:r w:rsidR="00313FE6" w:rsidRPr="00E34341">
        <w:rPr>
          <w:lang w:val="en-GB"/>
        </w:rPr>
        <w:t xml:space="preserve">Did </w:t>
      </w:r>
      <w:r w:rsidRPr="00E34341">
        <w:rPr>
          <w:lang w:val="en-GB"/>
        </w:rPr>
        <w:t xml:space="preserve">the SAI engage its stakeholders </w:t>
      </w:r>
      <w:r w:rsidR="00313FE6" w:rsidRPr="00E34341">
        <w:rPr>
          <w:lang w:val="en-GB"/>
        </w:rPr>
        <w:t>when communicating</w:t>
      </w:r>
      <w:r w:rsidRPr="00E34341">
        <w:rPr>
          <w:lang w:val="en-GB"/>
        </w:rPr>
        <w:t xml:space="preserve"> the results of the audit</w:t>
      </w:r>
      <w:r w:rsidR="00313FE6" w:rsidRPr="00E34341">
        <w:rPr>
          <w:lang w:val="en-GB"/>
        </w:rPr>
        <w:t xml:space="preserve"> to ensure they understood its findings and conclusions</w:t>
      </w:r>
      <w:r w:rsidRPr="00E34341">
        <w:rPr>
          <w:lang w:val="en-GB"/>
        </w:rPr>
        <w:t>?</w:t>
      </w:r>
    </w:p>
    <w:p w:rsidR="00A509A2" w:rsidRDefault="00A509A2" w:rsidP="008F2A75">
      <w:pPr>
        <w:rPr>
          <w:b/>
          <w:bCs/>
          <w:i/>
          <w:iCs/>
        </w:rPr>
      </w:pPr>
    </w:p>
    <w:p w:rsidR="00A866C3" w:rsidRPr="00E34341" w:rsidRDefault="00A866C3" w:rsidP="008F2A75">
      <w:pPr>
        <w:rPr>
          <w:b/>
          <w:bCs/>
          <w:i/>
          <w:iCs/>
        </w:rPr>
      </w:pPr>
    </w:p>
    <w:p w:rsidR="008F2A75" w:rsidRPr="00E34341" w:rsidRDefault="008F2A75" w:rsidP="008F2A75">
      <w:pPr>
        <w:rPr>
          <w:b/>
          <w:bCs/>
          <w:i/>
          <w:iCs/>
        </w:rPr>
      </w:pPr>
      <w:r w:rsidRPr="00E34341">
        <w:rPr>
          <w:b/>
          <w:bCs/>
          <w:i/>
          <w:iCs/>
        </w:rPr>
        <w:lastRenderedPageBreak/>
        <w:t>Follow-up and assessment of impact</w:t>
      </w:r>
    </w:p>
    <w:p w:rsidR="00BF56DB" w:rsidRPr="00E34341" w:rsidRDefault="00BF56DB" w:rsidP="008F2A75">
      <w:pPr>
        <w:rPr>
          <w:b/>
          <w:bCs/>
          <w:i/>
          <w:iCs/>
          <w:sz w:val="16"/>
          <w:szCs w:val="16"/>
        </w:rPr>
      </w:pPr>
    </w:p>
    <w:p w:rsidR="008F2A75" w:rsidRPr="00E34341" w:rsidRDefault="008F2A75" w:rsidP="00987953">
      <w:pPr>
        <w:pStyle w:val="Odsekzoznamu"/>
        <w:numPr>
          <w:ilvl w:val="0"/>
          <w:numId w:val="14"/>
        </w:numPr>
        <w:spacing w:line="360" w:lineRule="auto"/>
        <w:ind w:left="426" w:hanging="426"/>
        <w:jc w:val="both"/>
        <w:rPr>
          <w:lang w:val="en-GB"/>
        </w:rPr>
      </w:pPr>
      <w:r w:rsidRPr="00E34341">
        <w:rPr>
          <w:lang w:val="en-GB"/>
        </w:rPr>
        <w:t>Follow-up refers to the auditors’ examination of corrective action taken by the audited entity, or</w:t>
      </w:r>
      <w:r w:rsidR="00987953" w:rsidRPr="00E34341">
        <w:rPr>
          <w:lang w:val="en-GB"/>
        </w:rPr>
        <w:t xml:space="preserve"> </w:t>
      </w:r>
      <w:r w:rsidR="00231AED" w:rsidRPr="00E34341">
        <w:rPr>
          <w:lang w:val="en-GB"/>
        </w:rPr>
        <w:t>other parties</w:t>
      </w:r>
      <w:r w:rsidRPr="00E34341">
        <w:rPr>
          <w:lang w:val="en-GB"/>
        </w:rPr>
        <w:t xml:space="preserve">, </w:t>
      </w:r>
      <w:r w:rsidR="0031173D" w:rsidRPr="00E34341">
        <w:rPr>
          <w:lang w:val="en-GB"/>
        </w:rPr>
        <w:t>based on the SAI’s recommendations</w:t>
      </w:r>
      <w:r w:rsidRPr="00E34341">
        <w:rPr>
          <w:lang w:val="en-GB"/>
        </w:rPr>
        <w:t xml:space="preserve">. </w:t>
      </w:r>
      <w:r w:rsidR="0031173D" w:rsidRPr="00E34341">
        <w:rPr>
          <w:lang w:val="en-GB"/>
        </w:rPr>
        <w:t>The follow-up action can range from simply listing the corrective action up to undertaking a full audit of its effectiveness.</w:t>
      </w:r>
    </w:p>
    <w:p w:rsidR="008F2A75" w:rsidRPr="00E34341" w:rsidRDefault="008F2A75" w:rsidP="00987953">
      <w:pPr>
        <w:pStyle w:val="Odsekzoznamu"/>
        <w:spacing w:line="360" w:lineRule="auto"/>
        <w:ind w:left="426" w:hanging="426"/>
        <w:jc w:val="both"/>
        <w:rPr>
          <w:lang w:val="en-GB"/>
        </w:rPr>
      </w:pPr>
    </w:p>
    <w:p w:rsidR="008F2A75" w:rsidRPr="00E34341" w:rsidRDefault="008F2A75" w:rsidP="00987953">
      <w:pPr>
        <w:pStyle w:val="Odsekzoznamu"/>
        <w:numPr>
          <w:ilvl w:val="0"/>
          <w:numId w:val="14"/>
        </w:numPr>
        <w:spacing w:line="360" w:lineRule="auto"/>
        <w:ind w:left="426" w:hanging="426"/>
        <w:jc w:val="both"/>
        <w:rPr>
          <w:lang w:val="en-GB"/>
        </w:rPr>
      </w:pPr>
      <w:r w:rsidRPr="00E34341">
        <w:rPr>
          <w:lang w:val="en-GB"/>
        </w:rPr>
        <w:t xml:space="preserve">Follow-up results may be reported </w:t>
      </w:r>
      <w:r w:rsidR="0031173D" w:rsidRPr="00E34341">
        <w:rPr>
          <w:lang w:val="en-GB"/>
        </w:rPr>
        <w:t xml:space="preserve">on a case-by-case basis or within </w:t>
      </w:r>
      <w:r w:rsidRPr="00E34341">
        <w:rPr>
          <w:lang w:val="en-GB"/>
        </w:rPr>
        <w:t>a</w:t>
      </w:r>
      <w:r w:rsidR="00987953" w:rsidRPr="00E34341">
        <w:rPr>
          <w:lang w:val="en-GB"/>
        </w:rPr>
        <w:t xml:space="preserve"> regular</w:t>
      </w:r>
      <w:r w:rsidRPr="00E34341">
        <w:rPr>
          <w:lang w:val="en-GB"/>
        </w:rPr>
        <w:t xml:space="preserve"> consolidated report</w:t>
      </w:r>
      <w:r w:rsidR="0031173D" w:rsidRPr="00E34341">
        <w:rPr>
          <w:lang w:val="en-GB"/>
        </w:rPr>
        <w:t>.</w:t>
      </w:r>
      <w:r w:rsidRPr="00E34341">
        <w:rPr>
          <w:lang w:val="en-GB"/>
        </w:rPr>
        <w:t xml:space="preserve"> </w:t>
      </w:r>
      <w:r w:rsidR="0031173D" w:rsidRPr="00E34341">
        <w:rPr>
          <w:lang w:val="en-GB"/>
        </w:rPr>
        <w:t>The latter can</w:t>
      </w:r>
      <w:r w:rsidRPr="00E34341">
        <w:rPr>
          <w:lang w:val="en-GB"/>
        </w:rPr>
        <w:t xml:space="preserve"> include an analysis highlighting common trends and </w:t>
      </w:r>
      <w:r w:rsidR="0031173D" w:rsidRPr="00E34341">
        <w:rPr>
          <w:lang w:val="en-GB"/>
        </w:rPr>
        <w:t xml:space="preserve">cross-cutting </w:t>
      </w:r>
      <w:r w:rsidRPr="00E34341">
        <w:rPr>
          <w:lang w:val="en-GB"/>
        </w:rPr>
        <w:t xml:space="preserve">themes. </w:t>
      </w:r>
      <w:r w:rsidR="005B1631" w:rsidRPr="00E34341">
        <w:rPr>
          <w:lang w:val="en-GB"/>
        </w:rPr>
        <w:t>The s</w:t>
      </w:r>
      <w:r w:rsidR="0031173D" w:rsidRPr="00E34341">
        <w:rPr>
          <w:lang w:val="en-GB"/>
        </w:rPr>
        <w:t>ystematic f</w:t>
      </w:r>
      <w:r w:rsidRPr="00E34341">
        <w:rPr>
          <w:lang w:val="en-GB"/>
        </w:rPr>
        <w:t xml:space="preserve">ollow-up </w:t>
      </w:r>
      <w:r w:rsidR="0031173D" w:rsidRPr="00E34341">
        <w:rPr>
          <w:lang w:val="en-GB"/>
        </w:rPr>
        <w:t xml:space="preserve">to a SAI’s work </w:t>
      </w:r>
      <w:r w:rsidRPr="00E34341">
        <w:rPr>
          <w:lang w:val="en-GB"/>
        </w:rPr>
        <w:t xml:space="preserve">can contribute to </w:t>
      </w:r>
      <w:r w:rsidR="0031173D" w:rsidRPr="00E34341">
        <w:rPr>
          <w:lang w:val="en-GB"/>
        </w:rPr>
        <w:t xml:space="preserve">an increased rate of remedial action and to </w:t>
      </w:r>
      <w:r w:rsidRPr="00E34341">
        <w:rPr>
          <w:lang w:val="en-GB"/>
        </w:rPr>
        <w:t xml:space="preserve">a better understanding of the SAI’s </w:t>
      </w:r>
      <w:r w:rsidR="00212521" w:rsidRPr="00E34341">
        <w:rPr>
          <w:lang w:val="en-GB"/>
        </w:rPr>
        <w:t>role of contributing to the improvement of financial management</w:t>
      </w:r>
      <w:r w:rsidRPr="00E34341">
        <w:rPr>
          <w:lang w:val="en-GB"/>
        </w:rPr>
        <w:t>.</w:t>
      </w:r>
    </w:p>
    <w:p w:rsidR="008F2A75" w:rsidRPr="00E34341" w:rsidRDefault="008F2A75" w:rsidP="00987953">
      <w:pPr>
        <w:pStyle w:val="Odsekzoznamu"/>
        <w:spacing w:line="360" w:lineRule="auto"/>
        <w:ind w:left="426" w:hanging="426"/>
        <w:jc w:val="both"/>
        <w:rPr>
          <w:lang w:val="en-GB"/>
        </w:rPr>
      </w:pPr>
    </w:p>
    <w:p w:rsidR="008F2A75" w:rsidRPr="00E34341" w:rsidRDefault="00212521" w:rsidP="00987953">
      <w:pPr>
        <w:pStyle w:val="Odsekzoznamu"/>
        <w:numPr>
          <w:ilvl w:val="0"/>
          <w:numId w:val="14"/>
        </w:numPr>
        <w:spacing w:line="360" w:lineRule="auto"/>
        <w:ind w:left="426" w:hanging="426"/>
        <w:jc w:val="both"/>
        <w:rPr>
          <w:lang w:val="en-GB"/>
        </w:rPr>
      </w:pPr>
      <w:r w:rsidRPr="00E34341">
        <w:rPr>
          <w:lang w:val="en-GB"/>
        </w:rPr>
        <w:t>The need to follow-</w:t>
      </w:r>
      <w:r w:rsidR="008F2A75" w:rsidRPr="00E34341">
        <w:rPr>
          <w:lang w:val="en-GB"/>
        </w:rPr>
        <w:t xml:space="preserve">up </w:t>
      </w:r>
      <w:r w:rsidRPr="00E34341">
        <w:rPr>
          <w:lang w:val="en-GB"/>
        </w:rPr>
        <w:t xml:space="preserve">an audit’s </w:t>
      </w:r>
      <w:r w:rsidR="008F2A75" w:rsidRPr="00E34341">
        <w:rPr>
          <w:lang w:val="en-GB"/>
        </w:rPr>
        <w:t xml:space="preserve">findings and recommendations will vary with the type of issue or concern </w:t>
      </w:r>
      <w:r w:rsidRPr="00E34341">
        <w:rPr>
          <w:lang w:val="en-GB"/>
        </w:rPr>
        <w:t>in question</w:t>
      </w:r>
      <w:r w:rsidR="008F2A75" w:rsidRPr="00E34341">
        <w:rPr>
          <w:lang w:val="en-GB"/>
        </w:rPr>
        <w:t xml:space="preserve">. For example, for those SAIs </w:t>
      </w:r>
      <w:r w:rsidR="00144E69" w:rsidRPr="00E34341">
        <w:rPr>
          <w:lang w:val="en-GB"/>
        </w:rPr>
        <w:t>with</w:t>
      </w:r>
      <w:r w:rsidRPr="00E34341">
        <w:rPr>
          <w:lang w:val="en-GB"/>
        </w:rPr>
        <w:t xml:space="preserve"> a judicial role</w:t>
      </w:r>
      <w:r w:rsidR="008F2A75" w:rsidRPr="00E34341">
        <w:rPr>
          <w:lang w:val="en-GB"/>
        </w:rPr>
        <w:t>, the follow-up may include issuing lega</w:t>
      </w:r>
      <w:r w:rsidRPr="00E34341">
        <w:rPr>
          <w:lang w:val="en-GB"/>
        </w:rPr>
        <w:t xml:space="preserve">lly binding reports or </w:t>
      </w:r>
      <w:r w:rsidR="008F2A75" w:rsidRPr="00E34341">
        <w:rPr>
          <w:lang w:val="en-GB"/>
        </w:rPr>
        <w:t xml:space="preserve">decisions. In the case of </w:t>
      </w:r>
      <w:r w:rsidR="0003206A" w:rsidRPr="00E34341">
        <w:rPr>
          <w:lang w:val="en-GB"/>
        </w:rPr>
        <w:t xml:space="preserve">recurrent </w:t>
      </w:r>
      <w:r w:rsidR="008F2A75" w:rsidRPr="00E34341">
        <w:rPr>
          <w:lang w:val="en-GB"/>
        </w:rPr>
        <w:t xml:space="preserve">financial and compliance audits, the follow-up procedures may form part of the subsequent year’s risk assessment. For performance audits, insufficient or unsatisfactory </w:t>
      </w:r>
      <w:r w:rsidR="0003206A" w:rsidRPr="00E34341">
        <w:rPr>
          <w:lang w:val="en-GB"/>
        </w:rPr>
        <w:t xml:space="preserve">corrective </w:t>
      </w:r>
      <w:r w:rsidR="008F2A75" w:rsidRPr="00E34341">
        <w:rPr>
          <w:lang w:val="en-GB"/>
        </w:rPr>
        <w:t>action by the audited entity may call for a further report by the SAI.</w:t>
      </w:r>
    </w:p>
    <w:p w:rsidR="008F2A75" w:rsidRPr="00E34341" w:rsidRDefault="008F2A75" w:rsidP="00987953">
      <w:pPr>
        <w:pStyle w:val="Odsekzoznamu"/>
        <w:spacing w:line="360" w:lineRule="auto"/>
        <w:ind w:left="426" w:hanging="426"/>
        <w:jc w:val="both"/>
        <w:rPr>
          <w:lang w:val="en-GB"/>
        </w:rPr>
      </w:pPr>
    </w:p>
    <w:p w:rsidR="008F2A75" w:rsidRPr="00E34341" w:rsidRDefault="008F2A75" w:rsidP="00987953">
      <w:pPr>
        <w:pStyle w:val="Odsekzoznamu"/>
        <w:numPr>
          <w:ilvl w:val="0"/>
          <w:numId w:val="14"/>
        </w:numPr>
        <w:spacing w:line="360" w:lineRule="auto"/>
        <w:ind w:left="426" w:hanging="426"/>
        <w:jc w:val="both"/>
        <w:rPr>
          <w:lang w:val="en-GB"/>
        </w:rPr>
      </w:pPr>
      <w:r w:rsidRPr="00E34341">
        <w:rPr>
          <w:lang w:val="en-GB"/>
        </w:rPr>
        <w:t xml:space="preserve">Level 3 ISSAIs provide specific guidance on the follow-up </w:t>
      </w:r>
      <w:r w:rsidR="00F156BE" w:rsidRPr="00E34341">
        <w:rPr>
          <w:lang w:val="en-GB"/>
        </w:rPr>
        <w:t>to</w:t>
      </w:r>
      <w:r w:rsidRPr="00E34341">
        <w:rPr>
          <w:lang w:val="en-GB"/>
        </w:rPr>
        <w:t xml:space="preserve"> be undertaken, depending on the type of audit. </w:t>
      </w:r>
      <w:r w:rsidR="00F156BE" w:rsidRPr="00E34341">
        <w:rPr>
          <w:lang w:val="en-GB"/>
        </w:rPr>
        <w:t>Examples of peer review questions</w:t>
      </w:r>
      <w:r w:rsidR="005B1631" w:rsidRPr="00E34341">
        <w:rPr>
          <w:lang w:val="en-GB"/>
        </w:rPr>
        <w:t xml:space="preserve"> on follow-up</w:t>
      </w:r>
      <w:r w:rsidR="00F156BE" w:rsidRPr="00E34341">
        <w:rPr>
          <w:lang w:val="en-GB"/>
        </w:rPr>
        <w:t xml:space="preserve"> include</w:t>
      </w:r>
      <w:r w:rsidRPr="00E34341">
        <w:rPr>
          <w:lang w:val="en-GB"/>
        </w:rPr>
        <w:t>:</w:t>
      </w:r>
    </w:p>
    <w:p w:rsidR="00F156BE" w:rsidRPr="00E34341" w:rsidRDefault="008F2A75" w:rsidP="005B1631">
      <w:pPr>
        <w:pStyle w:val="Odsekzoznamu"/>
        <w:numPr>
          <w:ilvl w:val="0"/>
          <w:numId w:val="31"/>
        </w:numPr>
        <w:spacing w:line="360" w:lineRule="auto"/>
        <w:ind w:left="851" w:hanging="425"/>
        <w:rPr>
          <w:lang w:val="en-GB"/>
        </w:rPr>
      </w:pPr>
      <w:r w:rsidRPr="00E34341">
        <w:rPr>
          <w:lang w:val="en-GB"/>
        </w:rPr>
        <w:t xml:space="preserve">Does the SAI </w:t>
      </w:r>
      <w:r w:rsidR="00F156BE" w:rsidRPr="00E34341">
        <w:rPr>
          <w:lang w:val="en-GB"/>
        </w:rPr>
        <w:t xml:space="preserve">have appropriate procedures, criteria and methodologies for deciding on and conducting its follow-up work? </w:t>
      </w:r>
    </w:p>
    <w:p w:rsidR="008F2A75" w:rsidRPr="00E34341" w:rsidRDefault="00F156BE" w:rsidP="005B1631">
      <w:pPr>
        <w:pStyle w:val="Odsekzoznamu"/>
        <w:numPr>
          <w:ilvl w:val="0"/>
          <w:numId w:val="31"/>
        </w:numPr>
        <w:spacing w:line="360" w:lineRule="auto"/>
        <w:ind w:left="851" w:hanging="425"/>
        <w:rPr>
          <w:lang w:val="en-GB"/>
        </w:rPr>
      </w:pPr>
      <w:r w:rsidRPr="00E34341">
        <w:rPr>
          <w:lang w:val="en-GB"/>
        </w:rPr>
        <w:t xml:space="preserve">Does the SAI </w:t>
      </w:r>
      <w:r w:rsidR="008F2A75" w:rsidRPr="00E34341">
        <w:rPr>
          <w:lang w:val="en-GB"/>
        </w:rPr>
        <w:t>periodically follow up on previous audit findings and recommendations and report, as appropriate, to the legislature</w:t>
      </w:r>
      <w:r w:rsidR="00144E69" w:rsidRPr="00E34341">
        <w:rPr>
          <w:lang w:val="en-GB"/>
        </w:rPr>
        <w:t>?</w:t>
      </w:r>
      <w:r w:rsidR="008F2A75" w:rsidRPr="00E34341">
        <w:rPr>
          <w:lang w:val="en-GB"/>
        </w:rPr>
        <w:t xml:space="preserve"> </w:t>
      </w:r>
    </w:p>
    <w:p w:rsidR="008F2A75" w:rsidRPr="00E34341" w:rsidRDefault="00F156BE" w:rsidP="005B1631">
      <w:pPr>
        <w:pStyle w:val="Odsekzoznamu"/>
        <w:numPr>
          <w:ilvl w:val="0"/>
          <w:numId w:val="7"/>
        </w:numPr>
        <w:spacing w:line="360" w:lineRule="auto"/>
        <w:ind w:left="851" w:hanging="425"/>
        <w:jc w:val="both"/>
        <w:rPr>
          <w:lang w:val="en-GB"/>
        </w:rPr>
      </w:pPr>
      <w:r w:rsidRPr="00E34341">
        <w:rPr>
          <w:lang w:val="en-GB"/>
        </w:rPr>
        <w:t>D</w:t>
      </w:r>
      <w:r w:rsidR="008F2A75" w:rsidRPr="00E34341">
        <w:rPr>
          <w:lang w:val="en-GB"/>
        </w:rPr>
        <w:t xml:space="preserve">oes the follow-up assessment carried out by the SAI </w:t>
      </w:r>
      <w:r w:rsidRPr="00E34341">
        <w:rPr>
          <w:lang w:val="en-GB"/>
        </w:rPr>
        <w:t xml:space="preserve">assess </w:t>
      </w:r>
      <w:r w:rsidR="008F2A75" w:rsidRPr="00E34341">
        <w:rPr>
          <w:lang w:val="en-GB"/>
        </w:rPr>
        <w:t xml:space="preserve">whether the audited entity has addressed the problems </w:t>
      </w:r>
      <w:r w:rsidRPr="00E34341">
        <w:rPr>
          <w:lang w:val="en-GB"/>
        </w:rPr>
        <w:t xml:space="preserve">adequately </w:t>
      </w:r>
      <w:r w:rsidR="008F2A75" w:rsidRPr="00E34341">
        <w:rPr>
          <w:lang w:val="en-GB"/>
        </w:rPr>
        <w:t xml:space="preserve">and </w:t>
      </w:r>
      <w:r w:rsidRPr="00E34341">
        <w:rPr>
          <w:lang w:val="en-GB"/>
        </w:rPr>
        <w:t>within</w:t>
      </w:r>
      <w:r w:rsidR="008F2A75" w:rsidRPr="00E34341">
        <w:rPr>
          <w:lang w:val="en-GB"/>
        </w:rPr>
        <w:t xml:space="preserve"> a reasonable period of time?</w:t>
      </w:r>
      <w:r w:rsidR="008F2A75" w:rsidRPr="00E34341" w:rsidDel="00460615">
        <w:rPr>
          <w:lang w:val="en-GB"/>
        </w:rPr>
        <w:t xml:space="preserve"> </w:t>
      </w:r>
    </w:p>
    <w:p w:rsidR="00F156BE" w:rsidRPr="00E34341" w:rsidRDefault="00F156BE" w:rsidP="005B1631">
      <w:pPr>
        <w:pStyle w:val="Odsekzoznamu"/>
        <w:numPr>
          <w:ilvl w:val="0"/>
          <w:numId w:val="7"/>
        </w:numPr>
        <w:spacing w:line="360" w:lineRule="auto"/>
        <w:ind w:left="851" w:hanging="425"/>
        <w:jc w:val="both"/>
        <w:rPr>
          <w:lang w:val="en-GB"/>
        </w:rPr>
      </w:pPr>
      <w:r w:rsidRPr="00E34341">
        <w:rPr>
          <w:lang w:val="en-GB"/>
        </w:rPr>
        <w:t>Does the SAI have an analysis of its follow-up work and other appropriate information to assess the impact of its work?</w:t>
      </w:r>
    </w:p>
    <w:sectPr w:rsidR="00F156BE" w:rsidRPr="00E34341" w:rsidSect="00BF56DB">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7F" w:rsidRDefault="00931E7F" w:rsidP="00061CA7">
      <w:pPr>
        <w:pStyle w:val="TitleDoc"/>
      </w:pPr>
      <w:r>
        <w:separator/>
      </w:r>
    </w:p>
  </w:endnote>
  <w:endnote w:type="continuationSeparator" w:id="0">
    <w:p w:rsidR="00931E7F" w:rsidRDefault="00931E7F" w:rsidP="00061CA7">
      <w:pPr>
        <w:pStyle w:val="TitleDo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utiger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31" w:rsidRDefault="001E513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31" w:rsidRDefault="001E5131">
    <w:pPr>
      <w:pStyle w:val="Pta"/>
      <w:jc w:val="center"/>
    </w:pPr>
    <w:r>
      <w:fldChar w:fldCharType="begin"/>
    </w:r>
    <w:r>
      <w:instrText xml:space="preserve"> PAGE   \* MERGEFORMAT </w:instrText>
    </w:r>
    <w:r>
      <w:fldChar w:fldCharType="separate"/>
    </w:r>
    <w:r w:rsidR="00F70C40">
      <w:rPr>
        <w:noProof/>
      </w:rPr>
      <w:t>1</w:t>
    </w:r>
    <w:r>
      <w:rPr>
        <w:noProof/>
      </w:rPr>
      <w:fldChar w:fldCharType="end"/>
    </w:r>
  </w:p>
  <w:p w:rsidR="001E5131" w:rsidRDefault="001E5131" w:rsidP="008F66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31" w:rsidRDefault="001E513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7F" w:rsidRDefault="00931E7F" w:rsidP="00061CA7">
      <w:pPr>
        <w:pStyle w:val="TitleDoc"/>
      </w:pPr>
      <w:r>
        <w:separator/>
      </w:r>
    </w:p>
  </w:footnote>
  <w:footnote w:type="continuationSeparator" w:id="0">
    <w:p w:rsidR="00931E7F" w:rsidRDefault="00931E7F" w:rsidP="00061CA7">
      <w:pPr>
        <w:pStyle w:val="TitleDoc"/>
      </w:pPr>
      <w:r>
        <w:continuationSeparator/>
      </w:r>
    </w:p>
  </w:footnote>
  <w:footnote w:id="1">
    <w:p w:rsidR="001E5131" w:rsidRPr="002E0B94" w:rsidRDefault="001E5131" w:rsidP="00E34341">
      <w:pPr>
        <w:pStyle w:val="Textpoznmkypodiarou"/>
        <w:ind w:left="284" w:hanging="284"/>
        <w:jc w:val="both"/>
        <w:rPr>
          <w:rFonts w:ascii="Times New Roman" w:hAnsi="Times New Roman"/>
          <w:sz w:val="18"/>
          <w:szCs w:val="18"/>
          <w:lang w:val="en-GB"/>
        </w:rPr>
      </w:pPr>
      <w:r w:rsidRPr="002E0B94">
        <w:rPr>
          <w:rStyle w:val="Odkaznapoznmkupodiarou"/>
          <w:rFonts w:ascii="Times New Roman" w:hAnsi="Times New Roman"/>
          <w:sz w:val="18"/>
          <w:szCs w:val="18"/>
        </w:rPr>
        <w:footnoteRef/>
      </w:r>
      <w:r w:rsidRPr="002E0B94">
        <w:rPr>
          <w:rFonts w:ascii="Times New Roman" w:hAnsi="Times New Roman"/>
          <w:sz w:val="18"/>
          <w:szCs w:val="18"/>
          <w:lang w:val="en-GB"/>
        </w:rPr>
        <w:t xml:space="preserve">   </w:t>
      </w:r>
      <w:r>
        <w:rPr>
          <w:rFonts w:ascii="Times New Roman" w:hAnsi="Times New Roman"/>
          <w:sz w:val="18"/>
          <w:szCs w:val="18"/>
          <w:lang w:val="en-GB"/>
        </w:rPr>
        <w:t xml:space="preserve">  </w:t>
      </w:r>
      <w:r w:rsidRPr="002E0B94">
        <w:rPr>
          <w:rFonts w:ascii="Times New Roman" w:hAnsi="Times New Roman"/>
          <w:sz w:val="18"/>
          <w:szCs w:val="18"/>
          <w:lang w:val="en-GB"/>
        </w:rPr>
        <w:t xml:space="preserve">The PRAQ may also serve as a useful reference tool for a SAI undertaking a self-assessment exercise in preparation for </w:t>
      </w:r>
      <w:r>
        <w:rPr>
          <w:rFonts w:ascii="Times New Roman" w:hAnsi="Times New Roman"/>
          <w:sz w:val="18"/>
          <w:szCs w:val="18"/>
          <w:lang w:val="en-GB"/>
        </w:rPr>
        <w:t xml:space="preserve">a </w:t>
      </w:r>
      <w:r w:rsidRPr="002E0B94">
        <w:rPr>
          <w:rFonts w:ascii="Times New Roman" w:hAnsi="Times New Roman"/>
          <w:sz w:val="18"/>
          <w:szCs w:val="18"/>
          <w:lang w:val="en-GB"/>
        </w:rPr>
        <w:t xml:space="preserve">peer review. </w:t>
      </w:r>
    </w:p>
    <w:p w:rsidR="001E5131" w:rsidRPr="002E0B94" w:rsidRDefault="001E5131" w:rsidP="00E3759E">
      <w:pPr>
        <w:pStyle w:val="Textpoznmkypodiarou"/>
        <w:rPr>
          <w:rFonts w:ascii="Times New Roman" w:hAnsi="Times New Roman"/>
          <w:sz w:val="18"/>
          <w:szCs w:val="18"/>
          <w:lang w:val="en-GB"/>
        </w:rPr>
      </w:pPr>
    </w:p>
  </w:footnote>
  <w:footnote w:id="2">
    <w:p w:rsidR="001E5131" w:rsidRPr="005C1165" w:rsidRDefault="001E5131" w:rsidP="00E34341">
      <w:pPr>
        <w:pStyle w:val="Textpoznmkypodiarou"/>
        <w:ind w:left="284" w:hanging="284"/>
        <w:jc w:val="both"/>
        <w:rPr>
          <w:rFonts w:ascii="Times New Roman" w:hAnsi="Times New Roman"/>
          <w:sz w:val="18"/>
          <w:szCs w:val="18"/>
          <w:lang w:val="en-GB"/>
        </w:rPr>
      </w:pPr>
      <w:r w:rsidRPr="005C1165">
        <w:rPr>
          <w:rStyle w:val="Odkaznapoznmkupodiarou"/>
          <w:rFonts w:ascii="Times New Roman" w:hAnsi="Times New Roman"/>
          <w:sz w:val="18"/>
          <w:szCs w:val="18"/>
        </w:rPr>
        <w:footnoteRef/>
      </w:r>
      <w:r w:rsidRPr="00C21CD7">
        <w:rPr>
          <w:rFonts w:ascii="Times New Roman" w:hAnsi="Times New Roman"/>
          <w:sz w:val="18"/>
          <w:szCs w:val="18"/>
          <w:lang w:val="en-US"/>
        </w:rPr>
        <w:t xml:space="preserve"> </w:t>
      </w:r>
      <w:r>
        <w:rPr>
          <w:rFonts w:ascii="Times New Roman" w:hAnsi="Times New Roman"/>
          <w:sz w:val="18"/>
          <w:szCs w:val="18"/>
          <w:lang w:val="en-US"/>
        </w:rPr>
        <w:t xml:space="preserve">  </w:t>
      </w:r>
      <w:r w:rsidRPr="005C1165">
        <w:rPr>
          <w:rFonts w:ascii="Times New Roman" w:hAnsi="Times New Roman"/>
          <w:sz w:val="18"/>
          <w:szCs w:val="18"/>
          <w:lang w:val="en-GB"/>
        </w:rPr>
        <w:t>Where the SAI is a court with judicial powers, the auditors – magistrates/court members or counsellors (the title may vary according to national legislative framework) cannot be sanctioned by their hierarchy for observation and findings issued in the discharge of their duties and only in procedures especially foreseen by law they may be subject to civil, criminal or disciplinary liability.</w:t>
      </w:r>
      <w:r w:rsidRPr="005C1165">
        <w:rPr>
          <w:rFonts w:ascii="Times New Roman" w:hAnsi="Times New Roman"/>
          <w:sz w:val="18"/>
          <w:szCs w:val="18"/>
          <w:lang w:val="en-GB" w:eastAsia="sk-SK"/>
        </w:rPr>
        <w:t xml:space="preserve"> </w:t>
      </w:r>
    </w:p>
  </w:footnote>
  <w:footnote w:id="3">
    <w:p w:rsidR="001E5131" w:rsidRPr="005C1165" w:rsidRDefault="001E5131" w:rsidP="005B02D9">
      <w:pPr>
        <w:pStyle w:val="Textpoznmkypodiarou"/>
        <w:jc w:val="both"/>
        <w:rPr>
          <w:rFonts w:ascii="Times New Roman" w:hAnsi="Times New Roman"/>
          <w:sz w:val="18"/>
          <w:szCs w:val="18"/>
          <w:lang w:val="en-GB"/>
        </w:rPr>
      </w:pPr>
      <w:r w:rsidRPr="00DE30E4">
        <w:rPr>
          <w:rStyle w:val="Odkaznapoznmkupodiarou"/>
          <w:rFonts w:ascii="Times New Roman" w:hAnsi="Times New Roman"/>
          <w:sz w:val="18"/>
          <w:szCs w:val="18"/>
        </w:rPr>
        <w:footnoteRef/>
      </w:r>
      <w:r w:rsidRPr="00DE30E4">
        <w:rPr>
          <w:rFonts w:ascii="Times New Roman" w:hAnsi="Times New Roman"/>
          <w:sz w:val="18"/>
          <w:szCs w:val="18"/>
          <w:lang w:val="en-GB"/>
        </w:rPr>
        <w:t xml:space="preserve">  </w:t>
      </w:r>
      <w:r>
        <w:rPr>
          <w:rFonts w:ascii="Times New Roman" w:hAnsi="Times New Roman"/>
          <w:sz w:val="18"/>
          <w:szCs w:val="18"/>
          <w:lang w:val="en-GB"/>
        </w:rPr>
        <w:t xml:space="preserve">  </w:t>
      </w:r>
      <w:r w:rsidRPr="00DE30E4">
        <w:rPr>
          <w:rFonts w:ascii="Times New Roman" w:hAnsi="Times New Roman"/>
          <w:sz w:val="18"/>
          <w:szCs w:val="18"/>
          <w:lang w:val="en-GB"/>
        </w:rPr>
        <w:t xml:space="preserve"> </w:t>
      </w:r>
      <w:r w:rsidRPr="005C1165">
        <w:rPr>
          <w:rFonts w:ascii="Times New Roman" w:hAnsi="Times New Roman"/>
          <w:sz w:val="18"/>
          <w:szCs w:val="18"/>
          <w:lang w:val="en-GB"/>
        </w:rPr>
        <w:t>SAIs should be empowered to audit the:</w:t>
      </w:r>
    </w:p>
    <w:p w:rsidR="001E5131" w:rsidRPr="0071536A" w:rsidRDefault="001E5131" w:rsidP="00E34341">
      <w:pPr>
        <w:pStyle w:val="Textpoznmkypodiarou"/>
        <w:numPr>
          <w:ilvl w:val="0"/>
          <w:numId w:val="47"/>
        </w:numPr>
        <w:jc w:val="both"/>
        <w:rPr>
          <w:rFonts w:ascii="Times New Roman" w:hAnsi="Times New Roman"/>
          <w:sz w:val="18"/>
          <w:szCs w:val="18"/>
          <w:lang w:val="en-GB"/>
        </w:rPr>
      </w:pPr>
      <w:r w:rsidRPr="0071536A">
        <w:rPr>
          <w:rFonts w:ascii="Times New Roman" w:hAnsi="Times New Roman"/>
          <w:sz w:val="18"/>
          <w:szCs w:val="18"/>
          <w:lang w:val="en-GB"/>
        </w:rPr>
        <w:t>use of public monies, resources, or assets, by a recipient or beneficiary regardless of its legal nature;</w:t>
      </w:r>
    </w:p>
    <w:p w:rsidR="001E5131" w:rsidRPr="00DE30E4" w:rsidRDefault="001E5131" w:rsidP="00E34341">
      <w:pPr>
        <w:pStyle w:val="Textpoznmkypodiarou"/>
        <w:numPr>
          <w:ilvl w:val="0"/>
          <w:numId w:val="47"/>
        </w:numPr>
        <w:jc w:val="both"/>
        <w:rPr>
          <w:rFonts w:ascii="Times New Roman" w:hAnsi="Times New Roman"/>
          <w:sz w:val="18"/>
          <w:szCs w:val="18"/>
          <w:lang w:val="en-GB"/>
        </w:rPr>
      </w:pPr>
      <w:r w:rsidRPr="0071536A">
        <w:rPr>
          <w:rFonts w:ascii="Times New Roman" w:hAnsi="Times New Roman"/>
          <w:sz w:val="18"/>
          <w:szCs w:val="18"/>
          <w:lang w:val="en-GB"/>
        </w:rPr>
        <w:t>collection of revenues owed to the government or public entities;</w:t>
      </w:r>
    </w:p>
    <w:p w:rsidR="001E5131" w:rsidRPr="00DE30E4" w:rsidRDefault="001E5131" w:rsidP="00E34341">
      <w:pPr>
        <w:pStyle w:val="Textpoznmkypodiarou"/>
        <w:numPr>
          <w:ilvl w:val="0"/>
          <w:numId w:val="47"/>
        </w:numPr>
        <w:jc w:val="both"/>
        <w:rPr>
          <w:rFonts w:ascii="Times New Roman" w:hAnsi="Times New Roman"/>
          <w:sz w:val="18"/>
          <w:szCs w:val="18"/>
          <w:lang w:val="en-GB"/>
        </w:rPr>
      </w:pPr>
      <w:r w:rsidRPr="00DE30E4">
        <w:rPr>
          <w:rFonts w:ascii="Times New Roman" w:hAnsi="Times New Roman"/>
          <w:sz w:val="18"/>
          <w:szCs w:val="18"/>
          <w:lang w:val="en-GB"/>
        </w:rPr>
        <w:t>legality and regularity of government or public entities accounts;</w:t>
      </w:r>
    </w:p>
    <w:p w:rsidR="001E5131" w:rsidRPr="00DE30E4" w:rsidRDefault="001E5131" w:rsidP="00E34341">
      <w:pPr>
        <w:pStyle w:val="Textpoznmkypodiarou"/>
        <w:numPr>
          <w:ilvl w:val="0"/>
          <w:numId w:val="47"/>
        </w:numPr>
        <w:jc w:val="both"/>
        <w:rPr>
          <w:rFonts w:ascii="Times New Roman" w:hAnsi="Times New Roman"/>
          <w:sz w:val="18"/>
          <w:szCs w:val="18"/>
          <w:lang w:val="en-GB"/>
        </w:rPr>
      </w:pPr>
      <w:r w:rsidRPr="00DE30E4">
        <w:rPr>
          <w:rFonts w:ascii="Times New Roman" w:hAnsi="Times New Roman"/>
          <w:sz w:val="18"/>
          <w:szCs w:val="18"/>
          <w:lang w:val="en-GB"/>
        </w:rPr>
        <w:t>quality of financial management and reporting; and</w:t>
      </w:r>
    </w:p>
    <w:p w:rsidR="001E5131" w:rsidRPr="00DE30E4" w:rsidRDefault="001E5131" w:rsidP="00E34341">
      <w:pPr>
        <w:pStyle w:val="Textpoznmkypodiarou"/>
        <w:numPr>
          <w:ilvl w:val="0"/>
          <w:numId w:val="47"/>
        </w:numPr>
        <w:jc w:val="both"/>
        <w:rPr>
          <w:rFonts w:ascii="Times New Roman" w:hAnsi="Times New Roman"/>
          <w:sz w:val="18"/>
          <w:szCs w:val="18"/>
          <w:lang w:val="en-GB"/>
        </w:rPr>
      </w:pPr>
      <w:proofErr w:type="gramStart"/>
      <w:r w:rsidRPr="00DE30E4">
        <w:rPr>
          <w:rFonts w:ascii="Times New Roman" w:hAnsi="Times New Roman"/>
          <w:sz w:val="18"/>
          <w:szCs w:val="18"/>
          <w:lang w:val="en-GB"/>
        </w:rPr>
        <w:t>economy</w:t>
      </w:r>
      <w:proofErr w:type="gramEnd"/>
      <w:r w:rsidRPr="00DE30E4">
        <w:rPr>
          <w:rFonts w:ascii="Times New Roman" w:hAnsi="Times New Roman"/>
          <w:sz w:val="18"/>
          <w:szCs w:val="18"/>
          <w:lang w:val="en-GB"/>
        </w:rPr>
        <w:t>, efficiency, and effectiveness of government or public entities operations.</w:t>
      </w:r>
    </w:p>
    <w:p w:rsidR="001E5131" w:rsidRPr="00DE30E4" w:rsidRDefault="001E5131" w:rsidP="00E34341">
      <w:pPr>
        <w:pStyle w:val="Textpoznmkypodiarou"/>
        <w:ind w:left="284" w:hanging="142"/>
        <w:jc w:val="both"/>
        <w:rPr>
          <w:rFonts w:ascii="Times New Roman" w:hAnsi="Times New Roman"/>
          <w:sz w:val="18"/>
          <w:szCs w:val="18"/>
          <w:lang w:val="en-GB"/>
        </w:rPr>
      </w:pPr>
      <w:r>
        <w:rPr>
          <w:rFonts w:ascii="Times New Roman" w:hAnsi="Times New Roman"/>
          <w:sz w:val="18"/>
          <w:szCs w:val="18"/>
          <w:lang w:val="en-GB"/>
        </w:rPr>
        <w:t xml:space="preserve">   </w:t>
      </w:r>
      <w:r w:rsidRPr="00DE30E4">
        <w:rPr>
          <w:rFonts w:ascii="Times New Roman" w:hAnsi="Times New Roman"/>
          <w:sz w:val="18"/>
          <w:szCs w:val="18"/>
          <w:lang w:val="en-GB"/>
        </w:rPr>
        <w:t xml:space="preserve">Except when specifically required to do so by legislation, SAIs do not audit government or public entities policy but restrict </w:t>
      </w:r>
      <w:proofErr w:type="gramStart"/>
      <w:r>
        <w:rPr>
          <w:rFonts w:ascii="Times New Roman" w:hAnsi="Times New Roman"/>
          <w:sz w:val="18"/>
          <w:szCs w:val="18"/>
          <w:lang w:val="en-GB"/>
        </w:rPr>
        <w:t>themselves</w:t>
      </w:r>
      <w:proofErr w:type="gramEnd"/>
      <w:r w:rsidRPr="00DE30E4">
        <w:rPr>
          <w:rFonts w:ascii="Times New Roman" w:hAnsi="Times New Roman"/>
          <w:sz w:val="18"/>
          <w:szCs w:val="18"/>
          <w:lang w:val="en-GB"/>
        </w:rPr>
        <w:t xml:space="preserve"> to the audit of policy implementation.</w:t>
      </w:r>
    </w:p>
  </w:footnote>
  <w:footnote w:id="4">
    <w:p w:rsidR="001E5131" w:rsidRPr="0071536A" w:rsidRDefault="001E5131" w:rsidP="00E613AB">
      <w:pPr>
        <w:pStyle w:val="Textpoznmkypodiarou"/>
        <w:ind w:left="284" w:hanging="284"/>
        <w:rPr>
          <w:rFonts w:ascii="Times New Roman" w:hAnsi="Times New Roman"/>
          <w:sz w:val="18"/>
          <w:szCs w:val="18"/>
          <w:lang w:val="en-GB"/>
        </w:rPr>
      </w:pPr>
      <w:r w:rsidRPr="00DE30E4">
        <w:rPr>
          <w:rStyle w:val="Odkaznapoznmkupodiarou"/>
          <w:rFonts w:ascii="Times New Roman" w:hAnsi="Times New Roman"/>
          <w:sz w:val="18"/>
          <w:szCs w:val="18"/>
        </w:rPr>
        <w:footnoteRef/>
      </w:r>
      <w:r w:rsidRPr="00DE30E4">
        <w:rPr>
          <w:rFonts w:ascii="Times New Roman" w:hAnsi="Times New Roman"/>
          <w:sz w:val="18"/>
          <w:szCs w:val="18"/>
          <w:lang w:val="en-GB"/>
        </w:rPr>
        <w:t xml:space="preserve">    </w:t>
      </w:r>
      <w:r w:rsidRPr="005C1165">
        <w:rPr>
          <w:rFonts w:ascii="Times New Roman" w:hAnsi="Times New Roman"/>
          <w:sz w:val="18"/>
          <w:szCs w:val="18"/>
          <w:lang w:val="en-GB"/>
        </w:rPr>
        <w:t xml:space="preserve">Refer to the IDI Handbook for </w:t>
      </w:r>
      <w:r w:rsidRPr="0071536A">
        <w:rPr>
          <w:rFonts w:ascii="Times New Roman" w:hAnsi="Times New Roman"/>
          <w:sz w:val="18"/>
          <w:szCs w:val="18"/>
          <w:lang w:val="en-GB"/>
        </w:rPr>
        <w:t>SAIs on Strategic Planning.</w:t>
      </w:r>
    </w:p>
    <w:p w:rsidR="001E5131" w:rsidRPr="00857237" w:rsidRDefault="001E5131" w:rsidP="00DD4FA4">
      <w:pPr>
        <w:pStyle w:val="Textpoznmkypodiarou"/>
        <w:rPr>
          <w:rFonts w:ascii="Times New Roman" w:hAnsi="Times New Roman"/>
          <w:sz w:val="18"/>
          <w:szCs w:val="18"/>
          <w:lang w:val="en-GB"/>
        </w:rPr>
      </w:pPr>
    </w:p>
  </w:footnote>
  <w:footnote w:id="5">
    <w:p w:rsidR="001E5131" w:rsidRPr="00857237" w:rsidRDefault="001E5131" w:rsidP="00457F16">
      <w:pPr>
        <w:pStyle w:val="Textpoznmkypodiarou"/>
        <w:ind w:left="284" w:hanging="284"/>
        <w:jc w:val="both"/>
        <w:rPr>
          <w:rFonts w:ascii="Times New Roman" w:hAnsi="Times New Roman"/>
          <w:sz w:val="18"/>
          <w:szCs w:val="18"/>
          <w:lang w:val="en-GB"/>
        </w:rPr>
      </w:pPr>
      <w:r w:rsidRPr="00857237">
        <w:rPr>
          <w:rStyle w:val="Odkaznapoznmkupodiarou"/>
          <w:rFonts w:ascii="Times New Roman" w:hAnsi="Times New Roman"/>
          <w:sz w:val="18"/>
          <w:szCs w:val="18"/>
        </w:rPr>
        <w:footnoteRef/>
      </w:r>
      <w:r w:rsidRPr="00857237">
        <w:rPr>
          <w:rFonts w:ascii="Times New Roman" w:hAnsi="Times New Roman"/>
          <w:sz w:val="18"/>
          <w:szCs w:val="18"/>
          <w:lang w:val="en-GB"/>
        </w:rPr>
        <w:t xml:space="preserve">    The IDI Handbook as well as ISSAI 10 (Mexico Declaration on SAI Independence), ISSAI 11 (Guidelines and Good Practices Related to SAI Independence), ISSAI 12 (The Value and Benefits of Supreme Audit Institutions – making a difference to the lives of citizens), ISSAI 20 (Principles of transparency and accountability), ISSAI 21 (Principles of transparency and accountability - principles and good practices) and </w:t>
      </w:r>
      <w:r>
        <w:rPr>
          <w:rFonts w:ascii="Times New Roman" w:hAnsi="Times New Roman"/>
          <w:sz w:val="18"/>
          <w:szCs w:val="18"/>
          <w:lang w:val="en-GB"/>
        </w:rPr>
        <w:t xml:space="preserve">the Working Group on Values and Benefits of SAI´s </w:t>
      </w:r>
      <w:r w:rsidRPr="00857237">
        <w:rPr>
          <w:rFonts w:ascii="Times New Roman" w:hAnsi="Times New Roman"/>
          <w:sz w:val="18"/>
          <w:szCs w:val="18"/>
          <w:lang w:val="en-GB"/>
        </w:rPr>
        <w:t>Supreme Audit Institutions Performance Measurement Framework (</w:t>
      </w:r>
      <w:r>
        <w:rPr>
          <w:rFonts w:ascii="Times New Roman" w:hAnsi="Times New Roman"/>
          <w:sz w:val="18"/>
          <w:szCs w:val="18"/>
          <w:lang w:val="en-GB"/>
        </w:rPr>
        <w:t xml:space="preserve">SAI </w:t>
      </w:r>
      <w:r w:rsidRPr="00857237">
        <w:rPr>
          <w:rFonts w:ascii="Times New Roman" w:hAnsi="Times New Roman"/>
          <w:sz w:val="18"/>
          <w:szCs w:val="18"/>
          <w:lang w:val="en-GB"/>
        </w:rPr>
        <w:t xml:space="preserve">PMF) have been used as the basis for identifying </w:t>
      </w:r>
      <w:r>
        <w:rPr>
          <w:rFonts w:ascii="Times New Roman" w:hAnsi="Times New Roman"/>
          <w:sz w:val="18"/>
          <w:szCs w:val="18"/>
          <w:lang w:val="en-GB"/>
        </w:rPr>
        <w:t>peer review</w:t>
      </w:r>
      <w:r w:rsidRPr="00857237">
        <w:rPr>
          <w:rFonts w:ascii="Times New Roman" w:hAnsi="Times New Roman"/>
          <w:sz w:val="18"/>
          <w:szCs w:val="18"/>
          <w:lang w:val="en-GB"/>
        </w:rPr>
        <w:t xml:space="preserve"> areas and questions on the strategic planning process.  There is also extensive management literature in the public domain on the principles, tools and good practices </w:t>
      </w:r>
      <w:r>
        <w:rPr>
          <w:rFonts w:ascii="Times New Roman" w:hAnsi="Times New Roman"/>
          <w:sz w:val="18"/>
          <w:szCs w:val="18"/>
          <w:lang w:val="en-GB"/>
        </w:rPr>
        <w:t>in this area</w:t>
      </w:r>
      <w:r w:rsidRPr="00857237">
        <w:rPr>
          <w:rFonts w:ascii="Times New Roman" w:hAnsi="Times New Roman"/>
          <w:sz w:val="18"/>
          <w:szCs w:val="18"/>
          <w:lang w:val="en-GB"/>
        </w:rPr>
        <w:t>.</w:t>
      </w:r>
    </w:p>
  </w:footnote>
  <w:footnote w:id="6">
    <w:p w:rsidR="001E5131" w:rsidRPr="00DE30E4" w:rsidRDefault="001E5131" w:rsidP="00457F16">
      <w:pPr>
        <w:pStyle w:val="Textpoznmkypodiarou"/>
        <w:ind w:left="284" w:hanging="284"/>
        <w:jc w:val="both"/>
        <w:rPr>
          <w:rFonts w:ascii="Times New Roman" w:hAnsi="Times New Roman"/>
          <w:lang w:val="en-GB"/>
        </w:rPr>
      </w:pPr>
      <w:r w:rsidRPr="00DE30E4">
        <w:rPr>
          <w:rStyle w:val="Odkaznapoznmkupodiarou"/>
          <w:rFonts w:ascii="Times New Roman" w:hAnsi="Times New Roman"/>
        </w:rPr>
        <w:footnoteRef/>
      </w:r>
      <w:r w:rsidRPr="00DE30E4">
        <w:rPr>
          <w:rFonts w:ascii="Times New Roman" w:hAnsi="Times New Roman"/>
          <w:lang w:val="en-GB"/>
        </w:rPr>
        <w:t xml:space="preserve">    </w:t>
      </w:r>
      <w:r w:rsidRPr="005C1165">
        <w:rPr>
          <w:rFonts w:ascii="Times New Roman" w:hAnsi="Times New Roman"/>
          <w:sz w:val="18"/>
          <w:szCs w:val="18"/>
          <w:lang w:val="en-GB"/>
        </w:rPr>
        <w:t xml:space="preserve">ISSAI 12 (The Value and Benefits of Supreme Audit Institutions – making a difference to the lives of citizens) and ISSAI 40 (Quality Control for SAIs) highlight a number of issues concerning human </w:t>
      </w:r>
      <w:r w:rsidRPr="0071536A">
        <w:rPr>
          <w:rFonts w:ascii="Times New Roman" w:hAnsi="Times New Roman"/>
          <w:sz w:val="18"/>
          <w:szCs w:val="18"/>
          <w:lang w:val="en-GB"/>
        </w:rPr>
        <w:t>resource management. There is also extensive literature on these matters that is available in the public domain and providing tools and detailed examples on, for example, how to assess the human resource function and activities in an organisation.</w:t>
      </w:r>
      <w:r w:rsidRPr="00DE30E4">
        <w:rPr>
          <w:rFonts w:ascii="Times New Roman" w:hAnsi="Times New Roman"/>
          <w:lang w:val="en-GB"/>
        </w:rPr>
        <w:t xml:space="preserve">    </w:t>
      </w:r>
    </w:p>
  </w:footnote>
  <w:footnote w:id="7">
    <w:p w:rsidR="001E5131" w:rsidRPr="00D57AAE" w:rsidRDefault="001E5131" w:rsidP="006E6287">
      <w:pPr>
        <w:pStyle w:val="Textpoznmkypodiarou"/>
        <w:ind w:left="33"/>
        <w:jc w:val="both"/>
        <w:rPr>
          <w:rFonts w:ascii="Times New Roman" w:hAnsi="Times New Roman"/>
          <w:sz w:val="18"/>
          <w:szCs w:val="18"/>
          <w:lang w:val="en-GB"/>
        </w:rPr>
      </w:pPr>
      <w:r w:rsidRPr="00437959">
        <w:rPr>
          <w:rStyle w:val="TextpoznmkypodiarouChar"/>
          <w:rFonts w:ascii="Times New Roman" w:hAnsi="Times New Roman"/>
          <w:sz w:val="18"/>
          <w:szCs w:val="18"/>
          <w:vertAlign w:val="superscript"/>
        </w:rPr>
        <w:footnoteRef/>
      </w:r>
      <w:r w:rsidRPr="00C21CD7">
        <w:rPr>
          <w:rFonts w:ascii="Times New Roman" w:hAnsi="Times New Roman"/>
          <w:sz w:val="18"/>
          <w:szCs w:val="18"/>
          <w:vertAlign w:val="superscript"/>
          <w:lang w:val="en-US"/>
        </w:rPr>
        <w:t xml:space="preserve"> </w:t>
      </w:r>
      <w:r w:rsidRPr="00D57AAE">
        <w:rPr>
          <w:rFonts w:ascii="Times New Roman" w:hAnsi="Times New Roman"/>
          <w:sz w:val="18"/>
          <w:szCs w:val="18"/>
          <w:lang w:val="en-GB"/>
        </w:rPr>
        <w:t>Additionally, further insights can be obtained by consulting:</w:t>
      </w:r>
    </w:p>
    <w:p w:rsidR="001E5131" w:rsidRPr="00D57AAE" w:rsidRDefault="001E5131" w:rsidP="006E6287">
      <w:pPr>
        <w:pStyle w:val="Textpoznmkypodiarou"/>
        <w:numPr>
          <w:ilvl w:val="0"/>
          <w:numId w:val="41"/>
        </w:numPr>
        <w:jc w:val="both"/>
        <w:rPr>
          <w:rFonts w:ascii="Times New Roman" w:hAnsi="Times New Roman"/>
          <w:sz w:val="18"/>
          <w:szCs w:val="18"/>
          <w:lang w:val="en-GB"/>
        </w:rPr>
      </w:pPr>
      <w:r w:rsidRPr="00D57AAE">
        <w:rPr>
          <w:rFonts w:ascii="Times New Roman" w:hAnsi="Times New Roman"/>
          <w:sz w:val="18"/>
          <w:szCs w:val="18"/>
          <w:lang w:val="en-GB" w:eastAsia="en-US"/>
        </w:rPr>
        <w:t>IDI IT Audi</w:t>
      </w:r>
      <w:r>
        <w:rPr>
          <w:rFonts w:ascii="Times New Roman" w:hAnsi="Times New Roman"/>
          <w:sz w:val="18"/>
          <w:szCs w:val="18"/>
          <w:lang w:val="en-GB" w:eastAsia="en-US"/>
        </w:rPr>
        <w:t>t</w:t>
      </w:r>
      <w:r w:rsidRPr="00D57AAE">
        <w:rPr>
          <w:rFonts w:ascii="Times New Roman" w:hAnsi="Times New Roman"/>
          <w:sz w:val="18"/>
          <w:szCs w:val="18"/>
          <w:lang w:val="en-GB" w:eastAsia="en-US"/>
        </w:rPr>
        <w:t xml:space="preserve"> Handbook (first issue in October 2013);</w:t>
      </w:r>
    </w:p>
    <w:p w:rsidR="001E5131" w:rsidRPr="00D57AAE" w:rsidRDefault="001E5131" w:rsidP="006E6287">
      <w:pPr>
        <w:pStyle w:val="Textpoznmkypodiarou"/>
        <w:numPr>
          <w:ilvl w:val="0"/>
          <w:numId w:val="41"/>
        </w:numPr>
        <w:jc w:val="both"/>
        <w:rPr>
          <w:rFonts w:ascii="Times New Roman" w:hAnsi="Times New Roman"/>
          <w:sz w:val="18"/>
          <w:szCs w:val="18"/>
          <w:lang w:val="en-GB"/>
        </w:rPr>
      </w:pPr>
      <w:r w:rsidRPr="00D57AAE">
        <w:rPr>
          <w:rFonts w:ascii="Times New Roman" w:hAnsi="Times New Roman"/>
          <w:sz w:val="18"/>
          <w:szCs w:val="18"/>
          <w:lang w:val="en-GB"/>
        </w:rPr>
        <w:t>internationally accepted standards on IT governance;</w:t>
      </w:r>
    </w:p>
    <w:p w:rsidR="001E5131" w:rsidRPr="00D57AAE" w:rsidRDefault="001E5131" w:rsidP="006E6287">
      <w:pPr>
        <w:pStyle w:val="Textpoznmkypodiarou"/>
        <w:numPr>
          <w:ilvl w:val="0"/>
          <w:numId w:val="41"/>
        </w:numPr>
        <w:jc w:val="both"/>
        <w:rPr>
          <w:rFonts w:ascii="Times New Roman" w:hAnsi="Times New Roman"/>
          <w:sz w:val="18"/>
          <w:szCs w:val="18"/>
          <w:lang w:val="en-GB"/>
        </w:rPr>
      </w:pPr>
      <w:r w:rsidRPr="00D57AAE">
        <w:rPr>
          <w:rFonts w:ascii="Times New Roman" w:hAnsi="Times New Roman"/>
          <w:sz w:val="18"/>
          <w:szCs w:val="18"/>
          <w:lang w:val="en-GB"/>
        </w:rPr>
        <w:t>IT management and information security, namely the Control Objectives for Information and related Technology (</w:t>
      </w:r>
      <w:proofErr w:type="spellStart"/>
      <w:r w:rsidRPr="00D57AAE">
        <w:rPr>
          <w:rFonts w:ascii="Times New Roman" w:hAnsi="Times New Roman"/>
          <w:sz w:val="18"/>
          <w:szCs w:val="18"/>
          <w:lang w:val="en-GB"/>
        </w:rPr>
        <w:t>CobiT</w:t>
      </w:r>
      <w:proofErr w:type="spellEnd"/>
      <w:r w:rsidRPr="00D57AAE">
        <w:rPr>
          <w:rFonts w:ascii="Times New Roman" w:hAnsi="Times New Roman"/>
          <w:sz w:val="18"/>
          <w:szCs w:val="18"/>
          <w:lang w:val="en-GB"/>
        </w:rPr>
        <w:t>);</w:t>
      </w:r>
    </w:p>
    <w:p w:rsidR="001E5131" w:rsidRPr="00D57AAE" w:rsidRDefault="001E5131" w:rsidP="006E6287">
      <w:pPr>
        <w:pStyle w:val="Textpoznmkypodiarou"/>
        <w:numPr>
          <w:ilvl w:val="0"/>
          <w:numId w:val="41"/>
        </w:numPr>
        <w:jc w:val="both"/>
        <w:rPr>
          <w:rFonts w:ascii="Times New Roman" w:hAnsi="Times New Roman"/>
          <w:sz w:val="18"/>
          <w:szCs w:val="18"/>
          <w:lang w:val="en-GB"/>
        </w:rPr>
      </w:pPr>
      <w:r w:rsidRPr="00D57AAE">
        <w:rPr>
          <w:rFonts w:ascii="Times New Roman" w:hAnsi="Times New Roman"/>
          <w:sz w:val="18"/>
          <w:szCs w:val="18"/>
          <w:lang w:val="en-GB"/>
        </w:rPr>
        <w:t xml:space="preserve">the Committee of Sponsoring Organizations of the </w:t>
      </w:r>
      <w:proofErr w:type="spellStart"/>
      <w:r w:rsidRPr="00D57AAE">
        <w:rPr>
          <w:rFonts w:ascii="Times New Roman" w:hAnsi="Times New Roman"/>
          <w:sz w:val="18"/>
          <w:szCs w:val="18"/>
          <w:lang w:val="en-GB"/>
        </w:rPr>
        <w:t>Treadway</w:t>
      </w:r>
      <w:proofErr w:type="spellEnd"/>
      <w:r w:rsidRPr="00D57AAE">
        <w:rPr>
          <w:rFonts w:ascii="Times New Roman" w:hAnsi="Times New Roman"/>
          <w:sz w:val="18"/>
          <w:szCs w:val="18"/>
          <w:lang w:val="en-GB"/>
        </w:rPr>
        <w:t xml:space="preserve"> Commission (COSO) framework;</w:t>
      </w:r>
      <w:r>
        <w:rPr>
          <w:rFonts w:ascii="Times New Roman" w:hAnsi="Times New Roman"/>
          <w:sz w:val="18"/>
          <w:szCs w:val="18"/>
          <w:lang w:val="en-GB"/>
        </w:rPr>
        <w:t xml:space="preserve"> and</w:t>
      </w:r>
    </w:p>
    <w:p w:rsidR="001E5131" w:rsidRPr="00D57AAE" w:rsidRDefault="001E5131" w:rsidP="006E6287">
      <w:pPr>
        <w:pStyle w:val="Textpoznmkypodiarou"/>
        <w:numPr>
          <w:ilvl w:val="0"/>
          <w:numId w:val="41"/>
        </w:numPr>
        <w:jc w:val="both"/>
        <w:rPr>
          <w:rFonts w:ascii="Times New Roman" w:hAnsi="Times New Roman"/>
          <w:sz w:val="18"/>
          <w:szCs w:val="18"/>
          <w:lang w:val="en-GB"/>
        </w:rPr>
      </w:pPr>
      <w:proofErr w:type="gramStart"/>
      <w:r w:rsidRPr="00D57AAE">
        <w:rPr>
          <w:rFonts w:ascii="Times New Roman" w:hAnsi="Times New Roman"/>
          <w:sz w:val="18"/>
          <w:szCs w:val="18"/>
          <w:lang w:val="en-GB"/>
        </w:rPr>
        <w:t>whole</w:t>
      </w:r>
      <w:proofErr w:type="gramEnd"/>
      <w:r w:rsidRPr="00D57AAE">
        <w:rPr>
          <w:rFonts w:ascii="Times New Roman" w:hAnsi="Times New Roman"/>
          <w:sz w:val="18"/>
          <w:szCs w:val="18"/>
          <w:lang w:val="en-GB"/>
        </w:rPr>
        <w:t xml:space="preserve"> range of standards established by the International Organization for Standardization (ISO) on information technology and security.</w:t>
      </w:r>
    </w:p>
    <w:p w:rsidR="001E5131" w:rsidRPr="006E6287" w:rsidRDefault="001E5131">
      <w:pPr>
        <w:pStyle w:val="Textpoznmkypodiarou"/>
        <w:rPr>
          <w:lang w:val="en-GB"/>
        </w:rPr>
      </w:pPr>
    </w:p>
  </w:footnote>
  <w:footnote w:id="8">
    <w:p w:rsidR="001E5131" w:rsidRPr="00DE30E4" w:rsidRDefault="001E5131" w:rsidP="006E6287">
      <w:pPr>
        <w:pStyle w:val="Textpoznmkypodiarou"/>
        <w:ind w:left="284" w:hanging="284"/>
        <w:jc w:val="both"/>
        <w:rPr>
          <w:rFonts w:ascii="Times New Roman" w:hAnsi="Times New Roman"/>
          <w:sz w:val="18"/>
          <w:szCs w:val="18"/>
          <w:lang w:val="en-GB"/>
        </w:rPr>
      </w:pPr>
      <w:r w:rsidRPr="00DE30E4">
        <w:rPr>
          <w:rStyle w:val="Odkaznapoznmkupodiarou"/>
          <w:rFonts w:ascii="Times New Roman" w:hAnsi="Times New Roman"/>
          <w:sz w:val="18"/>
          <w:szCs w:val="18"/>
        </w:rPr>
        <w:footnoteRef/>
      </w:r>
      <w:r w:rsidRPr="00DE30E4">
        <w:rPr>
          <w:rFonts w:ascii="Times New Roman" w:hAnsi="Times New Roman"/>
          <w:sz w:val="18"/>
          <w:szCs w:val="18"/>
          <w:lang w:val="en-GB"/>
        </w:rPr>
        <w:t xml:space="preserve">    </w:t>
      </w:r>
      <w:r w:rsidRPr="005C1165">
        <w:rPr>
          <w:rFonts w:ascii="Times New Roman" w:hAnsi="Times New Roman"/>
          <w:sz w:val="18"/>
          <w:szCs w:val="18"/>
          <w:lang w:val="en-GB"/>
        </w:rPr>
        <w:t xml:space="preserve">The INTOSAI principles on reporting and communicating effectively with stakeholders are defined in detail in ISSAI 12 (The Value and Benefits of Supreme Audit Institutions – making a difference to the lives of citizens), ISSAI 20 (Principles </w:t>
      </w:r>
      <w:r w:rsidRPr="0071536A">
        <w:rPr>
          <w:rFonts w:ascii="Times New Roman" w:hAnsi="Times New Roman"/>
          <w:sz w:val="18"/>
          <w:szCs w:val="18"/>
          <w:lang w:val="en-GB"/>
        </w:rPr>
        <w:t>of transparency and accountability), ISSAI 21 (Principles of transparency and accountability - principles and good practices).</w:t>
      </w:r>
    </w:p>
  </w:footnote>
  <w:footnote w:id="9">
    <w:p w:rsidR="001E5131" w:rsidRPr="00DE30E4" w:rsidRDefault="001E5131" w:rsidP="00DB1898">
      <w:pPr>
        <w:pStyle w:val="Textpoznmkypodiarou"/>
        <w:ind w:left="142" w:hanging="142"/>
        <w:jc w:val="both"/>
        <w:rPr>
          <w:rFonts w:ascii="Times New Roman" w:hAnsi="Times New Roman"/>
          <w:sz w:val="18"/>
          <w:szCs w:val="18"/>
          <w:lang w:val="en-GB"/>
        </w:rPr>
      </w:pPr>
      <w:r w:rsidRPr="00DE30E4">
        <w:rPr>
          <w:rStyle w:val="Odkaznapoznmkupodiarou"/>
          <w:rFonts w:ascii="Times New Roman" w:hAnsi="Times New Roman"/>
          <w:sz w:val="18"/>
          <w:szCs w:val="18"/>
        </w:rPr>
        <w:footnoteRef/>
      </w:r>
      <w:r w:rsidRPr="00DE30E4">
        <w:rPr>
          <w:rFonts w:ascii="Times New Roman" w:hAnsi="Times New Roman"/>
          <w:sz w:val="18"/>
          <w:szCs w:val="18"/>
          <w:lang w:val="en-GB"/>
        </w:rPr>
        <w:t xml:space="preserve"> </w:t>
      </w:r>
      <w:r w:rsidRPr="00821F61">
        <w:rPr>
          <w:rFonts w:ascii="Times New Roman" w:hAnsi="Times New Roman"/>
          <w:sz w:val="18"/>
          <w:szCs w:val="18"/>
          <w:lang w:val="en-GB"/>
        </w:rPr>
        <w:t>The main sources of these questions are ISSAI 12 (The Value and Benefits of Supreme Audit Institutions – making a difference to the lives of citizens), ISSAI 20 (Principles of transparency and accountability), ISSAI 21 (Principles of transparency and accountability - principles and good practices) and ISSAI 30 (Code of Ethics). These provide a list of concepts that can form t</w:t>
      </w:r>
      <w:r w:rsidRPr="0071536A">
        <w:rPr>
          <w:rFonts w:ascii="Times New Roman" w:hAnsi="Times New Roman"/>
          <w:sz w:val="18"/>
          <w:szCs w:val="18"/>
          <w:lang w:val="en-GB"/>
        </w:rPr>
        <w:t>he basis for a peer review in this area, with due considerations to national specificities in terms of, for example, cultural, language, legal and social issues</w:t>
      </w:r>
      <w:r w:rsidRPr="00DE30E4">
        <w:rPr>
          <w:rFonts w:ascii="Times New Roman" w:hAnsi="Times New Roman"/>
          <w:sz w:val="18"/>
          <w:szCs w:val="18"/>
          <w:lang w:val="en-GB"/>
        </w:rPr>
        <w:t>.</w:t>
      </w:r>
    </w:p>
  </w:footnote>
  <w:footnote w:id="10">
    <w:p w:rsidR="001E5131" w:rsidRPr="00DE30E4" w:rsidRDefault="001E5131" w:rsidP="00427046">
      <w:pPr>
        <w:pStyle w:val="Textpoznmkypodiarou"/>
        <w:ind w:left="284" w:hanging="284"/>
        <w:jc w:val="both"/>
        <w:rPr>
          <w:rFonts w:ascii="Times New Roman" w:hAnsi="Times New Roman"/>
          <w:sz w:val="18"/>
          <w:szCs w:val="18"/>
          <w:lang w:val="en-GB"/>
        </w:rPr>
      </w:pPr>
      <w:r w:rsidRPr="00DE30E4">
        <w:rPr>
          <w:rStyle w:val="Odkaznapoznmkupodiarou"/>
          <w:rFonts w:ascii="Times New Roman" w:hAnsi="Times New Roman"/>
          <w:sz w:val="18"/>
          <w:szCs w:val="18"/>
        </w:rPr>
        <w:footnoteRef/>
      </w:r>
      <w:r w:rsidRPr="00DE30E4">
        <w:rPr>
          <w:rFonts w:ascii="Times New Roman" w:hAnsi="Times New Roman"/>
          <w:sz w:val="18"/>
          <w:szCs w:val="18"/>
          <w:lang w:val="en-GB"/>
        </w:rPr>
        <w:t xml:space="preserve">  </w:t>
      </w:r>
      <w:r w:rsidRPr="0071536A">
        <w:rPr>
          <w:rFonts w:ascii="Times New Roman" w:hAnsi="Times New Roman"/>
          <w:sz w:val="18"/>
          <w:szCs w:val="18"/>
          <w:lang w:val="en-GB"/>
        </w:rPr>
        <w:t xml:space="preserve">These are based on the quality control framework established in </w:t>
      </w:r>
      <w:r w:rsidRPr="0071536A">
        <w:rPr>
          <w:rFonts w:ascii="Times New Roman" w:hAnsi="Times New Roman"/>
          <w:iCs/>
          <w:color w:val="000000"/>
          <w:sz w:val="18"/>
          <w:szCs w:val="18"/>
          <w:lang w:val="en-GB"/>
        </w:rPr>
        <w:t xml:space="preserve">ISSAI 40 (Quality Control for SAI), relevant issues highlighted in </w:t>
      </w:r>
      <w:r w:rsidRPr="00DE30E4">
        <w:rPr>
          <w:rFonts w:ascii="Times New Roman" w:hAnsi="Times New Roman"/>
          <w:sz w:val="18"/>
          <w:szCs w:val="18"/>
          <w:lang w:val="en-GB"/>
        </w:rPr>
        <w:t>ISSAI 12 (The Value and Benefits of Supreme Audit Institutions – making a difference to the lives of citizens) as well as Level 3 and Level 4 ISSAIs</w:t>
      </w:r>
      <w:r w:rsidRPr="00DE30E4">
        <w:rPr>
          <w:rFonts w:ascii="Times New Roman" w:hAnsi="Times New Roman"/>
          <w:iCs/>
          <w:color w:val="000000"/>
          <w:sz w:val="18"/>
          <w:szCs w:val="18"/>
          <w:lang w:val="en-GB"/>
        </w:rPr>
        <w:t xml:space="preserve">. </w:t>
      </w:r>
      <w:r w:rsidRPr="00DE30E4">
        <w:rPr>
          <w:rFonts w:ascii="Times New Roman" w:hAnsi="Times New Roman"/>
          <w:sz w:val="18"/>
          <w:szCs w:val="18"/>
          <w:lang w:val="en-GB"/>
        </w:rPr>
        <w:t>They cover the SAI as well as all other personnel and parties contracted to conduct work on its behalf.</w:t>
      </w:r>
    </w:p>
  </w:footnote>
  <w:footnote w:id="11">
    <w:p w:rsidR="001E5131" w:rsidRPr="00DE30E4" w:rsidRDefault="001E5131" w:rsidP="006E6287">
      <w:pPr>
        <w:pStyle w:val="Textpoznmkypodiarou"/>
        <w:ind w:left="284" w:hanging="284"/>
        <w:jc w:val="both"/>
        <w:rPr>
          <w:rFonts w:ascii="Times New Roman" w:hAnsi="Times New Roman"/>
          <w:sz w:val="18"/>
          <w:szCs w:val="18"/>
          <w:lang w:val="en-GB"/>
        </w:rPr>
      </w:pPr>
      <w:r w:rsidRPr="00DE30E4">
        <w:rPr>
          <w:rStyle w:val="Odkaznapoznmkupodiarou"/>
          <w:rFonts w:ascii="Times New Roman" w:hAnsi="Times New Roman"/>
          <w:sz w:val="18"/>
          <w:szCs w:val="18"/>
        </w:rPr>
        <w:footnoteRef/>
      </w:r>
      <w:r w:rsidRPr="00DE30E4">
        <w:rPr>
          <w:rFonts w:ascii="Times New Roman" w:hAnsi="Times New Roman"/>
          <w:sz w:val="18"/>
          <w:szCs w:val="18"/>
          <w:lang w:val="en-GB"/>
        </w:rPr>
        <w:t xml:space="preserve">   </w:t>
      </w:r>
      <w:r w:rsidRPr="0071536A">
        <w:rPr>
          <w:rFonts w:ascii="Times New Roman" w:hAnsi="Times New Roman"/>
          <w:sz w:val="18"/>
          <w:szCs w:val="18"/>
          <w:lang w:val="en-GB"/>
        </w:rPr>
        <w:t>See also sub-section C above on the management of resources, including human resources</w:t>
      </w:r>
    </w:p>
  </w:footnote>
  <w:footnote w:id="12">
    <w:p w:rsidR="001E5131" w:rsidRPr="00DE30E4" w:rsidRDefault="001E5131">
      <w:pPr>
        <w:pStyle w:val="Textpoznmkypodiarou"/>
        <w:rPr>
          <w:rFonts w:ascii="Times New Roman" w:hAnsi="Times New Roman"/>
          <w:sz w:val="18"/>
          <w:szCs w:val="18"/>
          <w:lang w:val="sk-SK"/>
        </w:rPr>
      </w:pPr>
      <w:r w:rsidRPr="00DE30E4">
        <w:rPr>
          <w:rStyle w:val="Odkaznapoznmkupodiarou"/>
          <w:rFonts w:ascii="Times New Roman" w:hAnsi="Times New Roman"/>
          <w:sz w:val="18"/>
          <w:szCs w:val="18"/>
        </w:rPr>
        <w:footnoteRef/>
      </w:r>
      <w:r w:rsidRPr="00C21CD7">
        <w:rPr>
          <w:rFonts w:ascii="Times New Roman" w:hAnsi="Times New Roman"/>
          <w:sz w:val="18"/>
          <w:szCs w:val="18"/>
          <w:lang w:val="en-US"/>
        </w:rPr>
        <w:t xml:space="preserve"> </w:t>
      </w:r>
      <w:r w:rsidRPr="00DE30E4">
        <w:rPr>
          <w:rFonts w:ascii="Times New Roman" w:hAnsi="Times New Roman"/>
          <w:sz w:val="18"/>
          <w:szCs w:val="18"/>
          <w:lang w:val="en-GB"/>
        </w:rPr>
        <w:t>These are guided by Level 3 and Level 4 ISSAIs.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31" w:rsidRDefault="001E513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2244" o:spid="_x0000_s2053" type="#_x0000_t136" style="position:absolute;left:0;text-align:left;margin-left:0;margin-top:0;width:611.45pt;height:67.9pt;rotation:315;z-index:-251655168;mso-position-horizontal:center;mso-position-horizontal-relative:margin;mso-position-vertical:center;mso-position-vertical-relative:margin" o:allowincell="f" fillcolor="gray [1629]" stroked="f">
          <v:textpath style="font-family:&quot;Times New Roman&quot;;font-size:1pt" string="endorsement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31" w:rsidRDefault="001E513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2245" o:spid="_x0000_s2054" type="#_x0000_t136" style="position:absolute;left:0;text-align:left;margin-left:0;margin-top:0;width:611.45pt;height:67.9pt;rotation:315;z-index:-251653120;mso-position-horizontal:center;mso-position-horizontal-relative:margin;mso-position-vertical:center;mso-position-vertical-relative:margin" o:allowincell="f" fillcolor="gray [1629]" stroked="f">
          <v:textpath style="font-family:&quot;Times New Roman&quot;;font-size:1pt" string="endorsement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31" w:rsidRDefault="001E513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2243" o:spid="_x0000_s2052" type="#_x0000_t136" style="position:absolute;left:0;text-align:left;margin-left:0;margin-top:0;width:611.45pt;height:67.9pt;rotation:315;z-index:-251657216;mso-position-horizontal:center;mso-position-horizontal-relative:margin;mso-position-vertical:center;mso-position-vertical-relative:margin" o:allowincell="f" fillcolor="gray [1629]" stroked="f">
          <v:textpath style="font-family:&quot;Times New Roman&quot;;font-size:1pt" string="endorsement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A13"/>
    <w:multiLevelType w:val="hybridMultilevel"/>
    <w:tmpl w:val="A796B23A"/>
    <w:lvl w:ilvl="0" w:tplc="6D2A6170">
      <w:start w:val="1"/>
      <w:numFmt w:val="decimal"/>
      <w:pStyle w:val="Odsekzoznamu1"/>
      <w:lvlText w:val="%1."/>
      <w:lvlJc w:val="left"/>
      <w:pPr>
        <w:ind w:left="121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0140675"/>
    <w:multiLevelType w:val="hybridMultilevel"/>
    <w:tmpl w:val="B840F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42563D"/>
    <w:multiLevelType w:val="hybridMultilevel"/>
    <w:tmpl w:val="41FAA504"/>
    <w:lvl w:ilvl="0" w:tplc="20FE26A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2F1AF9"/>
    <w:multiLevelType w:val="hybridMultilevel"/>
    <w:tmpl w:val="721E4F4A"/>
    <w:lvl w:ilvl="0" w:tplc="041B0001">
      <w:start w:val="1"/>
      <w:numFmt w:val="bullet"/>
      <w:lvlText w:val=""/>
      <w:lvlJc w:val="left"/>
      <w:pPr>
        <w:tabs>
          <w:tab w:val="num" w:pos="927"/>
        </w:tabs>
        <w:ind w:left="927" w:hanging="360"/>
      </w:pPr>
      <w:rPr>
        <w:rFonts w:ascii="Symbol" w:hAnsi="Symbol" w:hint="default"/>
      </w:r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4">
    <w:nsid w:val="184A7C3A"/>
    <w:multiLevelType w:val="hybridMultilevel"/>
    <w:tmpl w:val="0FFA4FBA"/>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5">
    <w:nsid w:val="191B6196"/>
    <w:multiLevelType w:val="hybridMultilevel"/>
    <w:tmpl w:val="7242D63A"/>
    <w:lvl w:ilvl="0" w:tplc="08090005">
      <w:start w:val="1"/>
      <w:numFmt w:val="bullet"/>
      <w:lvlText w:val=""/>
      <w:lvlJc w:val="left"/>
      <w:pPr>
        <w:ind w:left="1972" w:hanging="360"/>
      </w:pPr>
      <w:rPr>
        <w:rFonts w:ascii="Wingdings" w:hAnsi="Wingdings" w:hint="default"/>
      </w:rPr>
    </w:lvl>
    <w:lvl w:ilvl="1" w:tplc="08090005">
      <w:start w:val="1"/>
      <w:numFmt w:val="bullet"/>
      <w:lvlText w:val=""/>
      <w:lvlJc w:val="left"/>
      <w:pPr>
        <w:ind w:left="2692" w:hanging="360"/>
      </w:pPr>
      <w:rPr>
        <w:rFonts w:ascii="Wingdings" w:hAnsi="Wingdings"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6">
    <w:nsid w:val="194B7D2B"/>
    <w:multiLevelType w:val="hybridMultilevel"/>
    <w:tmpl w:val="00FC2418"/>
    <w:lvl w:ilvl="0" w:tplc="C5362DFC">
      <w:start w:val="6"/>
      <w:numFmt w:val="bullet"/>
      <w:lvlText w:val="-"/>
      <w:lvlJc w:val="left"/>
      <w:pPr>
        <w:ind w:left="720" w:hanging="360"/>
      </w:pPr>
      <w:rPr>
        <w:rFonts w:ascii="Times New Roman" w:eastAsia="Times New Roman" w:hAnsi="Times New Roman" w:cs="Times New Roman" w:hint="default"/>
      </w:rPr>
    </w:lvl>
    <w:lvl w:ilvl="1" w:tplc="C5362DFC">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F549A"/>
    <w:multiLevelType w:val="hybridMultilevel"/>
    <w:tmpl w:val="C7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F2283A"/>
    <w:multiLevelType w:val="hybridMultilevel"/>
    <w:tmpl w:val="9ADA27CC"/>
    <w:lvl w:ilvl="0" w:tplc="47B8C1B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5760A8"/>
    <w:multiLevelType w:val="hybridMultilevel"/>
    <w:tmpl w:val="12FA4704"/>
    <w:lvl w:ilvl="0" w:tplc="44829FCE">
      <w:start w:val="4"/>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3F7254"/>
    <w:multiLevelType w:val="hybridMultilevel"/>
    <w:tmpl w:val="C6A666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9EE449D"/>
    <w:multiLevelType w:val="hybridMultilevel"/>
    <w:tmpl w:val="36F4869E"/>
    <w:lvl w:ilvl="0" w:tplc="DDBE6F6E">
      <w:numFmt w:val="bullet"/>
      <w:lvlText w:val="-"/>
      <w:lvlJc w:val="left"/>
      <w:pPr>
        <w:ind w:left="393" w:hanging="360"/>
      </w:pPr>
      <w:rPr>
        <w:rFonts w:ascii="Calibri" w:eastAsia="Calibri" w:hAnsi="Calibri" w:cs="Calibri" w:hint="default"/>
      </w:rPr>
    </w:lvl>
    <w:lvl w:ilvl="1" w:tplc="041B0003">
      <w:start w:val="1"/>
      <w:numFmt w:val="bullet"/>
      <w:lvlText w:val="o"/>
      <w:lvlJc w:val="left"/>
      <w:pPr>
        <w:ind w:left="1113" w:hanging="360"/>
      </w:pPr>
      <w:rPr>
        <w:rFonts w:ascii="Courier New" w:hAnsi="Courier New" w:cs="Courier New" w:hint="default"/>
      </w:rPr>
    </w:lvl>
    <w:lvl w:ilvl="2" w:tplc="041B0005" w:tentative="1">
      <w:start w:val="1"/>
      <w:numFmt w:val="bullet"/>
      <w:lvlText w:val=""/>
      <w:lvlJc w:val="left"/>
      <w:pPr>
        <w:ind w:left="1833" w:hanging="360"/>
      </w:pPr>
      <w:rPr>
        <w:rFonts w:ascii="Wingdings" w:hAnsi="Wingdings" w:hint="default"/>
      </w:rPr>
    </w:lvl>
    <w:lvl w:ilvl="3" w:tplc="041B0001" w:tentative="1">
      <w:start w:val="1"/>
      <w:numFmt w:val="bullet"/>
      <w:lvlText w:val=""/>
      <w:lvlJc w:val="left"/>
      <w:pPr>
        <w:ind w:left="2553" w:hanging="360"/>
      </w:pPr>
      <w:rPr>
        <w:rFonts w:ascii="Symbol" w:hAnsi="Symbol" w:hint="default"/>
      </w:rPr>
    </w:lvl>
    <w:lvl w:ilvl="4" w:tplc="041B0003" w:tentative="1">
      <w:start w:val="1"/>
      <w:numFmt w:val="bullet"/>
      <w:lvlText w:val="o"/>
      <w:lvlJc w:val="left"/>
      <w:pPr>
        <w:ind w:left="3273" w:hanging="360"/>
      </w:pPr>
      <w:rPr>
        <w:rFonts w:ascii="Courier New" w:hAnsi="Courier New" w:cs="Courier New" w:hint="default"/>
      </w:rPr>
    </w:lvl>
    <w:lvl w:ilvl="5" w:tplc="041B0005" w:tentative="1">
      <w:start w:val="1"/>
      <w:numFmt w:val="bullet"/>
      <w:lvlText w:val=""/>
      <w:lvlJc w:val="left"/>
      <w:pPr>
        <w:ind w:left="3993" w:hanging="360"/>
      </w:pPr>
      <w:rPr>
        <w:rFonts w:ascii="Wingdings" w:hAnsi="Wingdings" w:hint="default"/>
      </w:rPr>
    </w:lvl>
    <w:lvl w:ilvl="6" w:tplc="041B0001" w:tentative="1">
      <w:start w:val="1"/>
      <w:numFmt w:val="bullet"/>
      <w:lvlText w:val=""/>
      <w:lvlJc w:val="left"/>
      <w:pPr>
        <w:ind w:left="4713" w:hanging="360"/>
      </w:pPr>
      <w:rPr>
        <w:rFonts w:ascii="Symbol" w:hAnsi="Symbol" w:hint="default"/>
      </w:rPr>
    </w:lvl>
    <w:lvl w:ilvl="7" w:tplc="041B0003" w:tentative="1">
      <w:start w:val="1"/>
      <w:numFmt w:val="bullet"/>
      <w:lvlText w:val="o"/>
      <w:lvlJc w:val="left"/>
      <w:pPr>
        <w:ind w:left="5433" w:hanging="360"/>
      </w:pPr>
      <w:rPr>
        <w:rFonts w:ascii="Courier New" w:hAnsi="Courier New" w:cs="Courier New" w:hint="default"/>
      </w:rPr>
    </w:lvl>
    <w:lvl w:ilvl="8" w:tplc="041B0005" w:tentative="1">
      <w:start w:val="1"/>
      <w:numFmt w:val="bullet"/>
      <w:lvlText w:val=""/>
      <w:lvlJc w:val="left"/>
      <w:pPr>
        <w:ind w:left="6153" w:hanging="360"/>
      </w:pPr>
      <w:rPr>
        <w:rFonts w:ascii="Wingdings" w:hAnsi="Wingdings" w:hint="default"/>
      </w:rPr>
    </w:lvl>
  </w:abstractNum>
  <w:abstractNum w:abstractNumId="12">
    <w:nsid w:val="2B21540B"/>
    <w:multiLevelType w:val="hybridMultilevel"/>
    <w:tmpl w:val="4ED003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EA955EA"/>
    <w:multiLevelType w:val="hybridMultilevel"/>
    <w:tmpl w:val="59E89FCA"/>
    <w:lvl w:ilvl="0" w:tplc="82569BC0">
      <w:start w:val="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F9B7F87"/>
    <w:multiLevelType w:val="hybridMultilevel"/>
    <w:tmpl w:val="8CDE99E2"/>
    <w:lvl w:ilvl="0" w:tplc="C5362DFC">
      <w:start w:val="6"/>
      <w:numFmt w:val="bullet"/>
      <w:lvlText w:val="-"/>
      <w:lvlJc w:val="left"/>
      <w:pPr>
        <w:tabs>
          <w:tab w:val="num" w:pos="927"/>
        </w:tabs>
        <w:ind w:left="927" w:hanging="360"/>
      </w:pPr>
      <w:rPr>
        <w:rFonts w:ascii="Times New Roman" w:eastAsia="Times New Roman" w:hAnsi="Times New Roman" w:cs="Times New Roman" w:hint="default"/>
      </w:rPr>
    </w:lvl>
    <w:lvl w:ilvl="1" w:tplc="040E0019">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5">
    <w:nsid w:val="317B65F4"/>
    <w:multiLevelType w:val="hybridMultilevel"/>
    <w:tmpl w:val="41E20C74"/>
    <w:lvl w:ilvl="0" w:tplc="C5362DFC">
      <w:start w:val="6"/>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nsid w:val="32D722F4"/>
    <w:multiLevelType w:val="hybridMultilevel"/>
    <w:tmpl w:val="36FCB66E"/>
    <w:lvl w:ilvl="0" w:tplc="82569BC0">
      <w:start w:val="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3034886"/>
    <w:multiLevelType w:val="hybridMultilevel"/>
    <w:tmpl w:val="1D385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356FBB"/>
    <w:multiLevelType w:val="hybridMultilevel"/>
    <w:tmpl w:val="6598F620"/>
    <w:lvl w:ilvl="0" w:tplc="9D82F8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487104"/>
    <w:multiLevelType w:val="hybridMultilevel"/>
    <w:tmpl w:val="3E944542"/>
    <w:lvl w:ilvl="0" w:tplc="51E05E6E">
      <w:start w:val="1"/>
      <w:numFmt w:val="decimal"/>
      <w:lvlText w:val="%1."/>
      <w:lvlJc w:val="left"/>
      <w:pPr>
        <w:ind w:left="36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5C1087"/>
    <w:multiLevelType w:val="hybridMultilevel"/>
    <w:tmpl w:val="569E7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2742745"/>
    <w:multiLevelType w:val="hybridMultilevel"/>
    <w:tmpl w:val="5A82C9DA"/>
    <w:lvl w:ilvl="0" w:tplc="C5362DFC">
      <w:start w:val="6"/>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2">
    <w:nsid w:val="44DE44A6"/>
    <w:multiLevelType w:val="hybridMultilevel"/>
    <w:tmpl w:val="C3A4EEEE"/>
    <w:lvl w:ilvl="0" w:tplc="82569BC0">
      <w:start w:val="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6945F52"/>
    <w:multiLevelType w:val="hybridMultilevel"/>
    <w:tmpl w:val="E45C5B7C"/>
    <w:lvl w:ilvl="0" w:tplc="2ED89DE2">
      <w:start w:val="1"/>
      <w:numFmt w:val="bullet"/>
      <w:lvlText w:val=""/>
      <w:lvlJc w:val="left"/>
      <w:pPr>
        <w:tabs>
          <w:tab w:val="num" w:pos="720"/>
        </w:tabs>
        <w:ind w:left="720" w:hanging="360"/>
      </w:pPr>
      <w:rPr>
        <w:rFonts w:ascii="Symbol" w:hAnsi="Symbol" w:hint="default"/>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82168EC"/>
    <w:multiLevelType w:val="hybridMultilevel"/>
    <w:tmpl w:val="FB6873E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nsid w:val="485B1B01"/>
    <w:multiLevelType w:val="hybridMultilevel"/>
    <w:tmpl w:val="38D00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92C63C1"/>
    <w:multiLevelType w:val="hybridMultilevel"/>
    <w:tmpl w:val="083887A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4AD16978"/>
    <w:multiLevelType w:val="hybridMultilevel"/>
    <w:tmpl w:val="C8F01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BEF5249"/>
    <w:multiLevelType w:val="hybridMultilevel"/>
    <w:tmpl w:val="11D443D0"/>
    <w:lvl w:ilvl="0" w:tplc="82569BC0">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795155"/>
    <w:multiLevelType w:val="hybridMultilevel"/>
    <w:tmpl w:val="1E0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A777F"/>
    <w:multiLevelType w:val="hybridMultilevel"/>
    <w:tmpl w:val="08F2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9C094F"/>
    <w:multiLevelType w:val="hybridMultilevel"/>
    <w:tmpl w:val="D49CEB3E"/>
    <w:lvl w:ilvl="0" w:tplc="08090015">
      <w:start w:val="1"/>
      <w:numFmt w:val="upperLetter"/>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528F7B4D"/>
    <w:multiLevelType w:val="hybridMultilevel"/>
    <w:tmpl w:val="2678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2DC14BA"/>
    <w:multiLevelType w:val="hybridMultilevel"/>
    <w:tmpl w:val="B11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65C46"/>
    <w:multiLevelType w:val="hybridMultilevel"/>
    <w:tmpl w:val="8BD4EB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97479BB"/>
    <w:multiLevelType w:val="hybridMultilevel"/>
    <w:tmpl w:val="250E0860"/>
    <w:lvl w:ilvl="0" w:tplc="8D8E0408">
      <w:start w:val="1"/>
      <w:numFmt w:val="bullet"/>
      <w:lvlText w:val=""/>
      <w:lvlJc w:val="left"/>
      <w:pPr>
        <w:ind w:left="786" w:hanging="360"/>
      </w:pPr>
      <w:rPr>
        <w:rFonts w:ascii="Symbol" w:hAnsi="Symbol"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D90CFD"/>
    <w:multiLevelType w:val="hybridMultilevel"/>
    <w:tmpl w:val="8522F7D6"/>
    <w:lvl w:ilvl="0" w:tplc="82569BC0">
      <w:start w:val="8"/>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5AF81ECB"/>
    <w:multiLevelType w:val="hybridMultilevel"/>
    <w:tmpl w:val="F39AF88E"/>
    <w:lvl w:ilvl="0" w:tplc="EA3EEC02">
      <w:start w:val="1"/>
      <w:numFmt w:val="bullet"/>
      <w:lvlText w:val=""/>
      <w:lvlJc w:val="left"/>
      <w:pPr>
        <w:ind w:left="360" w:hanging="360"/>
      </w:pPr>
      <w:rPr>
        <w:rFonts w:ascii="Symbol" w:hAnsi="Symbol" w:hint="default"/>
        <w:b w:val="0"/>
        <w:sz w:val="22"/>
        <w:szCs w:val="22"/>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638771E7"/>
    <w:multiLevelType w:val="hybridMultilevel"/>
    <w:tmpl w:val="D82E0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B4871EB"/>
    <w:multiLevelType w:val="hybridMultilevel"/>
    <w:tmpl w:val="31DACF30"/>
    <w:lvl w:ilvl="0" w:tplc="82569BC0">
      <w:start w:val="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D04067F"/>
    <w:multiLevelType w:val="hybridMultilevel"/>
    <w:tmpl w:val="07A45DA0"/>
    <w:lvl w:ilvl="0" w:tplc="08090001">
      <w:start w:val="1"/>
      <w:numFmt w:val="bullet"/>
      <w:lvlText w:val=""/>
      <w:lvlJc w:val="left"/>
      <w:pPr>
        <w:ind w:left="720" w:hanging="360"/>
      </w:pPr>
      <w:rPr>
        <w:rFonts w:ascii="Symbol" w:hAnsi="Symbol" w:hint="default"/>
      </w:rPr>
    </w:lvl>
    <w:lvl w:ilvl="1" w:tplc="C5362DFC">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9A192D"/>
    <w:multiLevelType w:val="hybridMultilevel"/>
    <w:tmpl w:val="8C041584"/>
    <w:lvl w:ilvl="0" w:tplc="A29E352E">
      <w:start w:val="5"/>
      <w:numFmt w:val="upperLetter"/>
      <w:lvlText w:val="%1&gt;"/>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6D67A6"/>
    <w:multiLevelType w:val="hybridMultilevel"/>
    <w:tmpl w:val="0D527BC2"/>
    <w:lvl w:ilvl="0" w:tplc="08090001">
      <w:start w:val="1"/>
      <w:numFmt w:val="bullet"/>
      <w:lvlText w:val=""/>
      <w:lvlJc w:val="left"/>
      <w:pPr>
        <w:ind w:left="720" w:hanging="360"/>
      </w:pPr>
      <w:rPr>
        <w:rFonts w:ascii="Symbol" w:hAnsi="Symbo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7341D8"/>
    <w:multiLevelType w:val="hybridMultilevel"/>
    <w:tmpl w:val="7062EEFA"/>
    <w:lvl w:ilvl="0" w:tplc="C5362DFC">
      <w:start w:val="6"/>
      <w:numFmt w:val="bullet"/>
      <w:lvlText w:val="-"/>
      <w:lvlJc w:val="left"/>
      <w:pPr>
        <w:ind w:left="720" w:hanging="360"/>
      </w:pPr>
      <w:rPr>
        <w:rFonts w:ascii="Times New Roman" w:eastAsia="Times New Roman" w:hAnsi="Times New Roman"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934AD0"/>
    <w:multiLevelType w:val="hybridMultilevel"/>
    <w:tmpl w:val="AA60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CA1304"/>
    <w:multiLevelType w:val="hybridMultilevel"/>
    <w:tmpl w:val="426E082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nsid w:val="7D2C573E"/>
    <w:multiLevelType w:val="hybridMultilevel"/>
    <w:tmpl w:val="D49CEB3E"/>
    <w:lvl w:ilvl="0" w:tplc="08090015">
      <w:start w:val="1"/>
      <w:numFmt w:val="upperLetter"/>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3"/>
  </w:num>
  <w:num w:numId="3">
    <w:abstractNumId w:val="26"/>
  </w:num>
  <w:num w:numId="4">
    <w:abstractNumId w:val="23"/>
  </w:num>
  <w:num w:numId="5">
    <w:abstractNumId w:val="34"/>
  </w:num>
  <w:num w:numId="6">
    <w:abstractNumId w:val="4"/>
  </w:num>
  <w:num w:numId="7">
    <w:abstractNumId w:val="12"/>
  </w:num>
  <w:num w:numId="8">
    <w:abstractNumId w:val="10"/>
  </w:num>
  <w:num w:numId="9">
    <w:abstractNumId w:val="20"/>
  </w:num>
  <w:num w:numId="10">
    <w:abstractNumId w:val="38"/>
  </w:num>
  <w:num w:numId="11">
    <w:abstractNumId w:val="27"/>
  </w:num>
  <w:num w:numId="12">
    <w:abstractNumId w:val="37"/>
  </w:num>
  <w:num w:numId="13">
    <w:abstractNumId w:val="32"/>
  </w:num>
  <w:num w:numId="14">
    <w:abstractNumId w:val="19"/>
  </w:num>
  <w:num w:numId="15">
    <w:abstractNumId w:val="17"/>
  </w:num>
  <w:num w:numId="16">
    <w:abstractNumId w:val="45"/>
  </w:num>
  <w:num w:numId="17">
    <w:abstractNumId w:val="6"/>
  </w:num>
  <w:num w:numId="18">
    <w:abstractNumId w:val="18"/>
  </w:num>
  <w:num w:numId="19">
    <w:abstractNumId w:val="7"/>
  </w:num>
  <w:num w:numId="20">
    <w:abstractNumId w:val="25"/>
  </w:num>
  <w:num w:numId="21">
    <w:abstractNumId w:val="29"/>
  </w:num>
  <w:num w:numId="22">
    <w:abstractNumId w:val="5"/>
  </w:num>
  <w:num w:numId="23">
    <w:abstractNumId w:val="14"/>
  </w:num>
  <w:num w:numId="24">
    <w:abstractNumId w:val="35"/>
  </w:num>
  <w:num w:numId="25">
    <w:abstractNumId w:val="1"/>
  </w:num>
  <w:num w:numId="26">
    <w:abstractNumId w:val="2"/>
  </w:num>
  <w:num w:numId="27">
    <w:abstractNumId w:val="40"/>
  </w:num>
  <w:num w:numId="28">
    <w:abstractNumId w:val="44"/>
  </w:num>
  <w:num w:numId="29">
    <w:abstractNumId w:val="33"/>
  </w:num>
  <w:num w:numId="30">
    <w:abstractNumId w:val="42"/>
  </w:num>
  <w:num w:numId="31">
    <w:abstractNumId w:val="30"/>
  </w:num>
  <w:num w:numId="32">
    <w:abstractNumId w:val="46"/>
  </w:num>
  <w:num w:numId="33">
    <w:abstractNumId w:val="8"/>
  </w:num>
  <w:num w:numId="34">
    <w:abstractNumId w:val="24"/>
  </w:num>
  <w:num w:numId="35">
    <w:abstractNumId w:val="21"/>
  </w:num>
  <w:num w:numId="36">
    <w:abstractNumId w:val="31"/>
  </w:num>
  <w:num w:numId="37">
    <w:abstractNumId w:val="9"/>
  </w:num>
  <w:num w:numId="38">
    <w:abstractNumId w:val="41"/>
  </w:num>
  <w:num w:numId="39">
    <w:abstractNumId w:val="15"/>
  </w:num>
  <w:num w:numId="40">
    <w:abstractNumId w:val="43"/>
  </w:num>
  <w:num w:numId="41">
    <w:abstractNumId w:val="11"/>
  </w:num>
  <w:num w:numId="42">
    <w:abstractNumId w:val="36"/>
  </w:num>
  <w:num w:numId="43">
    <w:abstractNumId w:val="13"/>
  </w:num>
  <w:num w:numId="44">
    <w:abstractNumId w:val="16"/>
  </w:num>
  <w:num w:numId="45">
    <w:abstractNumId w:val="22"/>
  </w:num>
  <w:num w:numId="46">
    <w:abstractNumId w:val="39"/>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55">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B8"/>
    <w:rsid w:val="00000732"/>
    <w:rsid w:val="00003CC9"/>
    <w:rsid w:val="00003E7D"/>
    <w:rsid w:val="00004090"/>
    <w:rsid w:val="00006EFE"/>
    <w:rsid w:val="000146B2"/>
    <w:rsid w:val="000167CF"/>
    <w:rsid w:val="0002353D"/>
    <w:rsid w:val="00025ACB"/>
    <w:rsid w:val="000260A8"/>
    <w:rsid w:val="00027BA3"/>
    <w:rsid w:val="0003206A"/>
    <w:rsid w:val="00034329"/>
    <w:rsid w:val="00034C23"/>
    <w:rsid w:val="00040F96"/>
    <w:rsid w:val="0004213B"/>
    <w:rsid w:val="000424FB"/>
    <w:rsid w:val="000431D9"/>
    <w:rsid w:val="00045555"/>
    <w:rsid w:val="00045579"/>
    <w:rsid w:val="0005292E"/>
    <w:rsid w:val="000543E3"/>
    <w:rsid w:val="000566B0"/>
    <w:rsid w:val="00056DB6"/>
    <w:rsid w:val="00060BE3"/>
    <w:rsid w:val="00061289"/>
    <w:rsid w:val="00061CA7"/>
    <w:rsid w:val="0006271B"/>
    <w:rsid w:val="000631AE"/>
    <w:rsid w:val="00065FE5"/>
    <w:rsid w:val="00067350"/>
    <w:rsid w:val="000718C2"/>
    <w:rsid w:val="00072233"/>
    <w:rsid w:val="00077AD9"/>
    <w:rsid w:val="000805F3"/>
    <w:rsid w:val="000824E2"/>
    <w:rsid w:val="00082885"/>
    <w:rsid w:val="00085805"/>
    <w:rsid w:val="000858DF"/>
    <w:rsid w:val="00086313"/>
    <w:rsid w:val="00086619"/>
    <w:rsid w:val="000871F2"/>
    <w:rsid w:val="00090FF8"/>
    <w:rsid w:val="000917B8"/>
    <w:rsid w:val="0009567C"/>
    <w:rsid w:val="00097D83"/>
    <w:rsid w:val="000A1762"/>
    <w:rsid w:val="000A3D23"/>
    <w:rsid w:val="000A401E"/>
    <w:rsid w:val="000A53A8"/>
    <w:rsid w:val="000B0989"/>
    <w:rsid w:val="000B0B18"/>
    <w:rsid w:val="000B0BF4"/>
    <w:rsid w:val="000B42F9"/>
    <w:rsid w:val="000B4A00"/>
    <w:rsid w:val="000B4B87"/>
    <w:rsid w:val="000B75DC"/>
    <w:rsid w:val="000C04AC"/>
    <w:rsid w:val="000C1119"/>
    <w:rsid w:val="000C4446"/>
    <w:rsid w:val="000E087A"/>
    <w:rsid w:val="000E144B"/>
    <w:rsid w:val="000E4206"/>
    <w:rsid w:val="000E44C9"/>
    <w:rsid w:val="000E4DDD"/>
    <w:rsid w:val="000F2B0E"/>
    <w:rsid w:val="000F2C8B"/>
    <w:rsid w:val="000F4612"/>
    <w:rsid w:val="000F634F"/>
    <w:rsid w:val="000F6CF3"/>
    <w:rsid w:val="001000F8"/>
    <w:rsid w:val="00102198"/>
    <w:rsid w:val="001021F8"/>
    <w:rsid w:val="00104036"/>
    <w:rsid w:val="00104EDA"/>
    <w:rsid w:val="00105FBA"/>
    <w:rsid w:val="00115BE8"/>
    <w:rsid w:val="001174DB"/>
    <w:rsid w:val="0012101A"/>
    <w:rsid w:val="0012128B"/>
    <w:rsid w:val="001221A0"/>
    <w:rsid w:val="00124F01"/>
    <w:rsid w:val="00130C42"/>
    <w:rsid w:val="00130CEA"/>
    <w:rsid w:val="0013288D"/>
    <w:rsid w:val="0013395D"/>
    <w:rsid w:val="001352D6"/>
    <w:rsid w:val="00137514"/>
    <w:rsid w:val="00137720"/>
    <w:rsid w:val="00142179"/>
    <w:rsid w:val="0014266D"/>
    <w:rsid w:val="00143FB6"/>
    <w:rsid w:val="00144691"/>
    <w:rsid w:val="00144E69"/>
    <w:rsid w:val="00145656"/>
    <w:rsid w:val="00150882"/>
    <w:rsid w:val="0015226B"/>
    <w:rsid w:val="001528F2"/>
    <w:rsid w:val="001550C0"/>
    <w:rsid w:val="00155CDB"/>
    <w:rsid w:val="001576EB"/>
    <w:rsid w:val="00165CFB"/>
    <w:rsid w:val="0016756E"/>
    <w:rsid w:val="00167B62"/>
    <w:rsid w:val="00170120"/>
    <w:rsid w:val="0017051F"/>
    <w:rsid w:val="001711B7"/>
    <w:rsid w:val="001724FB"/>
    <w:rsid w:val="001726BE"/>
    <w:rsid w:val="0017560B"/>
    <w:rsid w:val="00176554"/>
    <w:rsid w:val="001812C5"/>
    <w:rsid w:val="0018249B"/>
    <w:rsid w:val="001878CC"/>
    <w:rsid w:val="001944CA"/>
    <w:rsid w:val="00194C4F"/>
    <w:rsid w:val="001A1552"/>
    <w:rsid w:val="001A2487"/>
    <w:rsid w:val="001A5680"/>
    <w:rsid w:val="001A5858"/>
    <w:rsid w:val="001A628D"/>
    <w:rsid w:val="001A6A38"/>
    <w:rsid w:val="001A7B7C"/>
    <w:rsid w:val="001B1886"/>
    <w:rsid w:val="001B1E15"/>
    <w:rsid w:val="001B4BBB"/>
    <w:rsid w:val="001B665B"/>
    <w:rsid w:val="001C1F4B"/>
    <w:rsid w:val="001C29DF"/>
    <w:rsid w:val="001C792E"/>
    <w:rsid w:val="001D009D"/>
    <w:rsid w:val="001D5894"/>
    <w:rsid w:val="001D6405"/>
    <w:rsid w:val="001D70C4"/>
    <w:rsid w:val="001D7DE4"/>
    <w:rsid w:val="001E4FF5"/>
    <w:rsid w:val="001E5131"/>
    <w:rsid w:val="001E663E"/>
    <w:rsid w:val="001F04D2"/>
    <w:rsid w:val="001F0D71"/>
    <w:rsid w:val="001F3C49"/>
    <w:rsid w:val="001F3FB4"/>
    <w:rsid w:val="001F61B3"/>
    <w:rsid w:val="001F63BA"/>
    <w:rsid w:val="00202117"/>
    <w:rsid w:val="00206CEE"/>
    <w:rsid w:val="00207287"/>
    <w:rsid w:val="00207449"/>
    <w:rsid w:val="00212521"/>
    <w:rsid w:val="002131C4"/>
    <w:rsid w:val="00213E94"/>
    <w:rsid w:val="00217D61"/>
    <w:rsid w:val="00220C18"/>
    <w:rsid w:val="00226F13"/>
    <w:rsid w:val="00227B23"/>
    <w:rsid w:val="0023008A"/>
    <w:rsid w:val="00231AED"/>
    <w:rsid w:val="002322BB"/>
    <w:rsid w:val="002332AA"/>
    <w:rsid w:val="00235495"/>
    <w:rsid w:val="00240700"/>
    <w:rsid w:val="00242534"/>
    <w:rsid w:val="00243274"/>
    <w:rsid w:val="00243FD9"/>
    <w:rsid w:val="002462B2"/>
    <w:rsid w:val="00247A38"/>
    <w:rsid w:val="00250B73"/>
    <w:rsid w:val="00253BA0"/>
    <w:rsid w:val="00253E08"/>
    <w:rsid w:val="00255228"/>
    <w:rsid w:val="0025601F"/>
    <w:rsid w:val="00261F27"/>
    <w:rsid w:val="00262193"/>
    <w:rsid w:val="002629D7"/>
    <w:rsid w:val="00264B55"/>
    <w:rsid w:val="00266413"/>
    <w:rsid w:val="0027003B"/>
    <w:rsid w:val="00270A53"/>
    <w:rsid w:val="002764CF"/>
    <w:rsid w:val="0028562E"/>
    <w:rsid w:val="00287FB6"/>
    <w:rsid w:val="00291001"/>
    <w:rsid w:val="00292995"/>
    <w:rsid w:val="00292E02"/>
    <w:rsid w:val="00293AE5"/>
    <w:rsid w:val="002943C7"/>
    <w:rsid w:val="002954E3"/>
    <w:rsid w:val="00297CCE"/>
    <w:rsid w:val="002A0E54"/>
    <w:rsid w:val="002A0FE7"/>
    <w:rsid w:val="002A3C09"/>
    <w:rsid w:val="002B4ED6"/>
    <w:rsid w:val="002C0969"/>
    <w:rsid w:val="002C224A"/>
    <w:rsid w:val="002C32C2"/>
    <w:rsid w:val="002C4424"/>
    <w:rsid w:val="002C578F"/>
    <w:rsid w:val="002C6D60"/>
    <w:rsid w:val="002C73C4"/>
    <w:rsid w:val="002D0ED1"/>
    <w:rsid w:val="002D1C66"/>
    <w:rsid w:val="002D205E"/>
    <w:rsid w:val="002D2554"/>
    <w:rsid w:val="002D2CD9"/>
    <w:rsid w:val="002D459C"/>
    <w:rsid w:val="002D45A0"/>
    <w:rsid w:val="002D5959"/>
    <w:rsid w:val="002D5D06"/>
    <w:rsid w:val="002D6C34"/>
    <w:rsid w:val="002D742F"/>
    <w:rsid w:val="002E0B94"/>
    <w:rsid w:val="002E147B"/>
    <w:rsid w:val="002E1E9F"/>
    <w:rsid w:val="002E368B"/>
    <w:rsid w:val="002E4135"/>
    <w:rsid w:val="002E7866"/>
    <w:rsid w:val="002F03BD"/>
    <w:rsid w:val="002F0C1C"/>
    <w:rsid w:val="002F16EA"/>
    <w:rsid w:val="002F1AA1"/>
    <w:rsid w:val="002F2A66"/>
    <w:rsid w:val="002F328E"/>
    <w:rsid w:val="002F60CC"/>
    <w:rsid w:val="002F74CD"/>
    <w:rsid w:val="00301F5D"/>
    <w:rsid w:val="00304E70"/>
    <w:rsid w:val="00307454"/>
    <w:rsid w:val="0030795E"/>
    <w:rsid w:val="00307D95"/>
    <w:rsid w:val="0031173D"/>
    <w:rsid w:val="003122C2"/>
    <w:rsid w:val="00313FE6"/>
    <w:rsid w:val="00315539"/>
    <w:rsid w:val="00320B1A"/>
    <w:rsid w:val="00320DA8"/>
    <w:rsid w:val="00321E66"/>
    <w:rsid w:val="003251BD"/>
    <w:rsid w:val="00326228"/>
    <w:rsid w:val="00330782"/>
    <w:rsid w:val="00340990"/>
    <w:rsid w:val="00340AAA"/>
    <w:rsid w:val="003418ED"/>
    <w:rsid w:val="00343109"/>
    <w:rsid w:val="0034481E"/>
    <w:rsid w:val="00345562"/>
    <w:rsid w:val="00346F46"/>
    <w:rsid w:val="0034709B"/>
    <w:rsid w:val="0035033E"/>
    <w:rsid w:val="003509B4"/>
    <w:rsid w:val="00350C24"/>
    <w:rsid w:val="00350E7A"/>
    <w:rsid w:val="00351582"/>
    <w:rsid w:val="00351873"/>
    <w:rsid w:val="0035278D"/>
    <w:rsid w:val="00352951"/>
    <w:rsid w:val="00357B20"/>
    <w:rsid w:val="003601B7"/>
    <w:rsid w:val="00360940"/>
    <w:rsid w:val="00360FE3"/>
    <w:rsid w:val="0036108D"/>
    <w:rsid w:val="003615AD"/>
    <w:rsid w:val="00361B75"/>
    <w:rsid w:val="00371EC3"/>
    <w:rsid w:val="00372928"/>
    <w:rsid w:val="003779B9"/>
    <w:rsid w:val="003804B0"/>
    <w:rsid w:val="00381948"/>
    <w:rsid w:val="00383CF1"/>
    <w:rsid w:val="0038517F"/>
    <w:rsid w:val="00385A00"/>
    <w:rsid w:val="0038679C"/>
    <w:rsid w:val="00392444"/>
    <w:rsid w:val="00395921"/>
    <w:rsid w:val="00396F3A"/>
    <w:rsid w:val="003A2849"/>
    <w:rsid w:val="003A2F3D"/>
    <w:rsid w:val="003A5D5F"/>
    <w:rsid w:val="003A7914"/>
    <w:rsid w:val="003B0314"/>
    <w:rsid w:val="003B2606"/>
    <w:rsid w:val="003B5910"/>
    <w:rsid w:val="003B62FF"/>
    <w:rsid w:val="003B66A7"/>
    <w:rsid w:val="003B6D91"/>
    <w:rsid w:val="003B7CB7"/>
    <w:rsid w:val="003C41D4"/>
    <w:rsid w:val="003C653C"/>
    <w:rsid w:val="003D0CA6"/>
    <w:rsid w:val="003D0F93"/>
    <w:rsid w:val="003D135A"/>
    <w:rsid w:val="003D203D"/>
    <w:rsid w:val="003D3469"/>
    <w:rsid w:val="003D3CF0"/>
    <w:rsid w:val="003D44DD"/>
    <w:rsid w:val="003D4EE9"/>
    <w:rsid w:val="003D7469"/>
    <w:rsid w:val="003E07C3"/>
    <w:rsid w:val="003E1573"/>
    <w:rsid w:val="003E22BA"/>
    <w:rsid w:val="003E3052"/>
    <w:rsid w:val="003E4E65"/>
    <w:rsid w:val="003E684C"/>
    <w:rsid w:val="003F2D5D"/>
    <w:rsid w:val="003F522F"/>
    <w:rsid w:val="003F5626"/>
    <w:rsid w:val="003F6659"/>
    <w:rsid w:val="00402989"/>
    <w:rsid w:val="00404A85"/>
    <w:rsid w:val="00404BEF"/>
    <w:rsid w:val="00406B26"/>
    <w:rsid w:val="00410787"/>
    <w:rsid w:val="00411704"/>
    <w:rsid w:val="00411F60"/>
    <w:rsid w:val="00413343"/>
    <w:rsid w:val="004162A1"/>
    <w:rsid w:val="00416590"/>
    <w:rsid w:val="004175A8"/>
    <w:rsid w:val="0041767B"/>
    <w:rsid w:val="004204BE"/>
    <w:rsid w:val="004207CA"/>
    <w:rsid w:val="00420EA2"/>
    <w:rsid w:val="00421242"/>
    <w:rsid w:val="004231BF"/>
    <w:rsid w:val="0042601B"/>
    <w:rsid w:val="00427046"/>
    <w:rsid w:val="0042718F"/>
    <w:rsid w:val="00427DCC"/>
    <w:rsid w:val="004306E9"/>
    <w:rsid w:val="004315C0"/>
    <w:rsid w:val="0043617F"/>
    <w:rsid w:val="0043651F"/>
    <w:rsid w:val="00437959"/>
    <w:rsid w:val="004403F7"/>
    <w:rsid w:val="004437A7"/>
    <w:rsid w:val="0044596A"/>
    <w:rsid w:val="004459EA"/>
    <w:rsid w:val="004467DB"/>
    <w:rsid w:val="004472A7"/>
    <w:rsid w:val="00451FF4"/>
    <w:rsid w:val="00452CB8"/>
    <w:rsid w:val="00453FE1"/>
    <w:rsid w:val="0045715F"/>
    <w:rsid w:val="004577F6"/>
    <w:rsid w:val="00457F16"/>
    <w:rsid w:val="0046024B"/>
    <w:rsid w:val="00460615"/>
    <w:rsid w:val="00461E1F"/>
    <w:rsid w:val="00462CBC"/>
    <w:rsid w:val="00462F8B"/>
    <w:rsid w:val="00463FBF"/>
    <w:rsid w:val="00464CEA"/>
    <w:rsid w:val="004663C5"/>
    <w:rsid w:val="00471370"/>
    <w:rsid w:val="00471795"/>
    <w:rsid w:val="004720EA"/>
    <w:rsid w:val="004729DF"/>
    <w:rsid w:val="00474286"/>
    <w:rsid w:val="00477593"/>
    <w:rsid w:val="00485EAC"/>
    <w:rsid w:val="004908BA"/>
    <w:rsid w:val="00493B62"/>
    <w:rsid w:val="00494D6A"/>
    <w:rsid w:val="004A7624"/>
    <w:rsid w:val="004B0340"/>
    <w:rsid w:val="004B118A"/>
    <w:rsid w:val="004B3DA0"/>
    <w:rsid w:val="004B49D4"/>
    <w:rsid w:val="004B53A0"/>
    <w:rsid w:val="004B55CD"/>
    <w:rsid w:val="004B5E9B"/>
    <w:rsid w:val="004B61DE"/>
    <w:rsid w:val="004C1DC1"/>
    <w:rsid w:val="004C4DFE"/>
    <w:rsid w:val="004C6E2F"/>
    <w:rsid w:val="004C72A5"/>
    <w:rsid w:val="004D1FC4"/>
    <w:rsid w:val="004D5786"/>
    <w:rsid w:val="004D57F3"/>
    <w:rsid w:val="004E228F"/>
    <w:rsid w:val="004E318B"/>
    <w:rsid w:val="004E34BF"/>
    <w:rsid w:val="004E45E9"/>
    <w:rsid w:val="004E71D1"/>
    <w:rsid w:val="004F0228"/>
    <w:rsid w:val="004F2B1E"/>
    <w:rsid w:val="004F2CA3"/>
    <w:rsid w:val="004F5D90"/>
    <w:rsid w:val="00500846"/>
    <w:rsid w:val="00501855"/>
    <w:rsid w:val="00502B26"/>
    <w:rsid w:val="00505C62"/>
    <w:rsid w:val="005078C4"/>
    <w:rsid w:val="00514670"/>
    <w:rsid w:val="00517727"/>
    <w:rsid w:val="00521697"/>
    <w:rsid w:val="005217DC"/>
    <w:rsid w:val="005224FD"/>
    <w:rsid w:val="0052294D"/>
    <w:rsid w:val="00523313"/>
    <w:rsid w:val="00524C10"/>
    <w:rsid w:val="00524C2F"/>
    <w:rsid w:val="00525434"/>
    <w:rsid w:val="00525EE0"/>
    <w:rsid w:val="0052610B"/>
    <w:rsid w:val="00526177"/>
    <w:rsid w:val="0052724C"/>
    <w:rsid w:val="00530C0D"/>
    <w:rsid w:val="0053298C"/>
    <w:rsid w:val="00532F81"/>
    <w:rsid w:val="00540534"/>
    <w:rsid w:val="0054209D"/>
    <w:rsid w:val="00542335"/>
    <w:rsid w:val="00546386"/>
    <w:rsid w:val="005474D8"/>
    <w:rsid w:val="00547541"/>
    <w:rsid w:val="00547E51"/>
    <w:rsid w:val="005502CE"/>
    <w:rsid w:val="00551279"/>
    <w:rsid w:val="0055226B"/>
    <w:rsid w:val="00555D59"/>
    <w:rsid w:val="00561EBB"/>
    <w:rsid w:val="0056526A"/>
    <w:rsid w:val="00566AB5"/>
    <w:rsid w:val="00570B72"/>
    <w:rsid w:val="00572FB0"/>
    <w:rsid w:val="00574B5E"/>
    <w:rsid w:val="00575E0A"/>
    <w:rsid w:val="0058299B"/>
    <w:rsid w:val="00584440"/>
    <w:rsid w:val="0059114B"/>
    <w:rsid w:val="005945B9"/>
    <w:rsid w:val="00595741"/>
    <w:rsid w:val="00597A98"/>
    <w:rsid w:val="005A0B85"/>
    <w:rsid w:val="005A2153"/>
    <w:rsid w:val="005A5B9E"/>
    <w:rsid w:val="005A7B84"/>
    <w:rsid w:val="005B02D9"/>
    <w:rsid w:val="005B1631"/>
    <w:rsid w:val="005B4B3F"/>
    <w:rsid w:val="005B66B0"/>
    <w:rsid w:val="005B696C"/>
    <w:rsid w:val="005B7D47"/>
    <w:rsid w:val="005C1165"/>
    <w:rsid w:val="005C4981"/>
    <w:rsid w:val="005D1578"/>
    <w:rsid w:val="005D31E5"/>
    <w:rsid w:val="005D37B0"/>
    <w:rsid w:val="005D3821"/>
    <w:rsid w:val="005D5AFD"/>
    <w:rsid w:val="005E05A8"/>
    <w:rsid w:val="005E37FA"/>
    <w:rsid w:val="005E5131"/>
    <w:rsid w:val="005E7BBC"/>
    <w:rsid w:val="005F0EB5"/>
    <w:rsid w:val="005F1321"/>
    <w:rsid w:val="005F17DC"/>
    <w:rsid w:val="005F1AA6"/>
    <w:rsid w:val="005F2A59"/>
    <w:rsid w:val="005F3958"/>
    <w:rsid w:val="005F54D0"/>
    <w:rsid w:val="005F716F"/>
    <w:rsid w:val="00602185"/>
    <w:rsid w:val="00606F6C"/>
    <w:rsid w:val="00610948"/>
    <w:rsid w:val="0061208D"/>
    <w:rsid w:val="0061276F"/>
    <w:rsid w:val="006134F4"/>
    <w:rsid w:val="0061565E"/>
    <w:rsid w:val="00615EF9"/>
    <w:rsid w:val="006172C1"/>
    <w:rsid w:val="00620FA6"/>
    <w:rsid w:val="006230EE"/>
    <w:rsid w:val="00623230"/>
    <w:rsid w:val="00624AB0"/>
    <w:rsid w:val="00631F08"/>
    <w:rsid w:val="006340A1"/>
    <w:rsid w:val="006341C4"/>
    <w:rsid w:val="00634C12"/>
    <w:rsid w:val="0063516F"/>
    <w:rsid w:val="006425A1"/>
    <w:rsid w:val="00642726"/>
    <w:rsid w:val="006429E6"/>
    <w:rsid w:val="006432D7"/>
    <w:rsid w:val="00645CA5"/>
    <w:rsid w:val="00651480"/>
    <w:rsid w:val="006530C5"/>
    <w:rsid w:val="006531D2"/>
    <w:rsid w:val="00653AAE"/>
    <w:rsid w:val="00653B99"/>
    <w:rsid w:val="00654AE7"/>
    <w:rsid w:val="00655CAD"/>
    <w:rsid w:val="00660532"/>
    <w:rsid w:val="00661C22"/>
    <w:rsid w:val="0066566C"/>
    <w:rsid w:val="00666C0A"/>
    <w:rsid w:val="00670194"/>
    <w:rsid w:val="006727D9"/>
    <w:rsid w:val="00673954"/>
    <w:rsid w:val="0067538D"/>
    <w:rsid w:val="00677DA3"/>
    <w:rsid w:val="006840AA"/>
    <w:rsid w:val="00685A58"/>
    <w:rsid w:val="00685BAF"/>
    <w:rsid w:val="0068645E"/>
    <w:rsid w:val="00686BE1"/>
    <w:rsid w:val="00687161"/>
    <w:rsid w:val="006906FA"/>
    <w:rsid w:val="006919FC"/>
    <w:rsid w:val="00696E2A"/>
    <w:rsid w:val="006976A7"/>
    <w:rsid w:val="00697D40"/>
    <w:rsid w:val="006A4A19"/>
    <w:rsid w:val="006A6117"/>
    <w:rsid w:val="006B34CB"/>
    <w:rsid w:val="006C383F"/>
    <w:rsid w:val="006C3F86"/>
    <w:rsid w:val="006C4EE9"/>
    <w:rsid w:val="006D0542"/>
    <w:rsid w:val="006D212F"/>
    <w:rsid w:val="006D473E"/>
    <w:rsid w:val="006D757F"/>
    <w:rsid w:val="006E4964"/>
    <w:rsid w:val="006E58F6"/>
    <w:rsid w:val="006E6287"/>
    <w:rsid w:val="006F050A"/>
    <w:rsid w:val="006F1687"/>
    <w:rsid w:val="006F4EB8"/>
    <w:rsid w:val="006F630B"/>
    <w:rsid w:val="006F73B1"/>
    <w:rsid w:val="00703873"/>
    <w:rsid w:val="00704EFD"/>
    <w:rsid w:val="007110F2"/>
    <w:rsid w:val="00711686"/>
    <w:rsid w:val="00711760"/>
    <w:rsid w:val="00714CCC"/>
    <w:rsid w:val="0071536A"/>
    <w:rsid w:val="007153D4"/>
    <w:rsid w:val="0071600E"/>
    <w:rsid w:val="00721B6C"/>
    <w:rsid w:val="0072454F"/>
    <w:rsid w:val="00726C06"/>
    <w:rsid w:val="007271A0"/>
    <w:rsid w:val="00733929"/>
    <w:rsid w:val="00735D00"/>
    <w:rsid w:val="007407E5"/>
    <w:rsid w:val="00740D39"/>
    <w:rsid w:val="00744BA8"/>
    <w:rsid w:val="00751FAF"/>
    <w:rsid w:val="007523F7"/>
    <w:rsid w:val="007529A5"/>
    <w:rsid w:val="00752AE5"/>
    <w:rsid w:val="00752B7D"/>
    <w:rsid w:val="00753398"/>
    <w:rsid w:val="00761E76"/>
    <w:rsid w:val="00762564"/>
    <w:rsid w:val="00763C66"/>
    <w:rsid w:val="00764EA5"/>
    <w:rsid w:val="00765547"/>
    <w:rsid w:val="00765827"/>
    <w:rsid w:val="00765B54"/>
    <w:rsid w:val="00767E2D"/>
    <w:rsid w:val="007702A6"/>
    <w:rsid w:val="00771531"/>
    <w:rsid w:val="00772E53"/>
    <w:rsid w:val="0077685B"/>
    <w:rsid w:val="007770E7"/>
    <w:rsid w:val="00783728"/>
    <w:rsid w:val="007840B3"/>
    <w:rsid w:val="00796055"/>
    <w:rsid w:val="00796E1B"/>
    <w:rsid w:val="007A1925"/>
    <w:rsid w:val="007A19B3"/>
    <w:rsid w:val="007A3A6C"/>
    <w:rsid w:val="007A4FA8"/>
    <w:rsid w:val="007A638B"/>
    <w:rsid w:val="007A6A6F"/>
    <w:rsid w:val="007B22F2"/>
    <w:rsid w:val="007B2C10"/>
    <w:rsid w:val="007B36C8"/>
    <w:rsid w:val="007B4C23"/>
    <w:rsid w:val="007B6E56"/>
    <w:rsid w:val="007B74E2"/>
    <w:rsid w:val="007B76D9"/>
    <w:rsid w:val="007C358B"/>
    <w:rsid w:val="007C35E4"/>
    <w:rsid w:val="007C4F24"/>
    <w:rsid w:val="007C6F47"/>
    <w:rsid w:val="007C797D"/>
    <w:rsid w:val="007C7ACE"/>
    <w:rsid w:val="007D005E"/>
    <w:rsid w:val="007D2273"/>
    <w:rsid w:val="007D3757"/>
    <w:rsid w:val="007D5068"/>
    <w:rsid w:val="007E220B"/>
    <w:rsid w:val="007E415B"/>
    <w:rsid w:val="007E41D0"/>
    <w:rsid w:val="007E6B4C"/>
    <w:rsid w:val="007E75D6"/>
    <w:rsid w:val="007E7DB2"/>
    <w:rsid w:val="007F0E66"/>
    <w:rsid w:val="007F1B82"/>
    <w:rsid w:val="007F3864"/>
    <w:rsid w:val="007F4C47"/>
    <w:rsid w:val="007F6AA5"/>
    <w:rsid w:val="00801DA7"/>
    <w:rsid w:val="00803F41"/>
    <w:rsid w:val="008078D9"/>
    <w:rsid w:val="00810D31"/>
    <w:rsid w:val="0081258F"/>
    <w:rsid w:val="008140F6"/>
    <w:rsid w:val="00814458"/>
    <w:rsid w:val="00814539"/>
    <w:rsid w:val="00815AA0"/>
    <w:rsid w:val="00817363"/>
    <w:rsid w:val="00820303"/>
    <w:rsid w:val="00821045"/>
    <w:rsid w:val="008212AB"/>
    <w:rsid w:val="00821F61"/>
    <w:rsid w:val="00824841"/>
    <w:rsid w:val="00824B8C"/>
    <w:rsid w:val="0082792F"/>
    <w:rsid w:val="0083183D"/>
    <w:rsid w:val="00837375"/>
    <w:rsid w:val="008455D3"/>
    <w:rsid w:val="008462D8"/>
    <w:rsid w:val="00846776"/>
    <w:rsid w:val="008467C4"/>
    <w:rsid w:val="00846EFE"/>
    <w:rsid w:val="00851E02"/>
    <w:rsid w:val="00852265"/>
    <w:rsid w:val="00853508"/>
    <w:rsid w:val="00855A71"/>
    <w:rsid w:val="00857237"/>
    <w:rsid w:val="00860270"/>
    <w:rsid w:val="008628F2"/>
    <w:rsid w:val="00862EF9"/>
    <w:rsid w:val="00865CDE"/>
    <w:rsid w:val="00870019"/>
    <w:rsid w:val="00871A42"/>
    <w:rsid w:val="00875AD5"/>
    <w:rsid w:val="008768AF"/>
    <w:rsid w:val="008806B3"/>
    <w:rsid w:val="008826B6"/>
    <w:rsid w:val="00890EF2"/>
    <w:rsid w:val="0089227B"/>
    <w:rsid w:val="008931BC"/>
    <w:rsid w:val="00893A43"/>
    <w:rsid w:val="008940C8"/>
    <w:rsid w:val="00896263"/>
    <w:rsid w:val="00897CD0"/>
    <w:rsid w:val="008A1272"/>
    <w:rsid w:val="008A2162"/>
    <w:rsid w:val="008A260B"/>
    <w:rsid w:val="008A3666"/>
    <w:rsid w:val="008A76BB"/>
    <w:rsid w:val="008B10FC"/>
    <w:rsid w:val="008B1DAD"/>
    <w:rsid w:val="008B351F"/>
    <w:rsid w:val="008B67D9"/>
    <w:rsid w:val="008C1243"/>
    <w:rsid w:val="008C45C4"/>
    <w:rsid w:val="008C4EDF"/>
    <w:rsid w:val="008C7104"/>
    <w:rsid w:val="008D24EE"/>
    <w:rsid w:val="008D2875"/>
    <w:rsid w:val="008D2D12"/>
    <w:rsid w:val="008D3937"/>
    <w:rsid w:val="008D3A8E"/>
    <w:rsid w:val="008D6800"/>
    <w:rsid w:val="008E0ED1"/>
    <w:rsid w:val="008E4B76"/>
    <w:rsid w:val="008E51F5"/>
    <w:rsid w:val="008E5415"/>
    <w:rsid w:val="008E62D8"/>
    <w:rsid w:val="008F02A4"/>
    <w:rsid w:val="008F2A75"/>
    <w:rsid w:val="008F3F85"/>
    <w:rsid w:val="008F5E7D"/>
    <w:rsid w:val="008F6636"/>
    <w:rsid w:val="008F6FFE"/>
    <w:rsid w:val="009008DB"/>
    <w:rsid w:val="0090397E"/>
    <w:rsid w:val="00904611"/>
    <w:rsid w:val="0090544E"/>
    <w:rsid w:val="0090744C"/>
    <w:rsid w:val="00911FAE"/>
    <w:rsid w:val="00912332"/>
    <w:rsid w:val="0091440C"/>
    <w:rsid w:val="009158E4"/>
    <w:rsid w:val="0091598D"/>
    <w:rsid w:val="00915FA7"/>
    <w:rsid w:val="00916A63"/>
    <w:rsid w:val="00917F11"/>
    <w:rsid w:val="00921922"/>
    <w:rsid w:val="0092224D"/>
    <w:rsid w:val="00926734"/>
    <w:rsid w:val="00931E49"/>
    <w:rsid w:val="00931E7F"/>
    <w:rsid w:val="009321F7"/>
    <w:rsid w:val="0093380E"/>
    <w:rsid w:val="009342F2"/>
    <w:rsid w:val="00937477"/>
    <w:rsid w:val="009378FC"/>
    <w:rsid w:val="00944BB2"/>
    <w:rsid w:val="00945786"/>
    <w:rsid w:val="00945C63"/>
    <w:rsid w:val="0094748B"/>
    <w:rsid w:val="00947DA5"/>
    <w:rsid w:val="00953B39"/>
    <w:rsid w:val="00955AD1"/>
    <w:rsid w:val="009563D5"/>
    <w:rsid w:val="00961417"/>
    <w:rsid w:val="00962C8B"/>
    <w:rsid w:val="00966B52"/>
    <w:rsid w:val="00967F9D"/>
    <w:rsid w:val="0097000F"/>
    <w:rsid w:val="00970B18"/>
    <w:rsid w:val="00971766"/>
    <w:rsid w:val="00974F86"/>
    <w:rsid w:val="00976E9A"/>
    <w:rsid w:val="009807BB"/>
    <w:rsid w:val="00982040"/>
    <w:rsid w:val="00983382"/>
    <w:rsid w:val="00984B90"/>
    <w:rsid w:val="00986223"/>
    <w:rsid w:val="00986BC4"/>
    <w:rsid w:val="00987953"/>
    <w:rsid w:val="00991530"/>
    <w:rsid w:val="00991D82"/>
    <w:rsid w:val="00991E61"/>
    <w:rsid w:val="00993B68"/>
    <w:rsid w:val="00995C9A"/>
    <w:rsid w:val="009A113E"/>
    <w:rsid w:val="009A1D8C"/>
    <w:rsid w:val="009A229D"/>
    <w:rsid w:val="009A2FC7"/>
    <w:rsid w:val="009A56C6"/>
    <w:rsid w:val="009B429B"/>
    <w:rsid w:val="009B62E8"/>
    <w:rsid w:val="009B7592"/>
    <w:rsid w:val="009C057D"/>
    <w:rsid w:val="009C06F1"/>
    <w:rsid w:val="009C13AB"/>
    <w:rsid w:val="009C2E31"/>
    <w:rsid w:val="009D110B"/>
    <w:rsid w:val="009D2A25"/>
    <w:rsid w:val="009D3802"/>
    <w:rsid w:val="009D3D24"/>
    <w:rsid w:val="009D422E"/>
    <w:rsid w:val="009D4B91"/>
    <w:rsid w:val="009D5A63"/>
    <w:rsid w:val="009D6C76"/>
    <w:rsid w:val="009D713F"/>
    <w:rsid w:val="009E220A"/>
    <w:rsid w:val="009E33C2"/>
    <w:rsid w:val="009E39E2"/>
    <w:rsid w:val="009F0710"/>
    <w:rsid w:val="009F2C34"/>
    <w:rsid w:val="009F76F6"/>
    <w:rsid w:val="00A03D9B"/>
    <w:rsid w:val="00A03E6E"/>
    <w:rsid w:val="00A04638"/>
    <w:rsid w:val="00A10994"/>
    <w:rsid w:val="00A13108"/>
    <w:rsid w:val="00A133ED"/>
    <w:rsid w:val="00A1346D"/>
    <w:rsid w:val="00A140D7"/>
    <w:rsid w:val="00A14DC0"/>
    <w:rsid w:val="00A16D30"/>
    <w:rsid w:val="00A170DA"/>
    <w:rsid w:val="00A21C08"/>
    <w:rsid w:val="00A23510"/>
    <w:rsid w:val="00A26630"/>
    <w:rsid w:val="00A312DF"/>
    <w:rsid w:val="00A32D53"/>
    <w:rsid w:val="00A345DF"/>
    <w:rsid w:val="00A34B87"/>
    <w:rsid w:val="00A35BB3"/>
    <w:rsid w:val="00A35C76"/>
    <w:rsid w:val="00A35E5C"/>
    <w:rsid w:val="00A35FC7"/>
    <w:rsid w:val="00A363F3"/>
    <w:rsid w:val="00A46147"/>
    <w:rsid w:val="00A5055D"/>
    <w:rsid w:val="00A507FB"/>
    <w:rsid w:val="00A509A2"/>
    <w:rsid w:val="00A55E11"/>
    <w:rsid w:val="00A60995"/>
    <w:rsid w:val="00A63A73"/>
    <w:rsid w:val="00A6778B"/>
    <w:rsid w:val="00A75D4E"/>
    <w:rsid w:val="00A76407"/>
    <w:rsid w:val="00A80845"/>
    <w:rsid w:val="00A818F6"/>
    <w:rsid w:val="00A8310C"/>
    <w:rsid w:val="00A84CE7"/>
    <w:rsid w:val="00A862AD"/>
    <w:rsid w:val="00A866C3"/>
    <w:rsid w:val="00A92B4F"/>
    <w:rsid w:val="00A93107"/>
    <w:rsid w:val="00A95BC7"/>
    <w:rsid w:val="00AA1DBF"/>
    <w:rsid w:val="00AA5033"/>
    <w:rsid w:val="00AA6200"/>
    <w:rsid w:val="00AB1CFE"/>
    <w:rsid w:val="00AB2F24"/>
    <w:rsid w:val="00AB5158"/>
    <w:rsid w:val="00AB5A20"/>
    <w:rsid w:val="00AB7372"/>
    <w:rsid w:val="00AB73CD"/>
    <w:rsid w:val="00AC00F5"/>
    <w:rsid w:val="00AC1147"/>
    <w:rsid w:val="00AC7576"/>
    <w:rsid w:val="00AC7A5A"/>
    <w:rsid w:val="00AC7DF3"/>
    <w:rsid w:val="00AD1F6B"/>
    <w:rsid w:val="00AD1F9F"/>
    <w:rsid w:val="00AD4010"/>
    <w:rsid w:val="00AD403D"/>
    <w:rsid w:val="00AD50BC"/>
    <w:rsid w:val="00AE0491"/>
    <w:rsid w:val="00AE188D"/>
    <w:rsid w:val="00AE1DEC"/>
    <w:rsid w:val="00AE2969"/>
    <w:rsid w:val="00AE3426"/>
    <w:rsid w:val="00AE4D1C"/>
    <w:rsid w:val="00AE51D3"/>
    <w:rsid w:val="00AE5D2E"/>
    <w:rsid w:val="00AF1561"/>
    <w:rsid w:val="00AF445C"/>
    <w:rsid w:val="00AF5A20"/>
    <w:rsid w:val="00AF6518"/>
    <w:rsid w:val="00AF7743"/>
    <w:rsid w:val="00B01551"/>
    <w:rsid w:val="00B01552"/>
    <w:rsid w:val="00B023CE"/>
    <w:rsid w:val="00B047F6"/>
    <w:rsid w:val="00B0552F"/>
    <w:rsid w:val="00B05A9E"/>
    <w:rsid w:val="00B06B62"/>
    <w:rsid w:val="00B072D5"/>
    <w:rsid w:val="00B073F6"/>
    <w:rsid w:val="00B11CA2"/>
    <w:rsid w:val="00B12C4A"/>
    <w:rsid w:val="00B12C7A"/>
    <w:rsid w:val="00B15ACB"/>
    <w:rsid w:val="00B20535"/>
    <w:rsid w:val="00B232A9"/>
    <w:rsid w:val="00B25B9F"/>
    <w:rsid w:val="00B327BE"/>
    <w:rsid w:val="00B36635"/>
    <w:rsid w:val="00B400A5"/>
    <w:rsid w:val="00B42255"/>
    <w:rsid w:val="00B42D16"/>
    <w:rsid w:val="00B4369A"/>
    <w:rsid w:val="00B43D03"/>
    <w:rsid w:val="00B446D5"/>
    <w:rsid w:val="00B45ECF"/>
    <w:rsid w:val="00B46F8B"/>
    <w:rsid w:val="00B47AC3"/>
    <w:rsid w:val="00B47ED7"/>
    <w:rsid w:val="00B51CE3"/>
    <w:rsid w:val="00B51DA6"/>
    <w:rsid w:val="00B527A3"/>
    <w:rsid w:val="00B53ACC"/>
    <w:rsid w:val="00B542BC"/>
    <w:rsid w:val="00B5530A"/>
    <w:rsid w:val="00B557E6"/>
    <w:rsid w:val="00B56CB6"/>
    <w:rsid w:val="00B61767"/>
    <w:rsid w:val="00B63134"/>
    <w:rsid w:val="00B63C30"/>
    <w:rsid w:val="00B63CC7"/>
    <w:rsid w:val="00B63EED"/>
    <w:rsid w:val="00B63F7A"/>
    <w:rsid w:val="00B81152"/>
    <w:rsid w:val="00B83A4B"/>
    <w:rsid w:val="00B85DDD"/>
    <w:rsid w:val="00B90495"/>
    <w:rsid w:val="00B90A99"/>
    <w:rsid w:val="00B925CF"/>
    <w:rsid w:val="00B926D5"/>
    <w:rsid w:val="00B9529B"/>
    <w:rsid w:val="00BA0668"/>
    <w:rsid w:val="00BA088E"/>
    <w:rsid w:val="00BA0D48"/>
    <w:rsid w:val="00BA44EE"/>
    <w:rsid w:val="00BA7A2C"/>
    <w:rsid w:val="00BB0CB3"/>
    <w:rsid w:val="00BB333C"/>
    <w:rsid w:val="00BB5C4C"/>
    <w:rsid w:val="00BC1A62"/>
    <w:rsid w:val="00BC26BA"/>
    <w:rsid w:val="00BD1012"/>
    <w:rsid w:val="00BD150B"/>
    <w:rsid w:val="00BD296A"/>
    <w:rsid w:val="00BD3497"/>
    <w:rsid w:val="00BD5B4C"/>
    <w:rsid w:val="00BD61AF"/>
    <w:rsid w:val="00BE1F70"/>
    <w:rsid w:val="00BE342C"/>
    <w:rsid w:val="00BE44B4"/>
    <w:rsid w:val="00BE45D2"/>
    <w:rsid w:val="00BE4FC0"/>
    <w:rsid w:val="00BF47FB"/>
    <w:rsid w:val="00BF509A"/>
    <w:rsid w:val="00BF56DB"/>
    <w:rsid w:val="00C027C9"/>
    <w:rsid w:val="00C14485"/>
    <w:rsid w:val="00C1454D"/>
    <w:rsid w:val="00C16E4F"/>
    <w:rsid w:val="00C20410"/>
    <w:rsid w:val="00C210A3"/>
    <w:rsid w:val="00C21CD7"/>
    <w:rsid w:val="00C226BD"/>
    <w:rsid w:val="00C22726"/>
    <w:rsid w:val="00C23821"/>
    <w:rsid w:val="00C23D77"/>
    <w:rsid w:val="00C25977"/>
    <w:rsid w:val="00C25B72"/>
    <w:rsid w:val="00C26D15"/>
    <w:rsid w:val="00C30223"/>
    <w:rsid w:val="00C30330"/>
    <w:rsid w:val="00C303BC"/>
    <w:rsid w:val="00C32A3A"/>
    <w:rsid w:val="00C3342C"/>
    <w:rsid w:val="00C34AD8"/>
    <w:rsid w:val="00C353AE"/>
    <w:rsid w:val="00C37E99"/>
    <w:rsid w:val="00C40AA1"/>
    <w:rsid w:val="00C42AB0"/>
    <w:rsid w:val="00C476FF"/>
    <w:rsid w:val="00C47735"/>
    <w:rsid w:val="00C47CD1"/>
    <w:rsid w:val="00C51DBD"/>
    <w:rsid w:val="00C522BB"/>
    <w:rsid w:val="00C5352B"/>
    <w:rsid w:val="00C55D7A"/>
    <w:rsid w:val="00C64A14"/>
    <w:rsid w:val="00C6668C"/>
    <w:rsid w:val="00C70008"/>
    <w:rsid w:val="00C71F46"/>
    <w:rsid w:val="00C72395"/>
    <w:rsid w:val="00C7290F"/>
    <w:rsid w:val="00C730CF"/>
    <w:rsid w:val="00C769EF"/>
    <w:rsid w:val="00C76F4F"/>
    <w:rsid w:val="00C808EA"/>
    <w:rsid w:val="00C81F0B"/>
    <w:rsid w:val="00C837A6"/>
    <w:rsid w:val="00C84E1A"/>
    <w:rsid w:val="00C85CE2"/>
    <w:rsid w:val="00C91653"/>
    <w:rsid w:val="00C91891"/>
    <w:rsid w:val="00C927F7"/>
    <w:rsid w:val="00C92C4A"/>
    <w:rsid w:val="00C94F09"/>
    <w:rsid w:val="00C961A9"/>
    <w:rsid w:val="00C96520"/>
    <w:rsid w:val="00C97CC6"/>
    <w:rsid w:val="00CA07A9"/>
    <w:rsid w:val="00CA21CE"/>
    <w:rsid w:val="00CA3903"/>
    <w:rsid w:val="00CA42EC"/>
    <w:rsid w:val="00CA5E16"/>
    <w:rsid w:val="00CA636B"/>
    <w:rsid w:val="00CB37E0"/>
    <w:rsid w:val="00CB4A0E"/>
    <w:rsid w:val="00CB4F50"/>
    <w:rsid w:val="00CB6A85"/>
    <w:rsid w:val="00CC0BC5"/>
    <w:rsid w:val="00CC12FD"/>
    <w:rsid w:val="00CC20FE"/>
    <w:rsid w:val="00CC5072"/>
    <w:rsid w:val="00CC7426"/>
    <w:rsid w:val="00CD0973"/>
    <w:rsid w:val="00CD12F8"/>
    <w:rsid w:val="00CD2438"/>
    <w:rsid w:val="00CD2493"/>
    <w:rsid w:val="00CD251D"/>
    <w:rsid w:val="00CD6956"/>
    <w:rsid w:val="00CD6CCE"/>
    <w:rsid w:val="00CE51E9"/>
    <w:rsid w:val="00CE598E"/>
    <w:rsid w:val="00CF0FF7"/>
    <w:rsid w:val="00CF12F9"/>
    <w:rsid w:val="00CF1571"/>
    <w:rsid w:val="00CF1666"/>
    <w:rsid w:val="00CF40A6"/>
    <w:rsid w:val="00CF708A"/>
    <w:rsid w:val="00D0147C"/>
    <w:rsid w:val="00D0172B"/>
    <w:rsid w:val="00D019ED"/>
    <w:rsid w:val="00D02A8B"/>
    <w:rsid w:val="00D02AA6"/>
    <w:rsid w:val="00D054E4"/>
    <w:rsid w:val="00D1009B"/>
    <w:rsid w:val="00D11932"/>
    <w:rsid w:val="00D13530"/>
    <w:rsid w:val="00D13F2C"/>
    <w:rsid w:val="00D13F6B"/>
    <w:rsid w:val="00D16213"/>
    <w:rsid w:val="00D206D1"/>
    <w:rsid w:val="00D24370"/>
    <w:rsid w:val="00D24F3C"/>
    <w:rsid w:val="00D25FD4"/>
    <w:rsid w:val="00D2689B"/>
    <w:rsid w:val="00D26E76"/>
    <w:rsid w:val="00D30E29"/>
    <w:rsid w:val="00D326BA"/>
    <w:rsid w:val="00D36E32"/>
    <w:rsid w:val="00D407EE"/>
    <w:rsid w:val="00D415DF"/>
    <w:rsid w:val="00D419C9"/>
    <w:rsid w:val="00D41E42"/>
    <w:rsid w:val="00D42986"/>
    <w:rsid w:val="00D42B01"/>
    <w:rsid w:val="00D441D7"/>
    <w:rsid w:val="00D45280"/>
    <w:rsid w:val="00D452A9"/>
    <w:rsid w:val="00D458F0"/>
    <w:rsid w:val="00D5262A"/>
    <w:rsid w:val="00D532B5"/>
    <w:rsid w:val="00D53B17"/>
    <w:rsid w:val="00D545DB"/>
    <w:rsid w:val="00D55E7E"/>
    <w:rsid w:val="00D565C9"/>
    <w:rsid w:val="00D57AAE"/>
    <w:rsid w:val="00D61DCC"/>
    <w:rsid w:val="00D6394A"/>
    <w:rsid w:val="00D67056"/>
    <w:rsid w:val="00D70154"/>
    <w:rsid w:val="00D71E02"/>
    <w:rsid w:val="00D7342A"/>
    <w:rsid w:val="00D73FD2"/>
    <w:rsid w:val="00D8524C"/>
    <w:rsid w:val="00D86C13"/>
    <w:rsid w:val="00D9192E"/>
    <w:rsid w:val="00D91BD3"/>
    <w:rsid w:val="00D95084"/>
    <w:rsid w:val="00D95B61"/>
    <w:rsid w:val="00DA051C"/>
    <w:rsid w:val="00DA129F"/>
    <w:rsid w:val="00DA61E6"/>
    <w:rsid w:val="00DA691D"/>
    <w:rsid w:val="00DA7AF4"/>
    <w:rsid w:val="00DB1898"/>
    <w:rsid w:val="00DB2E40"/>
    <w:rsid w:val="00DB3B45"/>
    <w:rsid w:val="00DB4B31"/>
    <w:rsid w:val="00DB6FC2"/>
    <w:rsid w:val="00DC5BE6"/>
    <w:rsid w:val="00DD129B"/>
    <w:rsid w:val="00DD2E94"/>
    <w:rsid w:val="00DD4FA4"/>
    <w:rsid w:val="00DD5F16"/>
    <w:rsid w:val="00DE30E4"/>
    <w:rsid w:val="00DE5FB8"/>
    <w:rsid w:val="00DF0D3D"/>
    <w:rsid w:val="00DF22F0"/>
    <w:rsid w:val="00DF56DE"/>
    <w:rsid w:val="00DF778A"/>
    <w:rsid w:val="00E00DF5"/>
    <w:rsid w:val="00E01DA3"/>
    <w:rsid w:val="00E06A5B"/>
    <w:rsid w:val="00E159D1"/>
    <w:rsid w:val="00E177E6"/>
    <w:rsid w:val="00E206A6"/>
    <w:rsid w:val="00E20B4C"/>
    <w:rsid w:val="00E214BF"/>
    <w:rsid w:val="00E21C39"/>
    <w:rsid w:val="00E21D33"/>
    <w:rsid w:val="00E21E28"/>
    <w:rsid w:val="00E2254B"/>
    <w:rsid w:val="00E2288D"/>
    <w:rsid w:val="00E22DCC"/>
    <w:rsid w:val="00E231BA"/>
    <w:rsid w:val="00E23518"/>
    <w:rsid w:val="00E266C4"/>
    <w:rsid w:val="00E2777B"/>
    <w:rsid w:val="00E34341"/>
    <w:rsid w:val="00E349FE"/>
    <w:rsid w:val="00E34D36"/>
    <w:rsid w:val="00E36850"/>
    <w:rsid w:val="00E3759E"/>
    <w:rsid w:val="00E37DF3"/>
    <w:rsid w:val="00E40333"/>
    <w:rsid w:val="00E40474"/>
    <w:rsid w:val="00E44A83"/>
    <w:rsid w:val="00E451C5"/>
    <w:rsid w:val="00E4646A"/>
    <w:rsid w:val="00E466F1"/>
    <w:rsid w:val="00E47394"/>
    <w:rsid w:val="00E47CDE"/>
    <w:rsid w:val="00E50D3E"/>
    <w:rsid w:val="00E51471"/>
    <w:rsid w:val="00E5219A"/>
    <w:rsid w:val="00E53BE0"/>
    <w:rsid w:val="00E562AF"/>
    <w:rsid w:val="00E5697E"/>
    <w:rsid w:val="00E5730B"/>
    <w:rsid w:val="00E6055E"/>
    <w:rsid w:val="00E613AB"/>
    <w:rsid w:val="00E63FC6"/>
    <w:rsid w:val="00E64886"/>
    <w:rsid w:val="00E65220"/>
    <w:rsid w:val="00E65A9A"/>
    <w:rsid w:val="00E7062A"/>
    <w:rsid w:val="00E70E9D"/>
    <w:rsid w:val="00E73401"/>
    <w:rsid w:val="00E755D8"/>
    <w:rsid w:val="00E7638D"/>
    <w:rsid w:val="00E83489"/>
    <w:rsid w:val="00E8725D"/>
    <w:rsid w:val="00E946F3"/>
    <w:rsid w:val="00E95026"/>
    <w:rsid w:val="00E95CF7"/>
    <w:rsid w:val="00E95F46"/>
    <w:rsid w:val="00EA03F2"/>
    <w:rsid w:val="00EA14C4"/>
    <w:rsid w:val="00EA43A7"/>
    <w:rsid w:val="00EA6935"/>
    <w:rsid w:val="00EA7C16"/>
    <w:rsid w:val="00EB038E"/>
    <w:rsid w:val="00EB2AFF"/>
    <w:rsid w:val="00EB3EC4"/>
    <w:rsid w:val="00EB695C"/>
    <w:rsid w:val="00EB6F3E"/>
    <w:rsid w:val="00EC5766"/>
    <w:rsid w:val="00EC5B5C"/>
    <w:rsid w:val="00ED1667"/>
    <w:rsid w:val="00ED3181"/>
    <w:rsid w:val="00ED452D"/>
    <w:rsid w:val="00ED4C02"/>
    <w:rsid w:val="00EE1B77"/>
    <w:rsid w:val="00EE3AEB"/>
    <w:rsid w:val="00EE4024"/>
    <w:rsid w:val="00EE4894"/>
    <w:rsid w:val="00EE6161"/>
    <w:rsid w:val="00EE7117"/>
    <w:rsid w:val="00EF0FA5"/>
    <w:rsid w:val="00EF3342"/>
    <w:rsid w:val="00EF593A"/>
    <w:rsid w:val="00EF6846"/>
    <w:rsid w:val="00EF7729"/>
    <w:rsid w:val="00F04A91"/>
    <w:rsid w:val="00F11366"/>
    <w:rsid w:val="00F11E84"/>
    <w:rsid w:val="00F12D61"/>
    <w:rsid w:val="00F156BE"/>
    <w:rsid w:val="00F15EB1"/>
    <w:rsid w:val="00F15FE4"/>
    <w:rsid w:val="00F2119D"/>
    <w:rsid w:val="00F22421"/>
    <w:rsid w:val="00F230AA"/>
    <w:rsid w:val="00F2350A"/>
    <w:rsid w:val="00F25C79"/>
    <w:rsid w:val="00F3119F"/>
    <w:rsid w:val="00F35CD0"/>
    <w:rsid w:val="00F4093A"/>
    <w:rsid w:val="00F436BE"/>
    <w:rsid w:val="00F43E56"/>
    <w:rsid w:val="00F46037"/>
    <w:rsid w:val="00F46AF2"/>
    <w:rsid w:val="00F46E43"/>
    <w:rsid w:val="00F5721D"/>
    <w:rsid w:val="00F623BB"/>
    <w:rsid w:val="00F630AA"/>
    <w:rsid w:val="00F630BE"/>
    <w:rsid w:val="00F634AC"/>
    <w:rsid w:val="00F6566A"/>
    <w:rsid w:val="00F66326"/>
    <w:rsid w:val="00F70C40"/>
    <w:rsid w:val="00F70F4C"/>
    <w:rsid w:val="00F714F8"/>
    <w:rsid w:val="00F72135"/>
    <w:rsid w:val="00F7385F"/>
    <w:rsid w:val="00F73872"/>
    <w:rsid w:val="00F73A35"/>
    <w:rsid w:val="00F76345"/>
    <w:rsid w:val="00F82C44"/>
    <w:rsid w:val="00F86D0E"/>
    <w:rsid w:val="00F879EC"/>
    <w:rsid w:val="00F91761"/>
    <w:rsid w:val="00F91A34"/>
    <w:rsid w:val="00F92376"/>
    <w:rsid w:val="00F94953"/>
    <w:rsid w:val="00F96B4C"/>
    <w:rsid w:val="00FA0536"/>
    <w:rsid w:val="00FA3781"/>
    <w:rsid w:val="00FA4CBD"/>
    <w:rsid w:val="00FA75B1"/>
    <w:rsid w:val="00FB19DD"/>
    <w:rsid w:val="00FB2CEA"/>
    <w:rsid w:val="00FB2D05"/>
    <w:rsid w:val="00FB3987"/>
    <w:rsid w:val="00FB49C9"/>
    <w:rsid w:val="00FB511E"/>
    <w:rsid w:val="00FB6587"/>
    <w:rsid w:val="00FC26F6"/>
    <w:rsid w:val="00FC411D"/>
    <w:rsid w:val="00FC43F1"/>
    <w:rsid w:val="00FC7D2E"/>
    <w:rsid w:val="00FD1EF2"/>
    <w:rsid w:val="00FD679F"/>
    <w:rsid w:val="00FE0E27"/>
    <w:rsid w:val="00FE25DD"/>
    <w:rsid w:val="00FE332A"/>
    <w:rsid w:val="00FE6C04"/>
    <w:rsid w:val="00FE6F2B"/>
    <w:rsid w:val="00FE6F5A"/>
    <w:rsid w:val="00FE7F94"/>
    <w:rsid w:val="00FF1DCD"/>
    <w:rsid w:val="00FF5961"/>
    <w:rsid w:val="00FF5A2C"/>
    <w:rsid w:val="00FF77BB"/>
    <w:rsid w:val="00FF7943"/>
    <w:rsid w:val="00FF79F2"/>
    <w:rsid w:val="00FF7A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F6636"/>
    <w:pPr>
      <w:tabs>
        <w:tab w:val="left" w:pos="567"/>
        <w:tab w:val="left" w:pos="1134"/>
      </w:tabs>
      <w:spacing w:line="360" w:lineRule="auto"/>
      <w:jc w:val="both"/>
    </w:pPr>
    <w:rPr>
      <w:sz w:val="24"/>
      <w:szCs w:val="24"/>
      <w:lang w:val="en-GB" w:eastAsia="da-DK"/>
    </w:rPr>
  </w:style>
  <w:style w:type="paragraph" w:styleId="Nadpis1">
    <w:name w:val="heading 1"/>
    <w:next w:val="Normlny"/>
    <w:link w:val="Nadpis1Char"/>
    <w:uiPriority w:val="99"/>
    <w:qFormat/>
    <w:rsid w:val="00F7385F"/>
    <w:pPr>
      <w:keepNext/>
      <w:outlineLvl w:val="0"/>
    </w:pPr>
    <w:rPr>
      <w:rFonts w:ascii="Arial" w:hAnsi="Arial" w:cs="Arial"/>
      <w:b/>
      <w:bCs/>
      <w:i/>
      <w:szCs w:val="32"/>
      <w:lang w:val="da-DK" w:eastAsia="da-DK"/>
    </w:rPr>
  </w:style>
  <w:style w:type="paragraph" w:styleId="Nadpis2">
    <w:name w:val="heading 2"/>
    <w:next w:val="Normlny"/>
    <w:link w:val="Nadpis2Char"/>
    <w:uiPriority w:val="9"/>
    <w:qFormat/>
    <w:rsid w:val="00F7385F"/>
    <w:pPr>
      <w:keepNext/>
      <w:outlineLvl w:val="1"/>
    </w:pPr>
    <w:rPr>
      <w:rFonts w:ascii="Arial" w:hAnsi="Arial" w:cs="Arial"/>
      <w:b/>
      <w:bCs/>
      <w:i/>
      <w:iCs/>
      <w:sz w:val="24"/>
      <w:szCs w:val="28"/>
      <w:lang w:val="da-DK" w:eastAsia="da-DK"/>
    </w:rPr>
  </w:style>
  <w:style w:type="paragraph" w:styleId="Nadpis3">
    <w:name w:val="heading 3"/>
    <w:next w:val="Normlny"/>
    <w:link w:val="Nadpis3Char"/>
    <w:uiPriority w:val="9"/>
    <w:qFormat/>
    <w:rsid w:val="00F7385F"/>
    <w:pPr>
      <w:keepNext/>
      <w:outlineLvl w:val="2"/>
    </w:pPr>
    <w:rPr>
      <w:rFonts w:ascii="Arial" w:hAnsi="Arial" w:cs="Arial"/>
      <w:bCs/>
      <w:i/>
      <w:sz w:val="24"/>
      <w:szCs w:val="26"/>
      <w:lang w:val="da-DK" w:eastAsia="da-DK"/>
    </w:rPr>
  </w:style>
  <w:style w:type="paragraph" w:styleId="Nadpis4">
    <w:name w:val="heading 4"/>
    <w:basedOn w:val="Normlny"/>
    <w:next w:val="Normlny"/>
    <w:link w:val="Nadpis4Char"/>
    <w:uiPriority w:val="9"/>
    <w:unhideWhenUsed/>
    <w:qFormat/>
    <w:rsid w:val="0067538D"/>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leDoc">
    <w:name w:val="•Title_Doc"/>
    <w:autoRedefine/>
    <w:rsid w:val="00F2119D"/>
    <w:pPr>
      <w:suppressAutoHyphens/>
      <w:spacing w:before="600"/>
    </w:pPr>
    <w:rPr>
      <w:rFonts w:eastAsia="Times"/>
      <w:i/>
      <w:noProof/>
      <w:sz w:val="72"/>
      <w:szCs w:val="72"/>
      <w:lang w:val="da-DK" w:eastAsia="da-DK"/>
    </w:rPr>
  </w:style>
  <w:style w:type="paragraph" w:styleId="Pta">
    <w:name w:val="footer"/>
    <w:basedOn w:val="Normlny"/>
    <w:link w:val="PtaChar"/>
    <w:uiPriority w:val="99"/>
    <w:rsid w:val="00BA088E"/>
    <w:pPr>
      <w:tabs>
        <w:tab w:val="clear" w:pos="567"/>
        <w:tab w:val="clear" w:pos="1134"/>
        <w:tab w:val="center" w:pos="4819"/>
        <w:tab w:val="right" w:pos="9638"/>
      </w:tabs>
      <w:spacing w:line="276" w:lineRule="auto"/>
    </w:pPr>
    <w:rPr>
      <w:rFonts w:ascii="Verdana" w:hAnsi="Verdana"/>
      <w:sz w:val="19"/>
      <w:szCs w:val="20"/>
    </w:rPr>
  </w:style>
  <w:style w:type="character" w:styleId="Hypertextovprepojenie">
    <w:name w:val="Hyperlink"/>
    <w:uiPriority w:val="99"/>
    <w:rsid w:val="001A628D"/>
    <w:rPr>
      <w:color w:val="555555"/>
      <w:u w:val="single"/>
    </w:rPr>
  </w:style>
  <w:style w:type="character" w:styleId="Siln">
    <w:name w:val="Strong"/>
    <w:uiPriority w:val="22"/>
    <w:qFormat/>
    <w:rsid w:val="001A628D"/>
    <w:rPr>
      <w:b/>
      <w:bCs/>
    </w:rPr>
  </w:style>
  <w:style w:type="character" w:styleId="Zvraznenie">
    <w:name w:val="Emphasis"/>
    <w:uiPriority w:val="20"/>
    <w:qFormat/>
    <w:rsid w:val="001A628D"/>
    <w:rPr>
      <w:i/>
      <w:iCs/>
    </w:rPr>
  </w:style>
  <w:style w:type="table" w:styleId="Mriekatabuky">
    <w:name w:val="Table Grid"/>
    <w:basedOn w:val="Normlnatabuka"/>
    <w:rsid w:val="00061CA7"/>
    <w:pPr>
      <w:tabs>
        <w:tab w:val="left" w:pos="567"/>
        <w:tab w:val="left" w:pos="1134"/>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0B4A00"/>
    <w:pPr>
      <w:tabs>
        <w:tab w:val="clear" w:pos="567"/>
        <w:tab w:val="clear" w:pos="1134"/>
        <w:tab w:val="center" w:pos="4819"/>
        <w:tab w:val="right" w:pos="9638"/>
      </w:tabs>
      <w:spacing w:line="276" w:lineRule="auto"/>
    </w:pPr>
    <w:rPr>
      <w:b/>
    </w:rPr>
  </w:style>
  <w:style w:type="paragraph" w:customStyle="1" w:styleId="Text">
    <w:name w:val="•Text"/>
    <w:rsid w:val="00E01DA3"/>
    <w:pPr>
      <w:tabs>
        <w:tab w:val="left" w:pos="851"/>
      </w:tabs>
      <w:spacing w:after="240"/>
    </w:pPr>
    <w:rPr>
      <w:rFonts w:eastAsia="Times"/>
      <w:noProof/>
      <w:lang w:val="da-DK" w:eastAsia="da-DK"/>
    </w:rPr>
  </w:style>
  <w:style w:type="paragraph" w:customStyle="1" w:styleId="Default">
    <w:name w:val="Default"/>
    <w:rsid w:val="00C42AB0"/>
    <w:pPr>
      <w:autoSpaceDE w:val="0"/>
      <w:autoSpaceDN w:val="0"/>
      <w:adjustRightInd w:val="0"/>
    </w:pPr>
    <w:rPr>
      <w:rFonts w:ascii="Arial" w:hAnsi="Arial" w:cs="Arial"/>
      <w:color w:val="000000"/>
      <w:sz w:val="24"/>
      <w:szCs w:val="24"/>
      <w:lang w:val="da-DK" w:eastAsia="da-DK"/>
    </w:rPr>
  </w:style>
  <w:style w:type="paragraph" w:styleId="Zkladntext2">
    <w:name w:val="Body Text 2"/>
    <w:basedOn w:val="Normlny"/>
    <w:link w:val="Zkladntext2Char"/>
    <w:rsid w:val="00EE4024"/>
    <w:pPr>
      <w:spacing w:after="120" w:line="480" w:lineRule="auto"/>
    </w:pPr>
  </w:style>
  <w:style w:type="character" w:customStyle="1" w:styleId="Zkladntext2Char">
    <w:name w:val="Základný text 2 Char"/>
    <w:link w:val="Zkladntext2"/>
    <w:rsid w:val="00EE4024"/>
    <w:rPr>
      <w:sz w:val="24"/>
      <w:szCs w:val="24"/>
    </w:rPr>
  </w:style>
  <w:style w:type="character" w:customStyle="1" w:styleId="HlavikaChar">
    <w:name w:val="Hlavička Char"/>
    <w:link w:val="Hlavika"/>
    <w:uiPriority w:val="99"/>
    <w:rsid w:val="000B4A00"/>
    <w:rPr>
      <w:b/>
      <w:sz w:val="24"/>
      <w:szCs w:val="24"/>
      <w:lang w:val="en-GB"/>
    </w:rPr>
  </w:style>
  <w:style w:type="character" w:customStyle="1" w:styleId="Nadpis4Char">
    <w:name w:val="Nadpis 4 Char"/>
    <w:basedOn w:val="Predvolenpsmoodseku"/>
    <w:link w:val="Nadpis4"/>
    <w:uiPriority w:val="9"/>
    <w:rsid w:val="0067538D"/>
    <w:rPr>
      <w:rFonts w:ascii="Calibri" w:eastAsia="Times New Roman" w:hAnsi="Calibri" w:cs="Times New Roman"/>
      <w:b/>
      <w:bCs/>
      <w:sz w:val="28"/>
      <w:szCs w:val="28"/>
      <w:lang w:val="da-DK" w:eastAsia="da-DK"/>
    </w:rPr>
  </w:style>
  <w:style w:type="paragraph" w:styleId="Textpoznmkypodiarou">
    <w:name w:val="footnote text"/>
    <w:aliases w:val="Podrozdział,Footnote,Podrozdzia3,Tekst przypisu,Podrozdzia³"/>
    <w:basedOn w:val="Normlny"/>
    <w:link w:val="TextpoznmkypodiarouChar"/>
    <w:rsid w:val="0067538D"/>
    <w:pPr>
      <w:tabs>
        <w:tab w:val="clear" w:pos="567"/>
        <w:tab w:val="clear" w:pos="1134"/>
      </w:tabs>
      <w:spacing w:line="240" w:lineRule="auto"/>
      <w:jc w:val="left"/>
    </w:pPr>
    <w:rPr>
      <w:rFonts w:ascii="Calibri" w:eastAsia="Calibri" w:hAnsi="Calibri"/>
      <w:sz w:val="20"/>
      <w:szCs w:val="20"/>
      <w:lang w:val="de-DE" w:eastAsia="de-DE"/>
    </w:rPr>
  </w:style>
  <w:style w:type="character" w:customStyle="1" w:styleId="TextpoznmkypodiarouChar">
    <w:name w:val="Text poznámky pod čiarou Char"/>
    <w:aliases w:val="Podrozdział Char,Footnote Char,Podrozdzia3 Char,Tekst przypisu Char,Podrozdzia³ Char"/>
    <w:basedOn w:val="Predvolenpsmoodseku"/>
    <w:link w:val="Textpoznmkypodiarou"/>
    <w:uiPriority w:val="99"/>
    <w:rsid w:val="0067538D"/>
    <w:rPr>
      <w:rFonts w:ascii="Calibri" w:eastAsia="Calibri" w:hAnsi="Calibri"/>
      <w:lang w:val="de-DE" w:eastAsia="de-DE"/>
    </w:rPr>
  </w:style>
  <w:style w:type="character" w:styleId="Odkaznapoznmkupodiarou">
    <w:name w:val="footnote reference"/>
    <w:aliases w:val="Odwołanie przypisu"/>
    <w:rsid w:val="0067538D"/>
    <w:rPr>
      <w:vertAlign w:val="superscript"/>
    </w:rPr>
  </w:style>
  <w:style w:type="paragraph" w:styleId="Odsekzoznamu">
    <w:name w:val="List Paragraph"/>
    <w:basedOn w:val="Normlny"/>
    <w:uiPriority w:val="34"/>
    <w:qFormat/>
    <w:rsid w:val="0067538D"/>
    <w:pPr>
      <w:tabs>
        <w:tab w:val="clear" w:pos="567"/>
        <w:tab w:val="clear" w:pos="1134"/>
      </w:tabs>
      <w:spacing w:after="120" w:line="240" w:lineRule="atLeast"/>
      <w:ind w:left="720"/>
      <w:contextualSpacing/>
      <w:jc w:val="left"/>
    </w:pPr>
    <w:rPr>
      <w:szCs w:val="20"/>
      <w:lang w:val="sv-SE" w:eastAsia="sv-SE"/>
    </w:rPr>
  </w:style>
  <w:style w:type="paragraph" w:styleId="Bezriadkovania">
    <w:name w:val="No Spacing"/>
    <w:uiPriority w:val="1"/>
    <w:qFormat/>
    <w:rsid w:val="0067538D"/>
    <w:rPr>
      <w:rFonts w:eastAsia="Calibri"/>
      <w:sz w:val="24"/>
      <w:szCs w:val="22"/>
      <w:lang w:eastAsia="en-US"/>
    </w:rPr>
  </w:style>
  <w:style w:type="paragraph" w:customStyle="1" w:styleId="akapitosobny">
    <w:name w:val="akapit osobny"/>
    <w:basedOn w:val="Normlny"/>
    <w:next w:val="Normlny"/>
    <w:link w:val="akapitosobnyZnak"/>
    <w:rsid w:val="0067538D"/>
    <w:pPr>
      <w:tabs>
        <w:tab w:val="clear" w:pos="567"/>
        <w:tab w:val="clear" w:pos="1134"/>
      </w:tabs>
      <w:spacing w:before="120" w:after="180" w:line="300" w:lineRule="atLeast"/>
    </w:pPr>
    <w:rPr>
      <w:rFonts w:ascii="Calibri" w:eastAsia="Calibri" w:hAnsi="Calibri"/>
      <w:sz w:val="22"/>
      <w:szCs w:val="20"/>
      <w:lang w:val="pl-PL" w:eastAsia="pl-PL"/>
    </w:rPr>
  </w:style>
  <w:style w:type="character" w:customStyle="1" w:styleId="akapitosobnyZnak">
    <w:name w:val="akapit osobny Znak"/>
    <w:link w:val="akapitosobny"/>
    <w:rsid w:val="0067538D"/>
    <w:rPr>
      <w:rFonts w:ascii="Calibri" w:eastAsia="Calibri" w:hAnsi="Calibri"/>
      <w:sz w:val="22"/>
      <w:lang w:val="pl-PL" w:eastAsia="pl-PL"/>
    </w:rPr>
  </w:style>
  <w:style w:type="paragraph" w:styleId="Textkomentra">
    <w:name w:val="annotation text"/>
    <w:basedOn w:val="Normlny"/>
    <w:link w:val="TextkomentraChar"/>
    <w:uiPriority w:val="99"/>
    <w:rsid w:val="0067538D"/>
    <w:pPr>
      <w:tabs>
        <w:tab w:val="clear" w:pos="567"/>
        <w:tab w:val="clear" w:pos="1134"/>
      </w:tabs>
      <w:spacing w:after="180" w:line="274" w:lineRule="auto"/>
      <w:jc w:val="left"/>
    </w:pPr>
    <w:rPr>
      <w:rFonts w:ascii="Calibri" w:eastAsia="Calibri" w:hAnsi="Calibri"/>
      <w:sz w:val="22"/>
      <w:szCs w:val="20"/>
      <w:lang w:val="pl-PL" w:eastAsia="pl-PL"/>
    </w:rPr>
  </w:style>
  <w:style w:type="character" w:customStyle="1" w:styleId="TextkomentraChar">
    <w:name w:val="Text komentára Char"/>
    <w:basedOn w:val="Predvolenpsmoodseku"/>
    <w:link w:val="Textkomentra"/>
    <w:uiPriority w:val="99"/>
    <w:rsid w:val="0067538D"/>
    <w:rPr>
      <w:rFonts w:ascii="Calibri" w:eastAsia="Calibri" w:hAnsi="Calibri"/>
      <w:sz w:val="22"/>
      <w:lang w:val="pl-PL" w:eastAsia="pl-PL"/>
    </w:rPr>
  </w:style>
  <w:style w:type="character" w:styleId="Odkaznakomentr">
    <w:name w:val="annotation reference"/>
    <w:uiPriority w:val="99"/>
    <w:rsid w:val="0067538D"/>
    <w:rPr>
      <w:sz w:val="16"/>
      <w:szCs w:val="16"/>
    </w:rPr>
  </w:style>
  <w:style w:type="paragraph" w:styleId="Textbubliny">
    <w:name w:val="Balloon Text"/>
    <w:basedOn w:val="Normlny"/>
    <w:link w:val="TextbublinyChar"/>
    <w:uiPriority w:val="99"/>
    <w:rsid w:val="0067538D"/>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67538D"/>
    <w:rPr>
      <w:rFonts w:ascii="Tahoma" w:hAnsi="Tahoma" w:cs="Tahoma"/>
      <w:sz w:val="16"/>
      <w:szCs w:val="16"/>
      <w:lang w:val="da-DK" w:eastAsia="da-DK"/>
    </w:rPr>
  </w:style>
  <w:style w:type="character" w:customStyle="1" w:styleId="PtaChar">
    <w:name w:val="Päta Char"/>
    <w:basedOn w:val="Predvolenpsmoodseku"/>
    <w:link w:val="Pta"/>
    <w:uiPriority w:val="99"/>
    <w:rsid w:val="0067538D"/>
    <w:rPr>
      <w:rFonts w:ascii="Verdana" w:hAnsi="Verdana"/>
      <w:sz w:val="19"/>
      <w:lang w:val="da-DK" w:eastAsia="da-DK"/>
    </w:rPr>
  </w:style>
  <w:style w:type="paragraph" w:styleId="Predmetkomentra">
    <w:name w:val="annotation subject"/>
    <w:basedOn w:val="Textkomentra"/>
    <w:next w:val="Textkomentra"/>
    <w:link w:val="PredmetkomentraChar"/>
    <w:rsid w:val="00F91A34"/>
    <w:pPr>
      <w:tabs>
        <w:tab w:val="left" w:pos="567"/>
        <w:tab w:val="left" w:pos="1134"/>
      </w:tabs>
      <w:spacing w:after="0" w:line="360" w:lineRule="auto"/>
      <w:jc w:val="both"/>
    </w:pPr>
    <w:rPr>
      <w:rFonts w:ascii="Times New Roman" w:eastAsia="Times New Roman" w:hAnsi="Times New Roman"/>
      <w:b/>
      <w:bCs/>
      <w:sz w:val="20"/>
      <w:lang w:val="da-DK" w:eastAsia="da-DK"/>
    </w:rPr>
  </w:style>
  <w:style w:type="character" w:customStyle="1" w:styleId="PredmetkomentraChar">
    <w:name w:val="Predmet komentára Char"/>
    <w:basedOn w:val="TextkomentraChar"/>
    <w:link w:val="Predmetkomentra"/>
    <w:rsid w:val="00F91A34"/>
    <w:rPr>
      <w:rFonts w:ascii="Calibri" w:eastAsia="Calibri" w:hAnsi="Calibri"/>
      <w:b/>
      <w:bCs/>
      <w:sz w:val="22"/>
      <w:lang w:val="da-DK" w:eastAsia="da-DK"/>
    </w:rPr>
  </w:style>
  <w:style w:type="character" w:styleId="PouitHypertextovPrepojenie">
    <w:name w:val="FollowedHyperlink"/>
    <w:basedOn w:val="Predvolenpsmoodseku"/>
    <w:uiPriority w:val="99"/>
    <w:rsid w:val="00402989"/>
    <w:rPr>
      <w:color w:val="800080"/>
      <w:u w:val="single"/>
    </w:rPr>
  </w:style>
  <w:style w:type="paragraph" w:customStyle="1" w:styleId="Odsekzoznamu1">
    <w:name w:val="Odsek zoznamu1"/>
    <w:basedOn w:val="Normlny"/>
    <w:rsid w:val="005D31E5"/>
    <w:pPr>
      <w:numPr>
        <w:numId w:val="1"/>
      </w:numPr>
      <w:tabs>
        <w:tab w:val="clear" w:pos="567"/>
        <w:tab w:val="clear" w:pos="1134"/>
      </w:tabs>
      <w:spacing w:after="200" w:line="276" w:lineRule="auto"/>
      <w:jc w:val="left"/>
    </w:pPr>
    <w:rPr>
      <w:b/>
      <w:color w:val="FF0000"/>
      <w:lang w:val="nl-BE" w:eastAsia="en-US"/>
    </w:rPr>
  </w:style>
  <w:style w:type="paragraph" w:styleId="Podtitul">
    <w:name w:val="Subtitle"/>
    <w:basedOn w:val="Normlny"/>
    <w:next w:val="Normlny"/>
    <w:link w:val="PodtitulChar"/>
    <w:qFormat/>
    <w:rsid w:val="00624AB0"/>
    <w:pPr>
      <w:spacing w:after="60"/>
      <w:jc w:val="center"/>
      <w:outlineLvl w:val="1"/>
    </w:pPr>
    <w:rPr>
      <w:rFonts w:ascii="Cambria" w:hAnsi="Cambria"/>
    </w:rPr>
  </w:style>
  <w:style w:type="character" w:customStyle="1" w:styleId="PodtitulChar">
    <w:name w:val="Podtitul Char"/>
    <w:basedOn w:val="Predvolenpsmoodseku"/>
    <w:link w:val="Podtitul"/>
    <w:rsid w:val="00624AB0"/>
    <w:rPr>
      <w:rFonts w:ascii="Cambria" w:eastAsia="Times New Roman" w:hAnsi="Cambria" w:cs="Times New Roman"/>
      <w:sz w:val="24"/>
      <w:szCs w:val="24"/>
      <w:lang w:val="en-GB" w:eastAsia="da-DK"/>
    </w:rPr>
  </w:style>
  <w:style w:type="paragraph" w:styleId="Revzia">
    <w:name w:val="Revision"/>
    <w:hidden/>
    <w:uiPriority w:val="99"/>
    <w:semiHidden/>
    <w:rsid w:val="00871A42"/>
    <w:rPr>
      <w:sz w:val="24"/>
      <w:szCs w:val="24"/>
      <w:lang w:val="en-GB" w:eastAsia="da-DK"/>
    </w:rPr>
  </w:style>
  <w:style w:type="character" w:customStyle="1" w:styleId="A5">
    <w:name w:val="A5"/>
    <w:uiPriority w:val="99"/>
    <w:rsid w:val="0042601B"/>
    <w:rPr>
      <w:rFonts w:ascii="Frutiger 55 Roman" w:hAnsi="Frutiger 55 Roman" w:cs="Frutiger 55 Roman"/>
      <w:b/>
      <w:bCs/>
      <w:color w:val="000000"/>
    </w:rPr>
  </w:style>
  <w:style w:type="character" w:customStyle="1" w:styleId="A4">
    <w:name w:val="A4"/>
    <w:uiPriority w:val="99"/>
    <w:rsid w:val="0042601B"/>
    <w:rPr>
      <w:rFonts w:ascii="Frutiger 55 Roman" w:hAnsi="Frutiger 55 Roman" w:cs="Frutiger 55 Roman"/>
      <w:b/>
      <w:bCs/>
      <w:color w:val="000000"/>
      <w:sz w:val="22"/>
      <w:szCs w:val="22"/>
    </w:rPr>
  </w:style>
  <w:style w:type="character" w:customStyle="1" w:styleId="Nadpis1Char">
    <w:name w:val="Nadpis 1 Char"/>
    <w:basedOn w:val="Predvolenpsmoodseku"/>
    <w:link w:val="Nadpis1"/>
    <w:uiPriority w:val="99"/>
    <w:rsid w:val="00BD5B4C"/>
    <w:rPr>
      <w:rFonts w:ascii="Arial" w:hAnsi="Arial" w:cs="Arial"/>
      <w:b/>
      <w:bCs/>
      <w:i/>
      <w:szCs w:val="32"/>
      <w:lang w:val="da-DK" w:eastAsia="da-DK"/>
    </w:rPr>
  </w:style>
  <w:style w:type="character" w:customStyle="1" w:styleId="Nadpis2Char">
    <w:name w:val="Nadpis 2 Char"/>
    <w:basedOn w:val="Predvolenpsmoodseku"/>
    <w:link w:val="Nadpis2"/>
    <w:uiPriority w:val="9"/>
    <w:rsid w:val="00BD5B4C"/>
    <w:rPr>
      <w:rFonts w:ascii="Arial" w:hAnsi="Arial" w:cs="Arial"/>
      <w:b/>
      <w:bCs/>
      <w:i/>
      <w:iCs/>
      <w:sz w:val="24"/>
      <w:szCs w:val="28"/>
      <w:lang w:val="da-DK" w:eastAsia="da-DK"/>
    </w:rPr>
  </w:style>
  <w:style w:type="character" w:customStyle="1" w:styleId="Nadpis3Char">
    <w:name w:val="Nadpis 3 Char"/>
    <w:basedOn w:val="Predvolenpsmoodseku"/>
    <w:link w:val="Nadpis3"/>
    <w:uiPriority w:val="9"/>
    <w:rsid w:val="00BD5B4C"/>
    <w:rPr>
      <w:rFonts w:ascii="Arial" w:hAnsi="Arial" w:cs="Arial"/>
      <w:bCs/>
      <w:i/>
      <w:sz w:val="24"/>
      <w:szCs w:val="26"/>
      <w:lang w:val="da-DK" w:eastAsia="da-DK"/>
    </w:rPr>
  </w:style>
  <w:style w:type="paragraph" w:styleId="Normlnywebov">
    <w:name w:val="Normal (Web)"/>
    <w:basedOn w:val="Normlny"/>
    <w:uiPriority w:val="99"/>
    <w:unhideWhenUsed/>
    <w:rsid w:val="00BD5B4C"/>
    <w:pPr>
      <w:tabs>
        <w:tab w:val="clear" w:pos="567"/>
        <w:tab w:val="clear" w:pos="1134"/>
      </w:tabs>
      <w:spacing w:before="100" w:beforeAutospacing="1" w:after="100" w:afterAutospacing="1" w:line="240" w:lineRule="auto"/>
      <w:jc w:val="left"/>
    </w:pPr>
    <w:rPr>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F6636"/>
    <w:pPr>
      <w:tabs>
        <w:tab w:val="left" w:pos="567"/>
        <w:tab w:val="left" w:pos="1134"/>
      </w:tabs>
      <w:spacing w:line="360" w:lineRule="auto"/>
      <w:jc w:val="both"/>
    </w:pPr>
    <w:rPr>
      <w:sz w:val="24"/>
      <w:szCs w:val="24"/>
      <w:lang w:val="en-GB" w:eastAsia="da-DK"/>
    </w:rPr>
  </w:style>
  <w:style w:type="paragraph" w:styleId="Nadpis1">
    <w:name w:val="heading 1"/>
    <w:next w:val="Normlny"/>
    <w:link w:val="Nadpis1Char"/>
    <w:uiPriority w:val="99"/>
    <w:qFormat/>
    <w:rsid w:val="00F7385F"/>
    <w:pPr>
      <w:keepNext/>
      <w:outlineLvl w:val="0"/>
    </w:pPr>
    <w:rPr>
      <w:rFonts w:ascii="Arial" w:hAnsi="Arial" w:cs="Arial"/>
      <w:b/>
      <w:bCs/>
      <w:i/>
      <w:szCs w:val="32"/>
      <w:lang w:val="da-DK" w:eastAsia="da-DK"/>
    </w:rPr>
  </w:style>
  <w:style w:type="paragraph" w:styleId="Nadpis2">
    <w:name w:val="heading 2"/>
    <w:next w:val="Normlny"/>
    <w:link w:val="Nadpis2Char"/>
    <w:uiPriority w:val="9"/>
    <w:qFormat/>
    <w:rsid w:val="00F7385F"/>
    <w:pPr>
      <w:keepNext/>
      <w:outlineLvl w:val="1"/>
    </w:pPr>
    <w:rPr>
      <w:rFonts w:ascii="Arial" w:hAnsi="Arial" w:cs="Arial"/>
      <w:b/>
      <w:bCs/>
      <w:i/>
      <w:iCs/>
      <w:sz w:val="24"/>
      <w:szCs w:val="28"/>
      <w:lang w:val="da-DK" w:eastAsia="da-DK"/>
    </w:rPr>
  </w:style>
  <w:style w:type="paragraph" w:styleId="Nadpis3">
    <w:name w:val="heading 3"/>
    <w:next w:val="Normlny"/>
    <w:link w:val="Nadpis3Char"/>
    <w:uiPriority w:val="9"/>
    <w:qFormat/>
    <w:rsid w:val="00F7385F"/>
    <w:pPr>
      <w:keepNext/>
      <w:outlineLvl w:val="2"/>
    </w:pPr>
    <w:rPr>
      <w:rFonts w:ascii="Arial" w:hAnsi="Arial" w:cs="Arial"/>
      <w:bCs/>
      <w:i/>
      <w:sz w:val="24"/>
      <w:szCs w:val="26"/>
      <w:lang w:val="da-DK" w:eastAsia="da-DK"/>
    </w:rPr>
  </w:style>
  <w:style w:type="paragraph" w:styleId="Nadpis4">
    <w:name w:val="heading 4"/>
    <w:basedOn w:val="Normlny"/>
    <w:next w:val="Normlny"/>
    <w:link w:val="Nadpis4Char"/>
    <w:uiPriority w:val="9"/>
    <w:unhideWhenUsed/>
    <w:qFormat/>
    <w:rsid w:val="0067538D"/>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leDoc">
    <w:name w:val="•Title_Doc"/>
    <w:autoRedefine/>
    <w:rsid w:val="00F2119D"/>
    <w:pPr>
      <w:suppressAutoHyphens/>
      <w:spacing w:before="600"/>
    </w:pPr>
    <w:rPr>
      <w:rFonts w:eastAsia="Times"/>
      <w:i/>
      <w:noProof/>
      <w:sz w:val="72"/>
      <w:szCs w:val="72"/>
      <w:lang w:val="da-DK" w:eastAsia="da-DK"/>
    </w:rPr>
  </w:style>
  <w:style w:type="paragraph" w:styleId="Pta">
    <w:name w:val="footer"/>
    <w:basedOn w:val="Normlny"/>
    <w:link w:val="PtaChar"/>
    <w:uiPriority w:val="99"/>
    <w:rsid w:val="00BA088E"/>
    <w:pPr>
      <w:tabs>
        <w:tab w:val="clear" w:pos="567"/>
        <w:tab w:val="clear" w:pos="1134"/>
        <w:tab w:val="center" w:pos="4819"/>
        <w:tab w:val="right" w:pos="9638"/>
      </w:tabs>
      <w:spacing w:line="276" w:lineRule="auto"/>
    </w:pPr>
    <w:rPr>
      <w:rFonts w:ascii="Verdana" w:hAnsi="Verdana"/>
      <w:sz w:val="19"/>
      <w:szCs w:val="20"/>
    </w:rPr>
  </w:style>
  <w:style w:type="character" w:styleId="Hypertextovprepojenie">
    <w:name w:val="Hyperlink"/>
    <w:uiPriority w:val="99"/>
    <w:rsid w:val="001A628D"/>
    <w:rPr>
      <w:color w:val="555555"/>
      <w:u w:val="single"/>
    </w:rPr>
  </w:style>
  <w:style w:type="character" w:styleId="Siln">
    <w:name w:val="Strong"/>
    <w:uiPriority w:val="22"/>
    <w:qFormat/>
    <w:rsid w:val="001A628D"/>
    <w:rPr>
      <w:b/>
      <w:bCs/>
    </w:rPr>
  </w:style>
  <w:style w:type="character" w:styleId="Zvraznenie">
    <w:name w:val="Emphasis"/>
    <w:uiPriority w:val="20"/>
    <w:qFormat/>
    <w:rsid w:val="001A628D"/>
    <w:rPr>
      <w:i/>
      <w:iCs/>
    </w:rPr>
  </w:style>
  <w:style w:type="table" w:styleId="Mriekatabuky">
    <w:name w:val="Table Grid"/>
    <w:basedOn w:val="Normlnatabuka"/>
    <w:rsid w:val="00061CA7"/>
    <w:pPr>
      <w:tabs>
        <w:tab w:val="left" w:pos="567"/>
        <w:tab w:val="left" w:pos="1134"/>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0B4A00"/>
    <w:pPr>
      <w:tabs>
        <w:tab w:val="clear" w:pos="567"/>
        <w:tab w:val="clear" w:pos="1134"/>
        <w:tab w:val="center" w:pos="4819"/>
        <w:tab w:val="right" w:pos="9638"/>
      </w:tabs>
      <w:spacing w:line="276" w:lineRule="auto"/>
    </w:pPr>
    <w:rPr>
      <w:b/>
    </w:rPr>
  </w:style>
  <w:style w:type="paragraph" w:customStyle="1" w:styleId="Text">
    <w:name w:val="•Text"/>
    <w:rsid w:val="00E01DA3"/>
    <w:pPr>
      <w:tabs>
        <w:tab w:val="left" w:pos="851"/>
      </w:tabs>
      <w:spacing w:after="240"/>
    </w:pPr>
    <w:rPr>
      <w:rFonts w:eastAsia="Times"/>
      <w:noProof/>
      <w:lang w:val="da-DK" w:eastAsia="da-DK"/>
    </w:rPr>
  </w:style>
  <w:style w:type="paragraph" w:customStyle="1" w:styleId="Default">
    <w:name w:val="Default"/>
    <w:rsid w:val="00C42AB0"/>
    <w:pPr>
      <w:autoSpaceDE w:val="0"/>
      <w:autoSpaceDN w:val="0"/>
      <w:adjustRightInd w:val="0"/>
    </w:pPr>
    <w:rPr>
      <w:rFonts w:ascii="Arial" w:hAnsi="Arial" w:cs="Arial"/>
      <w:color w:val="000000"/>
      <w:sz w:val="24"/>
      <w:szCs w:val="24"/>
      <w:lang w:val="da-DK" w:eastAsia="da-DK"/>
    </w:rPr>
  </w:style>
  <w:style w:type="paragraph" w:styleId="Zkladntext2">
    <w:name w:val="Body Text 2"/>
    <w:basedOn w:val="Normlny"/>
    <w:link w:val="Zkladntext2Char"/>
    <w:rsid w:val="00EE4024"/>
    <w:pPr>
      <w:spacing w:after="120" w:line="480" w:lineRule="auto"/>
    </w:pPr>
  </w:style>
  <w:style w:type="character" w:customStyle="1" w:styleId="Zkladntext2Char">
    <w:name w:val="Základný text 2 Char"/>
    <w:link w:val="Zkladntext2"/>
    <w:rsid w:val="00EE4024"/>
    <w:rPr>
      <w:sz w:val="24"/>
      <w:szCs w:val="24"/>
    </w:rPr>
  </w:style>
  <w:style w:type="character" w:customStyle="1" w:styleId="HlavikaChar">
    <w:name w:val="Hlavička Char"/>
    <w:link w:val="Hlavika"/>
    <w:uiPriority w:val="99"/>
    <w:rsid w:val="000B4A00"/>
    <w:rPr>
      <w:b/>
      <w:sz w:val="24"/>
      <w:szCs w:val="24"/>
      <w:lang w:val="en-GB"/>
    </w:rPr>
  </w:style>
  <w:style w:type="character" w:customStyle="1" w:styleId="Nadpis4Char">
    <w:name w:val="Nadpis 4 Char"/>
    <w:basedOn w:val="Predvolenpsmoodseku"/>
    <w:link w:val="Nadpis4"/>
    <w:uiPriority w:val="9"/>
    <w:rsid w:val="0067538D"/>
    <w:rPr>
      <w:rFonts w:ascii="Calibri" w:eastAsia="Times New Roman" w:hAnsi="Calibri" w:cs="Times New Roman"/>
      <w:b/>
      <w:bCs/>
      <w:sz w:val="28"/>
      <w:szCs w:val="28"/>
      <w:lang w:val="da-DK" w:eastAsia="da-DK"/>
    </w:rPr>
  </w:style>
  <w:style w:type="paragraph" w:styleId="Textpoznmkypodiarou">
    <w:name w:val="footnote text"/>
    <w:aliases w:val="Podrozdział,Footnote,Podrozdzia3,Tekst przypisu,Podrozdzia³"/>
    <w:basedOn w:val="Normlny"/>
    <w:link w:val="TextpoznmkypodiarouChar"/>
    <w:rsid w:val="0067538D"/>
    <w:pPr>
      <w:tabs>
        <w:tab w:val="clear" w:pos="567"/>
        <w:tab w:val="clear" w:pos="1134"/>
      </w:tabs>
      <w:spacing w:line="240" w:lineRule="auto"/>
      <w:jc w:val="left"/>
    </w:pPr>
    <w:rPr>
      <w:rFonts w:ascii="Calibri" w:eastAsia="Calibri" w:hAnsi="Calibri"/>
      <w:sz w:val="20"/>
      <w:szCs w:val="20"/>
      <w:lang w:val="de-DE" w:eastAsia="de-DE"/>
    </w:rPr>
  </w:style>
  <w:style w:type="character" w:customStyle="1" w:styleId="TextpoznmkypodiarouChar">
    <w:name w:val="Text poznámky pod čiarou Char"/>
    <w:aliases w:val="Podrozdział Char,Footnote Char,Podrozdzia3 Char,Tekst przypisu Char,Podrozdzia³ Char"/>
    <w:basedOn w:val="Predvolenpsmoodseku"/>
    <w:link w:val="Textpoznmkypodiarou"/>
    <w:uiPriority w:val="99"/>
    <w:rsid w:val="0067538D"/>
    <w:rPr>
      <w:rFonts w:ascii="Calibri" w:eastAsia="Calibri" w:hAnsi="Calibri"/>
      <w:lang w:val="de-DE" w:eastAsia="de-DE"/>
    </w:rPr>
  </w:style>
  <w:style w:type="character" w:styleId="Odkaznapoznmkupodiarou">
    <w:name w:val="footnote reference"/>
    <w:aliases w:val="Odwołanie przypisu"/>
    <w:rsid w:val="0067538D"/>
    <w:rPr>
      <w:vertAlign w:val="superscript"/>
    </w:rPr>
  </w:style>
  <w:style w:type="paragraph" w:styleId="Odsekzoznamu">
    <w:name w:val="List Paragraph"/>
    <w:basedOn w:val="Normlny"/>
    <w:uiPriority w:val="34"/>
    <w:qFormat/>
    <w:rsid w:val="0067538D"/>
    <w:pPr>
      <w:tabs>
        <w:tab w:val="clear" w:pos="567"/>
        <w:tab w:val="clear" w:pos="1134"/>
      </w:tabs>
      <w:spacing w:after="120" w:line="240" w:lineRule="atLeast"/>
      <w:ind w:left="720"/>
      <w:contextualSpacing/>
      <w:jc w:val="left"/>
    </w:pPr>
    <w:rPr>
      <w:szCs w:val="20"/>
      <w:lang w:val="sv-SE" w:eastAsia="sv-SE"/>
    </w:rPr>
  </w:style>
  <w:style w:type="paragraph" w:styleId="Bezriadkovania">
    <w:name w:val="No Spacing"/>
    <w:uiPriority w:val="1"/>
    <w:qFormat/>
    <w:rsid w:val="0067538D"/>
    <w:rPr>
      <w:rFonts w:eastAsia="Calibri"/>
      <w:sz w:val="24"/>
      <w:szCs w:val="22"/>
      <w:lang w:eastAsia="en-US"/>
    </w:rPr>
  </w:style>
  <w:style w:type="paragraph" w:customStyle="1" w:styleId="akapitosobny">
    <w:name w:val="akapit osobny"/>
    <w:basedOn w:val="Normlny"/>
    <w:next w:val="Normlny"/>
    <w:link w:val="akapitosobnyZnak"/>
    <w:rsid w:val="0067538D"/>
    <w:pPr>
      <w:tabs>
        <w:tab w:val="clear" w:pos="567"/>
        <w:tab w:val="clear" w:pos="1134"/>
      </w:tabs>
      <w:spacing w:before="120" w:after="180" w:line="300" w:lineRule="atLeast"/>
    </w:pPr>
    <w:rPr>
      <w:rFonts w:ascii="Calibri" w:eastAsia="Calibri" w:hAnsi="Calibri"/>
      <w:sz w:val="22"/>
      <w:szCs w:val="20"/>
      <w:lang w:val="pl-PL" w:eastAsia="pl-PL"/>
    </w:rPr>
  </w:style>
  <w:style w:type="character" w:customStyle="1" w:styleId="akapitosobnyZnak">
    <w:name w:val="akapit osobny Znak"/>
    <w:link w:val="akapitosobny"/>
    <w:rsid w:val="0067538D"/>
    <w:rPr>
      <w:rFonts w:ascii="Calibri" w:eastAsia="Calibri" w:hAnsi="Calibri"/>
      <w:sz w:val="22"/>
      <w:lang w:val="pl-PL" w:eastAsia="pl-PL"/>
    </w:rPr>
  </w:style>
  <w:style w:type="paragraph" w:styleId="Textkomentra">
    <w:name w:val="annotation text"/>
    <w:basedOn w:val="Normlny"/>
    <w:link w:val="TextkomentraChar"/>
    <w:uiPriority w:val="99"/>
    <w:rsid w:val="0067538D"/>
    <w:pPr>
      <w:tabs>
        <w:tab w:val="clear" w:pos="567"/>
        <w:tab w:val="clear" w:pos="1134"/>
      </w:tabs>
      <w:spacing w:after="180" w:line="274" w:lineRule="auto"/>
      <w:jc w:val="left"/>
    </w:pPr>
    <w:rPr>
      <w:rFonts w:ascii="Calibri" w:eastAsia="Calibri" w:hAnsi="Calibri"/>
      <w:sz w:val="22"/>
      <w:szCs w:val="20"/>
      <w:lang w:val="pl-PL" w:eastAsia="pl-PL"/>
    </w:rPr>
  </w:style>
  <w:style w:type="character" w:customStyle="1" w:styleId="TextkomentraChar">
    <w:name w:val="Text komentára Char"/>
    <w:basedOn w:val="Predvolenpsmoodseku"/>
    <w:link w:val="Textkomentra"/>
    <w:uiPriority w:val="99"/>
    <w:rsid w:val="0067538D"/>
    <w:rPr>
      <w:rFonts w:ascii="Calibri" w:eastAsia="Calibri" w:hAnsi="Calibri"/>
      <w:sz w:val="22"/>
      <w:lang w:val="pl-PL" w:eastAsia="pl-PL"/>
    </w:rPr>
  </w:style>
  <w:style w:type="character" w:styleId="Odkaznakomentr">
    <w:name w:val="annotation reference"/>
    <w:uiPriority w:val="99"/>
    <w:rsid w:val="0067538D"/>
    <w:rPr>
      <w:sz w:val="16"/>
      <w:szCs w:val="16"/>
    </w:rPr>
  </w:style>
  <w:style w:type="paragraph" w:styleId="Textbubliny">
    <w:name w:val="Balloon Text"/>
    <w:basedOn w:val="Normlny"/>
    <w:link w:val="TextbublinyChar"/>
    <w:uiPriority w:val="99"/>
    <w:rsid w:val="0067538D"/>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67538D"/>
    <w:rPr>
      <w:rFonts w:ascii="Tahoma" w:hAnsi="Tahoma" w:cs="Tahoma"/>
      <w:sz w:val="16"/>
      <w:szCs w:val="16"/>
      <w:lang w:val="da-DK" w:eastAsia="da-DK"/>
    </w:rPr>
  </w:style>
  <w:style w:type="character" w:customStyle="1" w:styleId="PtaChar">
    <w:name w:val="Päta Char"/>
    <w:basedOn w:val="Predvolenpsmoodseku"/>
    <w:link w:val="Pta"/>
    <w:uiPriority w:val="99"/>
    <w:rsid w:val="0067538D"/>
    <w:rPr>
      <w:rFonts w:ascii="Verdana" w:hAnsi="Verdana"/>
      <w:sz w:val="19"/>
      <w:lang w:val="da-DK" w:eastAsia="da-DK"/>
    </w:rPr>
  </w:style>
  <w:style w:type="paragraph" w:styleId="Predmetkomentra">
    <w:name w:val="annotation subject"/>
    <w:basedOn w:val="Textkomentra"/>
    <w:next w:val="Textkomentra"/>
    <w:link w:val="PredmetkomentraChar"/>
    <w:rsid w:val="00F91A34"/>
    <w:pPr>
      <w:tabs>
        <w:tab w:val="left" w:pos="567"/>
        <w:tab w:val="left" w:pos="1134"/>
      </w:tabs>
      <w:spacing w:after="0" w:line="360" w:lineRule="auto"/>
      <w:jc w:val="both"/>
    </w:pPr>
    <w:rPr>
      <w:rFonts w:ascii="Times New Roman" w:eastAsia="Times New Roman" w:hAnsi="Times New Roman"/>
      <w:b/>
      <w:bCs/>
      <w:sz w:val="20"/>
      <w:lang w:val="da-DK" w:eastAsia="da-DK"/>
    </w:rPr>
  </w:style>
  <w:style w:type="character" w:customStyle="1" w:styleId="PredmetkomentraChar">
    <w:name w:val="Predmet komentára Char"/>
    <w:basedOn w:val="TextkomentraChar"/>
    <w:link w:val="Predmetkomentra"/>
    <w:rsid w:val="00F91A34"/>
    <w:rPr>
      <w:rFonts w:ascii="Calibri" w:eastAsia="Calibri" w:hAnsi="Calibri"/>
      <w:b/>
      <w:bCs/>
      <w:sz w:val="22"/>
      <w:lang w:val="da-DK" w:eastAsia="da-DK"/>
    </w:rPr>
  </w:style>
  <w:style w:type="character" w:styleId="PouitHypertextovPrepojenie">
    <w:name w:val="FollowedHyperlink"/>
    <w:basedOn w:val="Predvolenpsmoodseku"/>
    <w:uiPriority w:val="99"/>
    <w:rsid w:val="00402989"/>
    <w:rPr>
      <w:color w:val="800080"/>
      <w:u w:val="single"/>
    </w:rPr>
  </w:style>
  <w:style w:type="paragraph" w:customStyle="1" w:styleId="Odsekzoznamu1">
    <w:name w:val="Odsek zoznamu1"/>
    <w:basedOn w:val="Normlny"/>
    <w:rsid w:val="005D31E5"/>
    <w:pPr>
      <w:numPr>
        <w:numId w:val="1"/>
      </w:numPr>
      <w:tabs>
        <w:tab w:val="clear" w:pos="567"/>
        <w:tab w:val="clear" w:pos="1134"/>
      </w:tabs>
      <w:spacing w:after="200" w:line="276" w:lineRule="auto"/>
      <w:jc w:val="left"/>
    </w:pPr>
    <w:rPr>
      <w:b/>
      <w:color w:val="FF0000"/>
      <w:lang w:val="nl-BE" w:eastAsia="en-US"/>
    </w:rPr>
  </w:style>
  <w:style w:type="paragraph" w:styleId="Podtitul">
    <w:name w:val="Subtitle"/>
    <w:basedOn w:val="Normlny"/>
    <w:next w:val="Normlny"/>
    <w:link w:val="PodtitulChar"/>
    <w:qFormat/>
    <w:rsid w:val="00624AB0"/>
    <w:pPr>
      <w:spacing w:after="60"/>
      <w:jc w:val="center"/>
      <w:outlineLvl w:val="1"/>
    </w:pPr>
    <w:rPr>
      <w:rFonts w:ascii="Cambria" w:hAnsi="Cambria"/>
    </w:rPr>
  </w:style>
  <w:style w:type="character" w:customStyle="1" w:styleId="PodtitulChar">
    <w:name w:val="Podtitul Char"/>
    <w:basedOn w:val="Predvolenpsmoodseku"/>
    <w:link w:val="Podtitul"/>
    <w:rsid w:val="00624AB0"/>
    <w:rPr>
      <w:rFonts w:ascii="Cambria" w:eastAsia="Times New Roman" w:hAnsi="Cambria" w:cs="Times New Roman"/>
      <w:sz w:val="24"/>
      <w:szCs w:val="24"/>
      <w:lang w:val="en-GB" w:eastAsia="da-DK"/>
    </w:rPr>
  </w:style>
  <w:style w:type="paragraph" w:styleId="Revzia">
    <w:name w:val="Revision"/>
    <w:hidden/>
    <w:uiPriority w:val="99"/>
    <w:semiHidden/>
    <w:rsid w:val="00871A42"/>
    <w:rPr>
      <w:sz w:val="24"/>
      <w:szCs w:val="24"/>
      <w:lang w:val="en-GB" w:eastAsia="da-DK"/>
    </w:rPr>
  </w:style>
  <w:style w:type="character" w:customStyle="1" w:styleId="A5">
    <w:name w:val="A5"/>
    <w:uiPriority w:val="99"/>
    <w:rsid w:val="0042601B"/>
    <w:rPr>
      <w:rFonts w:ascii="Frutiger 55 Roman" w:hAnsi="Frutiger 55 Roman" w:cs="Frutiger 55 Roman"/>
      <w:b/>
      <w:bCs/>
      <w:color w:val="000000"/>
    </w:rPr>
  </w:style>
  <w:style w:type="character" w:customStyle="1" w:styleId="A4">
    <w:name w:val="A4"/>
    <w:uiPriority w:val="99"/>
    <w:rsid w:val="0042601B"/>
    <w:rPr>
      <w:rFonts w:ascii="Frutiger 55 Roman" w:hAnsi="Frutiger 55 Roman" w:cs="Frutiger 55 Roman"/>
      <w:b/>
      <w:bCs/>
      <w:color w:val="000000"/>
      <w:sz w:val="22"/>
      <w:szCs w:val="22"/>
    </w:rPr>
  </w:style>
  <w:style w:type="character" w:customStyle="1" w:styleId="Nadpis1Char">
    <w:name w:val="Nadpis 1 Char"/>
    <w:basedOn w:val="Predvolenpsmoodseku"/>
    <w:link w:val="Nadpis1"/>
    <w:uiPriority w:val="99"/>
    <w:rsid w:val="00BD5B4C"/>
    <w:rPr>
      <w:rFonts w:ascii="Arial" w:hAnsi="Arial" w:cs="Arial"/>
      <w:b/>
      <w:bCs/>
      <w:i/>
      <w:szCs w:val="32"/>
      <w:lang w:val="da-DK" w:eastAsia="da-DK"/>
    </w:rPr>
  </w:style>
  <w:style w:type="character" w:customStyle="1" w:styleId="Nadpis2Char">
    <w:name w:val="Nadpis 2 Char"/>
    <w:basedOn w:val="Predvolenpsmoodseku"/>
    <w:link w:val="Nadpis2"/>
    <w:uiPriority w:val="9"/>
    <w:rsid w:val="00BD5B4C"/>
    <w:rPr>
      <w:rFonts w:ascii="Arial" w:hAnsi="Arial" w:cs="Arial"/>
      <w:b/>
      <w:bCs/>
      <w:i/>
      <w:iCs/>
      <w:sz w:val="24"/>
      <w:szCs w:val="28"/>
      <w:lang w:val="da-DK" w:eastAsia="da-DK"/>
    </w:rPr>
  </w:style>
  <w:style w:type="character" w:customStyle="1" w:styleId="Nadpis3Char">
    <w:name w:val="Nadpis 3 Char"/>
    <w:basedOn w:val="Predvolenpsmoodseku"/>
    <w:link w:val="Nadpis3"/>
    <w:uiPriority w:val="9"/>
    <w:rsid w:val="00BD5B4C"/>
    <w:rPr>
      <w:rFonts w:ascii="Arial" w:hAnsi="Arial" w:cs="Arial"/>
      <w:bCs/>
      <w:i/>
      <w:sz w:val="24"/>
      <w:szCs w:val="26"/>
      <w:lang w:val="da-DK" w:eastAsia="da-DK"/>
    </w:rPr>
  </w:style>
  <w:style w:type="paragraph" w:styleId="Normlnywebov">
    <w:name w:val="Normal (Web)"/>
    <w:basedOn w:val="Normlny"/>
    <w:uiPriority w:val="99"/>
    <w:unhideWhenUsed/>
    <w:rsid w:val="00BD5B4C"/>
    <w:pPr>
      <w:tabs>
        <w:tab w:val="clear" w:pos="567"/>
        <w:tab w:val="clear" w:pos="1134"/>
      </w:tabs>
      <w:spacing w:before="100" w:beforeAutospacing="1" w:after="100" w:afterAutospacing="1" w:line="240" w:lineRule="auto"/>
      <w:jc w:val="left"/>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6298">
      <w:bodyDiv w:val="1"/>
      <w:marLeft w:val="100"/>
      <w:marRight w:val="100"/>
      <w:marTop w:val="100"/>
      <w:marBottom w:val="100"/>
      <w:divBdr>
        <w:top w:val="none" w:sz="0" w:space="0" w:color="auto"/>
        <w:left w:val="none" w:sz="0" w:space="0" w:color="auto"/>
        <w:bottom w:val="none" w:sz="0" w:space="0" w:color="auto"/>
        <w:right w:val="none" w:sz="0" w:space="0" w:color="auto"/>
      </w:divBdr>
      <w:divsChild>
        <w:div w:id="723872186">
          <w:marLeft w:val="0"/>
          <w:marRight w:val="0"/>
          <w:marTop w:val="0"/>
          <w:marBottom w:val="0"/>
          <w:divBdr>
            <w:top w:val="none" w:sz="0" w:space="0" w:color="auto"/>
            <w:left w:val="none" w:sz="0" w:space="0" w:color="auto"/>
            <w:bottom w:val="none" w:sz="0" w:space="0" w:color="auto"/>
            <w:right w:val="none" w:sz="0" w:space="0" w:color="auto"/>
          </w:divBdr>
          <w:divsChild>
            <w:div w:id="1185823752">
              <w:marLeft w:val="0"/>
              <w:marRight w:val="0"/>
              <w:marTop w:val="0"/>
              <w:marBottom w:val="0"/>
              <w:divBdr>
                <w:top w:val="single" w:sz="8" w:space="0" w:color="FFFFFF"/>
                <w:left w:val="single" w:sz="48" w:space="0" w:color="FFFFFF"/>
                <w:bottom w:val="none" w:sz="0" w:space="0" w:color="auto"/>
                <w:right w:val="single" w:sz="24" w:space="0" w:color="FFFFFF"/>
              </w:divBdr>
              <w:divsChild>
                <w:div w:id="1956718440">
                  <w:marLeft w:val="0"/>
                  <w:marRight w:val="0"/>
                  <w:marTop w:val="0"/>
                  <w:marBottom w:val="0"/>
                  <w:divBdr>
                    <w:top w:val="none" w:sz="0" w:space="0" w:color="auto"/>
                    <w:left w:val="none" w:sz="0" w:space="0" w:color="auto"/>
                    <w:bottom w:val="none" w:sz="0" w:space="0" w:color="auto"/>
                    <w:right w:val="none" w:sz="0" w:space="0" w:color="auto"/>
                  </w:divBdr>
                  <w:divsChild>
                    <w:div w:id="1859543997">
                      <w:marLeft w:val="-40"/>
                      <w:marRight w:val="-160"/>
                      <w:marTop w:val="0"/>
                      <w:marBottom w:val="0"/>
                      <w:divBdr>
                        <w:top w:val="none" w:sz="0" w:space="0" w:color="auto"/>
                        <w:left w:val="none" w:sz="0" w:space="0" w:color="auto"/>
                        <w:bottom w:val="none" w:sz="0" w:space="0" w:color="auto"/>
                        <w:right w:val="none" w:sz="0" w:space="0" w:color="auto"/>
                      </w:divBdr>
                      <w:divsChild>
                        <w:div w:id="920603256">
                          <w:marLeft w:val="160"/>
                          <w:marRight w:val="160"/>
                          <w:marTop w:val="160"/>
                          <w:marBottom w:val="160"/>
                          <w:divBdr>
                            <w:top w:val="none" w:sz="0" w:space="0" w:color="auto"/>
                            <w:left w:val="dotted" w:sz="8" w:space="10" w:color="64879F"/>
                            <w:bottom w:val="none" w:sz="0" w:space="0" w:color="auto"/>
                            <w:right w:val="none" w:sz="0" w:space="0" w:color="auto"/>
                          </w:divBdr>
                          <w:divsChild>
                            <w:div w:id="330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osa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ecretariat@intosaicbc.org"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DDE86-0ED2-4B3E-8C13-D229251E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6213</Words>
  <Characters>35419</Characters>
  <Application>Microsoft Office Word</Application>
  <DocSecurity>0</DocSecurity>
  <Lines>295</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41549</CharactersWithSpaces>
  <SharedDoc>false</SharedDoc>
  <HLinks>
    <vt:vector size="60" baseType="variant">
      <vt:variant>
        <vt:i4>4784140</vt:i4>
      </vt:variant>
      <vt:variant>
        <vt:i4>27</vt:i4>
      </vt:variant>
      <vt:variant>
        <vt:i4>0</vt:i4>
      </vt:variant>
      <vt:variant>
        <vt:i4>5</vt:i4>
      </vt:variant>
      <vt:variant>
        <vt:lpwstr>http://www.pasai.org/</vt:lpwstr>
      </vt:variant>
      <vt:variant>
        <vt:lpwstr/>
      </vt:variant>
      <vt:variant>
        <vt:i4>1703942</vt:i4>
      </vt:variant>
      <vt:variant>
        <vt:i4>24</vt:i4>
      </vt:variant>
      <vt:variant>
        <vt:i4>0</vt:i4>
      </vt:variant>
      <vt:variant>
        <vt:i4>5</vt:i4>
      </vt:variant>
      <vt:variant>
        <vt:lpwstr>http://www.afrosai-e.org.za/</vt:lpwstr>
      </vt:variant>
      <vt:variant>
        <vt:lpwstr/>
      </vt:variant>
      <vt:variant>
        <vt:i4>6946933</vt:i4>
      </vt:variant>
      <vt:variant>
        <vt:i4>21</vt:i4>
      </vt:variant>
      <vt:variant>
        <vt:i4>0</vt:i4>
      </vt:variant>
      <vt:variant>
        <vt:i4>5</vt:i4>
      </vt:variant>
      <vt:variant>
        <vt:lpwstr>http://www.idi.no/</vt:lpwstr>
      </vt:variant>
      <vt:variant>
        <vt:lpwstr/>
      </vt:variant>
      <vt:variant>
        <vt:i4>6946933</vt:i4>
      </vt:variant>
      <vt:variant>
        <vt:i4>18</vt:i4>
      </vt:variant>
      <vt:variant>
        <vt:i4>0</vt:i4>
      </vt:variant>
      <vt:variant>
        <vt:i4>5</vt:i4>
      </vt:variant>
      <vt:variant>
        <vt:lpwstr>http://www.idi.no/</vt:lpwstr>
      </vt:variant>
      <vt:variant>
        <vt:lpwstr/>
      </vt:variant>
      <vt:variant>
        <vt:i4>3932282</vt:i4>
      </vt:variant>
      <vt:variant>
        <vt:i4>15</vt:i4>
      </vt:variant>
      <vt:variant>
        <vt:i4>0</vt:i4>
      </vt:variant>
      <vt:variant>
        <vt:i4>5</vt:i4>
      </vt:variant>
      <vt:variant>
        <vt:lpwstr>http://www.eurosai-it.org/</vt:lpwstr>
      </vt:variant>
      <vt:variant>
        <vt:lpwstr/>
      </vt:variant>
      <vt:variant>
        <vt:i4>3932282</vt:i4>
      </vt:variant>
      <vt:variant>
        <vt:i4>12</vt:i4>
      </vt:variant>
      <vt:variant>
        <vt:i4>0</vt:i4>
      </vt:variant>
      <vt:variant>
        <vt:i4>5</vt:i4>
      </vt:variant>
      <vt:variant>
        <vt:lpwstr>http://www.eurosai-it.org/</vt:lpwstr>
      </vt:variant>
      <vt:variant>
        <vt:lpwstr/>
      </vt:variant>
      <vt:variant>
        <vt:i4>6946933</vt:i4>
      </vt:variant>
      <vt:variant>
        <vt:i4>9</vt:i4>
      </vt:variant>
      <vt:variant>
        <vt:i4>0</vt:i4>
      </vt:variant>
      <vt:variant>
        <vt:i4>5</vt:i4>
      </vt:variant>
      <vt:variant>
        <vt:lpwstr>http://www.idi.no/</vt:lpwstr>
      </vt:variant>
      <vt:variant>
        <vt:lpwstr/>
      </vt:variant>
      <vt:variant>
        <vt:i4>7864328</vt:i4>
      </vt:variant>
      <vt:variant>
        <vt:i4>6</vt:i4>
      </vt:variant>
      <vt:variant>
        <vt:i4>0</vt:i4>
      </vt:variant>
      <vt:variant>
        <vt:i4>5</vt:i4>
      </vt:variant>
      <vt:variant>
        <vt:lpwstr>mailto:CBCSecretariat@agsa.co.za</vt:lpwstr>
      </vt:variant>
      <vt:variant>
        <vt:lpwstr/>
      </vt:variant>
      <vt:variant>
        <vt:i4>3997752</vt:i4>
      </vt:variant>
      <vt:variant>
        <vt:i4>3</vt:i4>
      </vt:variant>
      <vt:variant>
        <vt:i4>0</vt:i4>
      </vt:variant>
      <vt:variant>
        <vt:i4>5</vt:i4>
      </vt:variant>
      <vt:variant>
        <vt:lpwstr>http://www.intosaicbc.org/</vt:lpwstr>
      </vt:variant>
      <vt:variant>
        <vt:lpwstr/>
      </vt:variant>
      <vt:variant>
        <vt:i4>2359404</vt:i4>
      </vt:variant>
      <vt:variant>
        <vt:i4>0</vt:i4>
      </vt:variant>
      <vt:variant>
        <vt:i4>0</vt:i4>
      </vt:variant>
      <vt:variant>
        <vt:i4>5</vt:i4>
      </vt:variant>
      <vt:variant>
        <vt:lpwstr>http://www.intosai.org/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2016-08-15T09:25:00Z</dcterms:created>
  <dcterms:modified xsi:type="dcterms:W3CDTF">2016-08-15T09:53:00Z</dcterms:modified>
</cp:coreProperties>
</file>