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F039" w14:textId="77777777" w:rsidR="00DA59FF" w:rsidRPr="005D7714" w:rsidRDefault="00DA59FF" w:rsidP="005D1CFB">
      <w:pPr>
        <w:jc w:val="both"/>
        <w:rPr>
          <w:rFonts w:ascii="Garamond" w:hAnsi="Garamond"/>
          <w:sz w:val="24"/>
          <w:szCs w:val="24"/>
        </w:rPr>
      </w:pPr>
      <w:r w:rsidRPr="005D7714">
        <w:rPr>
          <w:rFonts w:ascii="Garamond" w:hAnsi="Garamond"/>
          <w:sz w:val="24"/>
          <w:szCs w:val="24"/>
        </w:rPr>
        <w:t>Two things are true about t</w:t>
      </w:r>
      <w:r w:rsidR="005D7714" w:rsidRPr="005D7714">
        <w:rPr>
          <w:rFonts w:ascii="Garamond" w:hAnsi="Garamond"/>
          <w:sz w:val="24"/>
          <w:szCs w:val="24"/>
        </w:rPr>
        <w:t>he</w:t>
      </w:r>
      <w:r w:rsidRPr="005D7714">
        <w:rPr>
          <w:rFonts w:ascii="Garamond" w:hAnsi="Garamond"/>
          <w:sz w:val="24"/>
          <w:szCs w:val="24"/>
        </w:rPr>
        <w:t xml:space="preserve"> topic “Managing expectations with limited resources without losing support”.</w:t>
      </w:r>
    </w:p>
    <w:p w14:paraId="66DBA5DA" w14:textId="77777777" w:rsidR="00DA59FF" w:rsidRPr="005D7714" w:rsidRDefault="00DA59FF" w:rsidP="005D1CFB">
      <w:pPr>
        <w:jc w:val="both"/>
        <w:rPr>
          <w:rFonts w:ascii="Garamond" w:hAnsi="Garamond"/>
          <w:sz w:val="24"/>
          <w:szCs w:val="24"/>
        </w:rPr>
      </w:pPr>
      <w:r w:rsidRPr="005D7714">
        <w:rPr>
          <w:rFonts w:ascii="Garamond" w:hAnsi="Garamond"/>
          <w:sz w:val="24"/>
          <w:szCs w:val="24"/>
        </w:rPr>
        <w:t xml:space="preserve">First, it is quite a mouthful. </w:t>
      </w:r>
    </w:p>
    <w:p w14:paraId="137692A9" w14:textId="65ADDF94" w:rsidR="00DA59FF" w:rsidRPr="005D7714" w:rsidRDefault="00DA59FF" w:rsidP="005D1CFB">
      <w:pPr>
        <w:jc w:val="both"/>
        <w:rPr>
          <w:rFonts w:ascii="Garamond" w:hAnsi="Garamond"/>
          <w:sz w:val="24"/>
          <w:szCs w:val="24"/>
        </w:rPr>
      </w:pPr>
      <w:r w:rsidRPr="005D7714">
        <w:rPr>
          <w:rFonts w:ascii="Garamond" w:hAnsi="Garamond"/>
          <w:sz w:val="24"/>
          <w:szCs w:val="24"/>
        </w:rPr>
        <w:t>Secondly, this is not a unique situation to SAI Sierra Leone’s ASSL. SAIs in complex and challenging circumstances</w:t>
      </w:r>
      <w:r w:rsidR="001275AE">
        <w:rPr>
          <w:rFonts w:ascii="Garamond" w:hAnsi="Garamond"/>
          <w:sz w:val="24"/>
          <w:szCs w:val="24"/>
        </w:rPr>
        <w:t xml:space="preserve"> (CCC)</w:t>
      </w:r>
      <w:r w:rsidRPr="005D7714">
        <w:rPr>
          <w:rFonts w:ascii="Garamond" w:hAnsi="Garamond"/>
          <w:sz w:val="24"/>
          <w:szCs w:val="24"/>
        </w:rPr>
        <w:t xml:space="preserve"> everywhere face similar if not the same challenges every day.</w:t>
      </w:r>
    </w:p>
    <w:p w14:paraId="46E5178A" w14:textId="77777777" w:rsidR="00DA59FF" w:rsidRPr="005D7714" w:rsidRDefault="005D17D7" w:rsidP="005D1CFB">
      <w:pPr>
        <w:jc w:val="both"/>
        <w:rPr>
          <w:rFonts w:ascii="Garamond" w:hAnsi="Garamond"/>
          <w:sz w:val="24"/>
          <w:szCs w:val="24"/>
        </w:rPr>
      </w:pPr>
      <w:r w:rsidRPr="005D7714">
        <w:rPr>
          <w:rFonts w:ascii="Garamond" w:hAnsi="Garamond"/>
          <w:sz w:val="24"/>
          <w:szCs w:val="24"/>
        </w:rPr>
        <w:t>As we know,</w:t>
      </w:r>
      <w:r w:rsidR="00DA59FF" w:rsidRPr="005D7714">
        <w:rPr>
          <w:rFonts w:ascii="Garamond" w:hAnsi="Garamond"/>
          <w:sz w:val="24"/>
          <w:szCs w:val="24"/>
        </w:rPr>
        <w:t xml:space="preserve"> the reward for good work is more work</w:t>
      </w:r>
      <w:r w:rsidR="005D7714" w:rsidRPr="005D7714">
        <w:rPr>
          <w:rFonts w:ascii="Garamond" w:hAnsi="Garamond"/>
          <w:sz w:val="24"/>
          <w:szCs w:val="24"/>
        </w:rPr>
        <w:t>,</w:t>
      </w:r>
      <w:r w:rsidR="00DA59FF" w:rsidRPr="005D7714">
        <w:rPr>
          <w:rFonts w:ascii="Garamond" w:hAnsi="Garamond"/>
          <w:sz w:val="24"/>
          <w:szCs w:val="24"/>
        </w:rPr>
        <w:t xml:space="preserve"> which is not always necessarily accompanied by financial rewards for the institution.</w:t>
      </w:r>
    </w:p>
    <w:p w14:paraId="5DC4E12C" w14:textId="40E2F7FD" w:rsidR="00DA59FF" w:rsidRPr="005D7714" w:rsidRDefault="00DA59FF" w:rsidP="005D1CFB">
      <w:pPr>
        <w:jc w:val="both"/>
        <w:rPr>
          <w:rFonts w:ascii="Garamond" w:hAnsi="Garamond"/>
          <w:sz w:val="24"/>
          <w:szCs w:val="24"/>
        </w:rPr>
      </w:pPr>
      <w:r w:rsidRPr="005D7714">
        <w:rPr>
          <w:rFonts w:ascii="Garamond" w:hAnsi="Garamond"/>
          <w:sz w:val="24"/>
          <w:szCs w:val="24"/>
        </w:rPr>
        <w:t xml:space="preserve">Good work on the other hand leads to increased expectations. In the </w:t>
      </w:r>
      <w:r w:rsidR="005D17D7" w:rsidRPr="005D7714">
        <w:rPr>
          <w:rFonts w:ascii="Garamond" w:hAnsi="Garamond"/>
          <w:sz w:val="24"/>
          <w:szCs w:val="24"/>
        </w:rPr>
        <w:t>end</w:t>
      </w:r>
      <w:r w:rsidRPr="005D7714">
        <w:rPr>
          <w:rFonts w:ascii="Garamond" w:hAnsi="Garamond"/>
          <w:sz w:val="24"/>
          <w:szCs w:val="24"/>
        </w:rPr>
        <w:t xml:space="preserve">, our good work leads to increased </w:t>
      </w:r>
      <w:r w:rsidR="005D17D7" w:rsidRPr="005D7714">
        <w:rPr>
          <w:rFonts w:ascii="Garamond" w:hAnsi="Garamond"/>
          <w:sz w:val="24"/>
          <w:szCs w:val="24"/>
        </w:rPr>
        <w:t>visibility, which</w:t>
      </w:r>
      <w:r w:rsidRPr="005D7714">
        <w:rPr>
          <w:rFonts w:ascii="Garamond" w:hAnsi="Garamond"/>
          <w:sz w:val="24"/>
          <w:szCs w:val="24"/>
        </w:rPr>
        <w:t xml:space="preserve"> in turn leads to increased expectation</w:t>
      </w:r>
      <w:r w:rsidR="00B26E02">
        <w:rPr>
          <w:rFonts w:ascii="Garamond" w:hAnsi="Garamond"/>
          <w:sz w:val="24"/>
          <w:szCs w:val="24"/>
        </w:rPr>
        <w:t>s</w:t>
      </w:r>
      <w:r w:rsidRPr="005D7714">
        <w:rPr>
          <w:rFonts w:ascii="Garamond" w:hAnsi="Garamond"/>
          <w:sz w:val="24"/>
          <w:szCs w:val="24"/>
        </w:rPr>
        <w:t xml:space="preserve"> and ultimately increased vulnerability.</w:t>
      </w:r>
    </w:p>
    <w:p w14:paraId="64FF3F3B" w14:textId="77777777" w:rsidR="005D17D7" w:rsidRPr="005D7714" w:rsidRDefault="005D17D7" w:rsidP="005D1CFB">
      <w:pPr>
        <w:jc w:val="both"/>
        <w:rPr>
          <w:rFonts w:ascii="Garamond" w:hAnsi="Garamond"/>
          <w:sz w:val="24"/>
          <w:szCs w:val="24"/>
        </w:rPr>
      </w:pPr>
      <w:r w:rsidRPr="005D7714">
        <w:rPr>
          <w:rFonts w:ascii="Garamond" w:hAnsi="Garamond"/>
          <w:sz w:val="24"/>
          <w:szCs w:val="24"/>
        </w:rPr>
        <w:t>Managing expectations with our limited resources without losing support thus becomes a challenge we must address and live with.</w:t>
      </w:r>
    </w:p>
    <w:p w14:paraId="2F29AA01" w14:textId="77777777" w:rsidR="007D56E8" w:rsidRPr="005D7714" w:rsidRDefault="007D56E8" w:rsidP="005D1CFB">
      <w:pPr>
        <w:jc w:val="both"/>
        <w:rPr>
          <w:rFonts w:ascii="Garamond" w:hAnsi="Garamond"/>
          <w:sz w:val="24"/>
          <w:szCs w:val="24"/>
        </w:rPr>
      </w:pPr>
      <w:r w:rsidRPr="005D7714">
        <w:rPr>
          <w:rFonts w:ascii="Garamond" w:hAnsi="Garamond"/>
          <w:sz w:val="24"/>
          <w:szCs w:val="24"/>
        </w:rPr>
        <w:t>In o</w:t>
      </w:r>
      <w:r w:rsidR="005D7714" w:rsidRPr="005D7714">
        <w:rPr>
          <w:rFonts w:ascii="Garamond" w:hAnsi="Garamond"/>
          <w:sz w:val="24"/>
          <w:szCs w:val="24"/>
        </w:rPr>
        <w:t>rder to understand where we are</w:t>
      </w:r>
      <w:r w:rsidR="005D17D7" w:rsidRPr="005D7714">
        <w:rPr>
          <w:rFonts w:ascii="Garamond" w:hAnsi="Garamond"/>
          <w:sz w:val="24"/>
          <w:szCs w:val="24"/>
        </w:rPr>
        <w:t xml:space="preserve">, </w:t>
      </w:r>
      <w:r w:rsidRPr="005D7714">
        <w:rPr>
          <w:rFonts w:ascii="Garamond" w:hAnsi="Garamond"/>
          <w:sz w:val="24"/>
          <w:szCs w:val="24"/>
        </w:rPr>
        <w:t>we need to provide a brief background of the SAI’s evolution.</w:t>
      </w:r>
    </w:p>
    <w:p w14:paraId="6C6BAD98" w14:textId="03F3E196" w:rsidR="006D18CC" w:rsidRPr="005D7714" w:rsidRDefault="006D18CC" w:rsidP="005D1CFB">
      <w:pPr>
        <w:jc w:val="both"/>
        <w:rPr>
          <w:rFonts w:ascii="Garamond" w:hAnsi="Garamond"/>
          <w:sz w:val="24"/>
          <w:szCs w:val="24"/>
        </w:rPr>
      </w:pPr>
      <w:r w:rsidRPr="005D7714">
        <w:rPr>
          <w:rFonts w:ascii="Garamond" w:hAnsi="Garamond"/>
          <w:sz w:val="24"/>
          <w:szCs w:val="24"/>
        </w:rPr>
        <w:t xml:space="preserve">Prior to </w:t>
      </w:r>
      <w:r w:rsidR="005D7714" w:rsidRPr="005D7714">
        <w:rPr>
          <w:rFonts w:ascii="Garamond" w:hAnsi="Garamond"/>
          <w:sz w:val="24"/>
          <w:szCs w:val="24"/>
        </w:rPr>
        <w:t>2004,</w:t>
      </w:r>
      <w:r w:rsidRPr="005D7714">
        <w:rPr>
          <w:rFonts w:ascii="Garamond" w:hAnsi="Garamond"/>
          <w:sz w:val="24"/>
          <w:szCs w:val="24"/>
        </w:rPr>
        <w:t xml:space="preserve"> ASSL was part of the civil service with staff being recruited for the SAI by the public service commission. Even though the ASSL Act which established the ASS</w:t>
      </w:r>
      <w:r w:rsidR="005D1CFB" w:rsidRPr="005D7714">
        <w:rPr>
          <w:rFonts w:ascii="Garamond" w:hAnsi="Garamond"/>
          <w:sz w:val="24"/>
          <w:szCs w:val="24"/>
        </w:rPr>
        <w:t>L</w:t>
      </w:r>
      <w:r w:rsidRPr="005D7714">
        <w:rPr>
          <w:rFonts w:ascii="Garamond" w:hAnsi="Garamond"/>
          <w:sz w:val="24"/>
          <w:szCs w:val="24"/>
        </w:rPr>
        <w:t xml:space="preserve"> was </w:t>
      </w:r>
      <w:r w:rsidR="005D1CFB" w:rsidRPr="005D7714">
        <w:rPr>
          <w:rFonts w:ascii="Garamond" w:hAnsi="Garamond"/>
          <w:sz w:val="24"/>
          <w:szCs w:val="24"/>
        </w:rPr>
        <w:t>passed</w:t>
      </w:r>
      <w:r w:rsidRPr="005D7714">
        <w:rPr>
          <w:rFonts w:ascii="Garamond" w:hAnsi="Garamond"/>
          <w:sz w:val="24"/>
          <w:szCs w:val="24"/>
        </w:rPr>
        <w:t xml:space="preserve"> in 1998, it only became effective in 2004.</w:t>
      </w:r>
    </w:p>
    <w:p w14:paraId="79EF9A20" w14:textId="77777777" w:rsidR="005D1CFB" w:rsidRPr="005D7714" w:rsidRDefault="006D18CC" w:rsidP="005D1CFB">
      <w:pPr>
        <w:jc w:val="both"/>
        <w:rPr>
          <w:rFonts w:ascii="Garamond" w:hAnsi="Garamond"/>
          <w:sz w:val="24"/>
          <w:szCs w:val="24"/>
        </w:rPr>
      </w:pPr>
      <w:r w:rsidRPr="005D7714">
        <w:rPr>
          <w:rFonts w:ascii="Garamond" w:hAnsi="Garamond"/>
          <w:sz w:val="24"/>
          <w:szCs w:val="24"/>
        </w:rPr>
        <w:t>In 200</w:t>
      </w:r>
      <w:r w:rsidR="005D1CFB" w:rsidRPr="005D7714">
        <w:rPr>
          <w:rFonts w:ascii="Garamond" w:hAnsi="Garamond"/>
          <w:sz w:val="24"/>
          <w:szCs w:val="24"/>
        </w:rPr>
        <w:t>4, the office achieved autonomy and</w:t>
      </w:r>
      <w:r w:rsidRPr="005D7714">
        <w:rPr>
          <w:rFonts w:ascii="Garamond" w:hAnsi="Garamond"/>
          <w:sz w:val="24"/>
          <w:szCs w:val="24"/>
        </w:rPr>
        <w:t xml:space="preserve"> the A</w:t>
      </w:r>
      <w:r w:rsidR="005D1CFB" w:rsidRPr="005D7714">
        <w:rPr>
          <w:rFonts w:ascii="Garamond" w:hAnsi="Garamond"/>
          <w:sz w:val="24"/>
          <w:szCs w:val="24"/>
        </w:rPr>
        <w:t xml:space="preserve">udit </w:t>
      </w:r>
      <w:r w:rsidRPr="005D7714">
        <w:rPr>
          <w:rFonts w:ascii="Garamond" w:hAnsi="Garamond"/>
          <w:sz w:val="24"/>
          <w:szCs w:val="24"/>
        </w:rPr>
        <w:t>S</w:t>
      </w:r>
      <w:r w:rsidR="005D1CFB" w:rsidRPr="005D7714">
        <w:rPr>
          <w:rFonts w:ascii="Garamond" w:hAnsi="Garamond"/>
          <w:sz w:val="24"/>
          <w:szCs w:val="24"/>
        </w:rPr>
        <w:t xml:space="preserve">ervice </w:t>
      </w:r>
      <w:r w:rsidRPr="005D7714">
        <w:rPr>
          <w:rFonts w:ascii="Garamond" w:hAnsi="Garamond"/>
          <w:sz w:val="24"/>
          <w:szCs w:val="24"/>
        </w:rPr>
        <w:t>B</w:t>
      </w:r>
      <w:r w:rsidR="005D1CFB" w:rsidRPr="005D7714">
        <w:rPr>
          <w:rFonts w:ascii="Garamond" w:hAnsi="Garamond"/>
          <w:sz w:val="24"/>
          <w:szCs w:val="24"/>
        </w:rPr>
        <w:t>oard</w:t>
      </w:r>
      <w:r w:rsidRPr="005D7714">
        <w:rPr>
          <w:rFonts w:ascii="Garamond" w:hAnsi="Garamond"/>
          <w:sz w:val="24"/>
          <w:szCs w:val="24"/>
        </w:rPr>
        <w:t xml:space="preserve"> was ratified</w:t>
      </w:r>
      <w:r w:rsidR="005D1CFB" w:rsidRPr="005D7714">
        <w:rPr>
          <w:rFonts w:ascii="Garamond" w:hAnsi="Garamond"/>
          <w:sz w:val="24"/>
          <w:szCs w:val="24"/>
        </w:rPr>
        <w:t>.</w:t>
      </w:r>
    </w:p>
    <w:p w14:paraId="77F8ABD7" w14:textId="2A1DB7ED" w:rsidR="005D1CFB" w:rsidRPr="005D7714" w:rsidRDefault="005D1CFB" w:rsidP="005D1CFB">
      <w:pPr>
        <w:jc w:val="both"/>
        <w:rPr>
          <w:rFonts w:ascii="Garamond" w:hAnsi="Garamond"/>
          <w:sz w:val="24"/>
          <w:szCs w:val="24"/>
        </w:rPr>
      </w:pPr>
      <w:r w:rsidRPr="005D7714">
        <w:rPr>
          <w:rFonts w:ascii="Garamond" w:hAnsi="Garamond"/>
          <w:sz w:val="24"/>
          <w:szCs w:val="24"/>
        </w:rPr>
        <w:t xml:space="preserve">At the onset, the then AG was the only </w:t>
      </w:r>
      <w:r w:rsidR="00B26E02">
        <w:rPr>
          <w:rFonts w:ascii="Garamond" w:hAnsi="Garamond"/>
          <w:sz w:val="24"/>
          <w:szCs w:val="24"/>
        </w:rPr>
        <w:t xml:space="preserve">member of </w:t>
      </w:r>
      <w:r w:rsidRPr="005D7714">
        <w:rPr>
          <w:rFonts w:ascii="Garamond" w:hAnsi="Garamond"/>
          <w:sz w:val="24"/>
          <w:szCs w:val="24"/>
        </w:rPr>
        <w:t xml:space="preserve">staff with </w:t>
      </w:r>
      <w:r w:rsidR="00B26E02">
        <w:rPr>
          <w:rFonts w:ascii="Garamond" w:hAnsi="Garamond"/>
          <w:sz w:val="24"/>
          <w:szCs w:val="24"/>
        </w:rPr>
        <w:t xml:space="preserve">a </w:t>
      </w:r>
      <w:r w:rsidRPr="005D7714">
        <w:rPr>
          <w:rFonts w:ascii="Garamond" w:hAnsi="Garamond"/>
          <w:sz w:val="24"/>
          <w:szCs w:val="24"/>
        </w:rPr>
        <w:t>professional qualification. In order to attract</w:t>
      </w:r>
      <w:r w:rsidR="006D18CC" w:rsidRPr="005D7714">
        <w:rPr>
          <w:rFonts w:ascii="Garamond" w:hAnsi="Garamond"/>
          <w:sz w:val="24"/>
          <w:szCs w:val="24"/>
        </w:rPr>
        <w:t xml:space="preserve"> qualified staff</w:t>
      </w:r>
      <w:r w:rsidRPr="005D7714">
        <w:rPr>
          <w:rFonts w:ascii="Garamond" w:hAnsi="Garamond"/>
          <w:sz w:val="24"/>
          <w:szCs w:val="24"/>
        </w:rPr>
        <w:t xml:space="preserve">, a staff retention policy was developed providing professional fees as incentive to </w:t>
      </w:r>
      <w:r w:rsidR="00B26E02">
        <w:rPr>
          <w:rFonts w:ascii="Garamond" w:hAnsi="Garamond"/>
          <w:sz w:val="24"/>
          <w:szCs w:val="24"/>
        </w:rPr>
        <w:t xml:space="preserve">recruiting </w:t>
      </w:r>
      <w:r w:rsidRPr="005D7714">
        <w:rPr>
          <w:rFonts w:ascii="Garamond" w:hAnsi="Garamond"/>
          <w:sz w:val="24"/>
          <w:szCs w:val="24"/>
        </w:rPr>
        <w:t xml:space="preserve">qualified staff. In addition, </w:t>
      </w:r>
      <w:r w:rsidR="006D18CC" w:rsidRPr="005D7714">
        <w:rPr>
          <w:rFonts w:ascii="Garamond" w:hAnsi="Garamond"/>
          <w:sz w:val="24"/>
          <w:szCs w:val="24"/>
        </w:rPr>
        <w:t>a training scheme</w:t>
      </w:r>
      <w:r w:rsidRPr="005D7714">
        <w:rPr>
          <w:rFonts w:ascii="Garamond" w:hAnsi="Garamond"/>
          <w:sz w:val="24"/>
          <w:szCs w:val="24"/>
        </w:rPr>
        <w:t xml:space="preserve"> was</w:t>
      </w:r>
      <w:r w:rsidR="006D18CC" w:rsidRPr="005D7714">
        <w:rPr>
          <w:rFonts w:ascii="Garamond" w:hAnsi="Garamond"/>
          <w:sz w:val="24"/>
          <w:szCs w:val="24"/>
        </w:rPr>
        <w:t xml:space="preserve"> set up to encourage staff to </w:t>
      </w:r>
      <w:r w:rsidRPr="005D7714">
        <w:rPr>
          <w:rFonts w:ascii="Garamond" w:hAnsi="Garamond"/>
          <w:sz w:val="24"/>
          <w:szCs w:val="24"/>
        </w:rPr>
        <w:t>study for the professional qualifications. The scheme catered fully for the learning materials, subscription and tuition fees for staff enrolled into the scheme. This was funded by AfDB at the start.</w:t>
      </w:r>
    </w:p>
    <w:p w14:paraId="19E55ECE" w14:textId="77777777" w:rsidR="00B62450" w:rsidRPr="005D7714" w:rsidRDefault="00B62450" w:rsidP="005D1CFB">
      <w:pPr>
        <w:jc w:val="both"/>
        <w:rPr>
          <w:rFonts w:ascii="Garamond" w:hAnsi="Garamond"/>
          <w:sz w:val="24"/>
          <w:szCs w:val="24"/>
        </w:rPr>
      </w:pPr>
      <w:r w:rsidRPr="005D7714">
        <w:rPr>
          <w:rFonts w:ascii="Garamond" w:hAnsi="Garamond"/>
          <w:sz w:val="24"/>
          <w:szCs w:val="24"/>
        </w:rPr>
        <w:t xml:space="preserve">There was no functioning HR Unit; rather the Board Secretary handled all Human Resource Matters. The unit was set up in 2007 and staffed with </w:t>
      </w:r>
      <w:r w:rsidR="00725D31" w:rsidRPr="005D7714">
        <w:rPr>
          <w:rFonts w:ascii="Garamond" w:hAnsi="Garamond"/>
          <w:sz w:val="24"/>
          <w:szCs w:val="24"/>
        </w:rPr>
        <w:t>a professional HR Manager.</w:t>
      </w:r>
    </w:p>
    <w:p w14:paraId="0F72B684" w14:textId="77777777" w:rsidR="00725D31" w:rsidRPr="005D7714" w:rsidRDefault="00725D31" w:rsidP="005D1CFB">
      <w:pPr>
        <w:jc w:val="both"/>
        <w:rPr>
          <w:rFonts w:ascii="Garamond" w:hAnsi="Garamond"/>
          <w:sz w:val="24"/>
          <w:szCs w:val="24"/>
        </w:rPr>
      </w:pPr>
      <w:r w:rsidRPr="005D7714">
        <w:rPr>
          <w:rFonts w:ascii="Garamond" w:hAnsi="Garamond"/>
          <w:sz w:val="24"/>
          <w:szCs w:val="24"/>
        </w:rPr>
        <w:t>We then proceeded to upgrade our IT, Communications and PAC Units.</w:t>
      </w:r>
    </w:p>
    <w:p w14:paraId="3ED0A9D7" w14:textId="77777777" w:rsidR="00725D31" w:rsidRPr="005D7714" w:rsidRDefault="00725D31" w:rsidP="005D1CFB">
      <w:pPr>
        <w:jc w:val="both"/>
        <w:rPr>
          <w:rFonts w:ascii="Garamond" w:hAnsi="Garamond"/>
          <w:sz w:val="24"/>
          <w:szCs w:val="24"/>
        </w:rPr>
      </w:pPr>
      <w:r w:rsidRPr="005D7714">
        <w:rPr>
          <w:rFonts w:ascii="Garamond" w:hAnsi="Garamond"/>
          <w:sz w:val="24"/>
          <w:szCs w:val="24"/>
        </w:rPr>
        <w:t>We thereafter customised our RAM in line with the AFROSAI-E Manual.</w:t>
      </w:r>
    </w:p>
    <w:p w14:paraId="6610664F" w14:textId="77777777" w:rsidR="00725D31" w:rsidRPr="005D7714" w:rsidRDefault="00725D31" w:rsidP="005D1CFB">
      <w:pPr>
        <w:jc w:val="both"/>
        <w:rPr>
          <w:rFonts w:ascii="Garamond" w:hAnsi="Garamond"/>
          <w:sz w:val="24"/>
          <w:szCs w:val="24"/>
        </w:rPr>
      </w:pPr>
      <w:r w:rsidRPr="005D7714">
        <w:rPr>
          <w:rFonts w:ascii="Garamond" w:hAnsi="Garamond"/>
          <w:sz w:val="24"/>
          <w:szCs w:val="24"/>
        </w:rPr>
        <w:t xml:space="preserve">Through the active support of the donors </w:t>
      </w:r>
      <w:r w:rsidR="008E6CB7" w:rsidRPr="005D7714">
        <w:rPr>
          <w:rFonts w:ascii="Garamond" w:hAnsi="Garamond"/>
          <w:sz w:val="24"/>
          <w:szCs w:val="24"/>
        </w:rPr>
        <w:t>l</w:t>
      </w:r>
      <w:r w:rsidRPr="005D7714">
        <w:rPr>
          <w:rFonts w:ascii="Garamond" w:hAnsi="Garamond"/>
          <w:sz w:val="24"/>
          <w:szCs w:val="24"/>
        </w:rPr>
        <w:t>ed by EU, Parliament was compelled to allow our reports to be made public after tabling which was not the case prior to 2011.</w:t>
      </w:r>
    </w:p>
    <w:p w14:paraId="1E31D04C" w14:textId="77777777" w:rsidR="005D1CFB" w:rsidRPr="005D7714" w:rsidRDefault="00725D31" w:rsidP="005D1CFB">
      <w:pPr>
        <w:jc w:val="both"/>
        <w:rPr>
          <w:rFonts w:ascii="Garamond" w:hAnsi="Garamond"/>
          <w:sz w:val="24"/>
          <w:szCs w:val="24"/>
        </w:rPr>
      </w:pPr>
      <w:r w:rsidRPr="005D7714">
        <w:rPr>
          <w:rFonts w:ascii="Garamond" w:hAnsi="Garamond"/>
          <w:sz w:val="24"/>
          <w:szCs w:val="24"/>
        </w:rPr>
        <w:t>With our reports now being made public on our website, the media had a field day. The public was now duly updated with our findings and recommendations and there was a hue and cry over public accountability.</w:t>
      </w:r>
    </w:p>
    <w:p w14:paraId="7810C727" w14:textId="77777777" w:rsidR="00725D31" w:rsidRPr="005D7714" w:rsidRDefault="00725D31" w:rsidP="005D1CFB">
      <w:pPr>
        <w:jc w:val="both"/>
        <w:rPr>
          <w:rFonts w:ascii="Garamond" w:hAnsi="Garamond"/>
          <w:sz w:val="24"/>
          <w:szCs w:val="24"/>
        </w:rPr>
      </w:pPr>
      <w:r w:rsidRPr="005D7714">
        <w:rPr>
          <w:rFonts w:ascii="Garamond" w:hAnsi="Garamond"/>
          <w:sz w:val="24"/>
          <w:szCs w:val="24"/>
        </w:rPr>
        <w:t xml:space="preserve">As the number of qualified staff grew due to the ACCA Training scheme, staff costs rose. The need for more staff also increased as we took over the audits of public </w:t>
      </w:r>
      <w:r w:rsidR="008E6CB7" w:rsidRPr="005D7714">
        <w:rPr>
          <w:rFonts w:ascii="Garamond" w:hAnsi="Garamond"/>
          <w:sz w:val="24"/>
          <w:szCs w:val="24"/>
        </w:rPr>
        <w:t>enterprises, which</w:t>
      </w:r>
      <w:r w:rsidRPr="005D7714">
        <w:rPr>
          <w:rFonts w:ascii="Garamond" w:hAnsi="Garamond"/>
          <w:sz w:val="24"/>
          <w:szCs w:val="24"/>
        </w:rPr>
        <w:t xml:space="preserve"> were previously out</w:t>
      </w:r>
      <w:r w:rsidR="008E6CB7" w:rsidRPr="005D7714">
        <w:rPr>
          <w:rFonts w:ascii="Garamond" w:hAnsi="Garamond"/>
          <w:sz w:val="24"/>
          <w:szCs w:val="24"/>
        </w:rPr>
        <w:t>-</w:t>
      </w:r>
      <w:r w:rsidRPr="005D7714">
        <w:rPr>
          <w:rFonts w:ascii="Garamond" w:hAnsi="Garamond"/>
          <w:sz w:val="24"/>
          <w:szCs w:val="24"/>
        </w:rPr>
        <w:t>sourced</w:t>
      </w:r>
      <w:r w:rsidR="008E6CB7" w:rsidRPr="005D7714">
        <w:rPr>
          <w:rFonts w:ascii="Garamond" w:hAnsi="Garamond"/>
          <w:sz w:val="24"/>
          <w:szCs w:val="24"/>
        </w:rPr>
        <w:t xml:space="preserve"> to private audit firms</w:t>
      </w:r>
      <w:r w:rsidRPr="005D7714">
        <w:rPr>
          <w:rFonts w:ascii="Garamond" w:hAnsi="Garamond"/>
          <w:sz w:val="24"/>
          <w:szCs w:val="24"/>
        </w:rPr>
        <w:t>.</w:t>
      </w:r>
    </w:p>
    <w:p w14:paraId="36B51150" w14:textId="77777777" w:rsidR="008E6CB7" w:rsidRPr="005D7714" w:rsidRDefault="008E6CB7" w:rsidP="005D1CFB">
      <w:pPr>
        <w:jc w:val="both"/>
        <w:rPr>
          <w:rFonts w:ascii="Garamond" w:hAnsi="Garamond"/>
          <w:sz w:val="24"/>
          <w:szCs w:val="24"/>
        </w:rPr>
      </w:pPr>
      <w:r w:rsidRPr="005D7714">
        <w:rPr>
          <w:rFonts w:ascii="Garamond" w:hAnsi="Garamond"/>
          <w:sz w:val="24"/>
          <w:szCs w:val="24"/>
        </w:rPr>
        <w:t>To compound our staffing constraint, donors like the World Bank and IFAD reques</w:t>
      </w:r>
      <w:r w:rsidR="005D17D7" w:rsidRPr="005D7714">
        <w:rPr>
          <w:rFonts w:ascii="Garamond" w:hAnsi="Garamond"/>
          <w:sz w:val="24"/>
          <w:szCs w:val="24"/>
        </w:rPr>
        <w:t xml:space="preserve">ted audit of their projects to </w:t>
      </w:r>
      <w:r w:rsidRPr="005D7714">
        <w:rPr>
          <w:rFonts w:ascii="Garamond" w:hAnsi="Garamond"/>
          <w:sz w:val="24"/>
          <w:szCs w:val="24"/>
        </w:rPr>
        <w:t>be undertaken by the office.</w:t>
      </w:r>
      <w:r w:rsidR="007D56E8" w:rsidRPr="005D7714">
        <w:rPr>
          <w:rFonts w:ascii="Garamond" w:hAnsi="Garamond"/>
          <w:sz w:val="24"/>
          <w:szCs w:val="24"/>
        </w:rPr>
        <w:t xml:space="preserve"> The need for </w:t>
      </w:r>
      <w:r w:rsidRPr="005D7714">
        <w:rPr>
          <w:rFonts w:ascii="Garamond" w:hAnsi="Garamond"/>
          <w:sz w:val="24"/>
          <w:szCs w:val="24"/>
        </w:rPr>
        <w:t>office premise to accommodate the growing number of staff became imminent. DFID initiated the project in 2009 but pulled out after a year and since then the project has been pending.</w:t>
      </w:r>
    </w:p>
    <w:p w14:paraId="5B660480" w14:textId="77777777" w:rsidR="008E6CB7" w:rsidRPr="005D7714" w:rsidRDefault="005D17D7" w:rsidP="005D1CFB">
      <w:pPr>
        <w:jc w:val="both"/>
        <w:rPr>
          <w:rFonts w:ascii="Garamond" w:hAnsi="Garamond"/>
          <w:sz w:val="24"/>
          <w:szCs w:val="24"/>
        </w:rPr>
      </w:pPr>
      <w:r w:rsidRPr="005D7714">
        <w:rPr>
          <w:rFonts w:ascii="Garamond" w:hAnsi="Garamond"/>
          <w:sz w:val="24"/>
          <w:szCs w:val="24"/>
        </w:rPr>
        <w:lastRenderedPageBreak/>
        <w:t>After long negotiations, w</w:t>
      </w:r>
      <w:r w:rsidR="007D56E8" w:rsidRPr="005D7714">
        <w:rPr>
          <w:rFonts w:ascii="Garamond" w:hAnsi="Garamond"/>
          <w:sz w:val="24"/>
          <w:szCs w:val="24"/>
        </w:rPr>
        <w:t>e have</w:t>
      </w:r>
      <w:r w:rsidRPr="005D7714">
        <w:rPr>
          <w:rFonts w:ascii="Garamond" w:hAnsi="Garamond"/>
          <w:sz w:val="24"/>
          <w:szCs w:val="24"/>
        </w:rPr>
        <w:t xml:space="preserve"> now</w:t>
      </w:r>
      <w:r w:rsidR="007D56E8" w:rsidRPr="005D7714">
        <w:rPr>
          <w:rFonts w:ascii="Garamond" w:hAnsi="Garamond"/>
          <w:sz w:val="24"/>
          <w:szCs w:val="24"/>
        </w:rPr>
        <w:t xml:space="preserve"> been able to retain</w:t>
      </w:r>
      <w:r w:rsidR="008E6CB7" w:rsidRPr="005D7714">
        <w:rPr>
          <w:rFonts w:ascii="Garamond" w:hAnsi="Garamond"/>
          <w:sz w:val="24"/>
          <w:szCs w:val="24"/>
        </w:rPr>
        <w:t xml:space="preserve"> Audit Fees from public enterprises to support staff capacity development.</w:t>
      </w:r>
    </w:p>
    <w:p w14:paraId="73C7858D" w14:textId="30DFD168" w:rsidR="00725D31" w:rsidRPr="005D7714" w:rsidRDefault="00095B54" w:rsidP="005D1CFB">
      <w:pPr>
        <w:jc w:val="both"/>
        <w:rPr>
          <w:rFonts w:ascii="Garamond" w:hAnsi="Garamond"/>
          <w:b/>
          <w:sz w:val="24"/>
          <w:szCs w:val="24"/>
        </w:rPr>
      </w:pPr>
      <w:r>
        <w:rPr>
          <w:rFonts w:ascii="Garamond" w:hAnsi="Garamond"/>
          <w:b/>
          <w:sz w:val="24"/>
          <w:szCs w:val="24"/>
        </w:rPr>
        <w:t>WORKING WITH LIMITED RESOU</w:t>
      </w:r>
      <w:r w:rsidR="00B26E02">
        <w:rPr>
          <w:rFonts w:ascii="Garamond" w:hAnsi="Garamond"/>
          <w:b/>
          <w:sz w:val="24"/>
          <w:szCs w:val="24"/>
        </w:rPr>
        <w:t>R</w:t>
      </w:r>
      <w:r>
        <w:rPr>
          <w:rFonts w:ascii="Garamond" w:hAnsi="Garamond"/>
          <w:b/>
          <w:sz w:val="24"/>
          <w:szCs w:val="24"/>
        </w:rPr>
        <w:t xml:space="preserve">CES - </w:t>
      </w:r>
      <w:r w:rsidR="008E6CB7" w:rsidRPr="005D7714">
        <w:rPr>
          <w:rFonts w:ascii="Garamond" w:hAnsi="Garamond"/>
          <w:b/>
          <w:sz w:val="24"/>
          <w:szCs w:val="24"/>
        </w:rPr>
        <w:t>TECHNICAL AUDITS</w:t>
      </w:r>
    </w:p>
    <w:p w14:paraId="63CDE673" w14:textId="77777777" w:rsidR="001275AE" w:rsidRDefault="001275AE" w:rsidP="007E552E">
      <w:pPr>
        <w:jc w:val="both"/>
        <w:rPr>
          <w:rFonts w:ascii="Garamond" w:hAnsi="Garamond"/>
          <w:sz w:val="24"/>
          <w:szCs w:val="24"/>
        </w:rPr>
      </w:pPr>
      <w:r>
        <w:rPr>
          <w:rFonts w:ascii="Garamond" w:hAnsi="Garamond"/>
          <w:sz w:val="24"/>
          <w:szCs w:val="24"/>
        </w:rPr>
        <w:t>So how have we been able to manage expectations with limited resources without losing support?</w:t>
      </w:r>
    </w:p>
    <w:p w14:paraId="485B775F" w14:textId="42EB457A" w:rsidR="005D17D7" w:rsidRPr="005D7714" w:rsidRDefault="001275AE" w:rsidP="007E552E">
      <w:pPr>
        <w:jc w:val="both"/>
        <w:rPr>
          <w:rFonts w:ascii="Garamond" w:hAnsi="Garamond"/>
          <w:sz w:val="24"/>
          <w:szCs w:val="24"/>
        </w:rPr>
      </w:pPr>
      <w:r>
        <w:rPr>
          <w:rFonts w:ascii="Garamond" w:hAnsi="Garamond"/>
          <w:sz w:val="24"/>
          <w:szCs w:val="24"/>
        </w:rPr>
        <w:t>W</w:t>
      </w:r>
      <w:r w:rsidR="005D17D7" w:rsidRPr="005D7714">
        <w:rPr>
          <w:rFonts w:ascii="Garamond" w:hAnsi="Garamond"/>
          <w:sz w:val="24"/>
          <w:szCs w:val="24"/>
        </w:rPr>
        <w:t xml:space="preserve">e will </w:t>
      </w:r>
      <w:r w:rsidR="000F1869">
        <w:rPr>
          <w:rFonts w:ascii="Garamond" w:hAnsi="Garamond"/>
          <w:sz w:val="24"/>
          <w:szCs w:val="24"/>
        </w:rPr>
        <w:t>focus primarily on the most recent situation.</w:t>
      </w:r>
    </w:p>
    <w:p w14:paraId="77FF48CE" w14:textId="77777777" w:rsidR="006A1800" w:rsidRPr="005D7714" w:rsidRDefault="005D17D7" w:rsidP="007E552E">
      <w:pPr>
        <w:jc w:val="both"/>
        <w:rPr>
          <w:rFonts w:ascii="Garamond" w:hAnsi="Garamond"/>
          <w:sz w:val="24"/>
          <w:szCs w:val="24"/>
        </w:rPr>
      </w:pPr>
      <w:r w:rsidRPr="005D7714">
        <w:rPr>
          <w:rFonts w:ascii="Garamond" w:hAnsi="Garamond"/>
          <w:sz w:val="24"/>
          <w:szCs w:val="24"/>
        </w:rPr>
        <w:t>A</w:t>
      </w:r>
      <w:r w:rsidR="007E552E" w:rsidRPr="005D7714">
        <w:rPr>
          <w:rFonts w:ascii="Garamond" w:hAnsi="Garamond"/>
          <w:sz w:val="24"/>
          <w:szCs w:val="24"/>
        </w:rPr>
        <w:t xml:space="preserve"> new government took over in March 2018 following the outcome of democratic elections. </w:t>
      </w:r>
    </w:p>
    <w:p w14:paraId="17990A1D" w14:textId="77777777" w:rsidR="006A1800" w:rsidRPr="005D7714" w:rsidRDefault="006A1800" w:rsidP="007E552E">
      <w:pPr>
        <w:jc w:val="both"/>
        <w:rPr>
          <w:rFonts w:ascii="Garamond" w:hAnsi="Garamond"/>
          <w:sz w:val="24"/>
          <w:szCs w:val="24"/>
        </w:rPr>
      </w:pPr>
      <w:r w:rsidRPr="005D7714">
        <w:rPr>
          <w:rFonts w:ascii="Garamond" w:hAnsi="Garamond"/>
          <w:sz w:val="24"/>
          <w:szCs w:val="24"/>
        </w:rPr>
        <w:t>Interestingly the campaign was largely focused on issues arising from the report of the Auditor General</w:t>
      </w:r>
    </w:p>
    <w:p w14:paraId="6525B700" w14:textId="6519EBB0" w:rsidR="006D18CC" w:rsidRPr="005D7714" w:rsidRDefault="006A1800" w:rsidP="007E552E">
      <w:pPr>
        <w:jc w:val="both"/>
        <w:rPr>
          <w:rFonts w:ascii="Garamond" w:hAnsi="Garamond" w:cs="Arial"/>
          <w:sz w:val="24"/>
          <w:szCs w:val="24"/>
          <w:lang w:eastAsia="en-GB"/>
        </w:rPr>
      </w:pPr>
      <w:r w:rsidRPr="005D7714">
        <w:rPr>
          <w:rFonts w:ascii="Garamond" w:hAnsi="Garamond"/>
          <w:sz w:val="24"/>
          <w:szCs w:val="24"/>
        </w:rPr>
        <w:t>It was therefore not surprising that on</w:t>
      </w:r>
      <w:r w:rsidR="007E552E" w:rsidRPr="005D7714">
        <w:rPr>
          <w:rFonts w:ascii="Garamond" w:hAnsi="Garamond"/>
          <w:sz w:val="24"/>
          <w:szCs w:val="24"/>
        </w:rPr>
        <w:t xml:space="preserve"> assuming office, the government instituted a </w:t>
      </w:r>
      <w:r w:rsidRPr="005D7714">
        <w:rPr>
          <w:rFonts w:ascii="Garamond" w:hAnsi="Garamond"/>
          <w:sz w:val="24"/>
          <w:szCs w:val="24"/>
        </w:rPr>
        <w:t xml:space="preserve">Government Transition Team (GTT) </w:t>
      </w:r>
      <w:r w:rsidR="007E552E" w:rsidRPr="005D7714">
        <w:rPr>
          <w:rFonts w:ascii="Garamond" w:hAnsi="Garamond"/>
          <w:sz w:val="24"/>
          <w:szCs w:val="24"/>
        </w:rPr>
        <w:t xml:space="preserve">to come up with a transition report. </w:t>
      </w:r>
      <w:r w:rsidRPr="005D7714">
        <w:rPr>
          <w:rFonts w:ascii="Garamond" w:hAnsi="Garamond"/>
          <w:sz w:val="24"/>
          <w:szCs w:val="24"/>
        </w:rPr>
        <w:t xml:space="preserve"> The team used as its primary source issues arising from the AG’s report over the years. </w:t>
      </w:r>
      <w:r w:rsidR="007E552E" w:rsidRPr="005D7714">
        <w:rPr>
          <w:rFonts w:ascii="Garamond" w:hAnsi="Garamond"/>
          <w:sz w:val="24"/>
          <w:szCs w:val="24"/>
        </w:rPr>
        <w:t xml:space="preserve">When the (GTT) Report was </w:t>
      </w:r>
      <w:r w:rsidR="008901BF" w:rsidRPr="005D7714">
        <w:rPr>
          <w:rFonts w:ascii="Garamond" w:hAnsi="Garamond"/>
          <w:sz w:val="24"/>
          <w:szCs w:val="24"/>
        </w:rPr>
        <w:t xml:space="preserve">published, </w:t>
      </w:r>
      <w:r w:rsidR="007E552E" w:rsidRPr="005D7714">
        <w:rPr>
          <w:rFonts w:ascii="Garamond" w:hAnsi="Garamond" w:cs="Arial"/>
          <w:sz w:val="24"/>
          <w:szCs w:val="24"/>
          <w:lang w:eastAsia="en-GB"/>
        </w:rPr>
        <w:t>the President acting in accordance with the advice of Cabinet, requested the Auditor-General, in accordance with Section 119 (7) of the 1991 Constitution of Sierra Leone, to conduct a special audit on a number of Ministries</w:t>
      </w:r>
      <w:r w:rsidR="00B26E02">
        <w:rPr>
          <w:rFonts w:ascii="Garamond" w:hAnsi="Garamond" w:cs="Arial"/>
          <w:sz w:val="24"/>
          <w:szCs w:val="24"/>
          <w:lang w:eastAsia="en-GB"/>
        </w:rPr>
        <w:t>,</w:t>
      </w:r>
      <w:r w:rsidR="007E552E" w:rsidRPr="005D7714">
        <w:rPr>
          <w:rFonts w:ascii="Garamond" w:hAnsi="Garamond" w:cs="Arial"/>
          <w:sz w:val="24"/>
          <w:szCs w:val="24"/>
          <w:lang w:eastAsia="en-GB"/>
        </w:rPr>
        <w:t xml:space="preserve"> Department and Agencies (MDAs). The MDAs selected fell under four sectors: Telecoms, Social Security, Civil Works and Energy.</w:t>
      </w:r>
    </w:p>
    <w:p w14:paraId="72EA6B3D" w14:textId="77777777" w:rsidR="007E552E" w:rsidRPr="005D7714" w:rsidRDefault="007E552E" w:rsidP="007E552E">
      <w:pPr>
        <w:jc w:val="both"/>
        <w:rPr>
          <w:rFonts w:ascii="Garamond" w:hAnsi="Garamond" w:cs="Arial"/>
          <w:sz w:val="24"/>
          <w:szCs w:val="24"/>
          <w:lang w:eastAsia="en-GB"/>
        </w:rPr>
      </w:pPr>
      <w:r w:rsidRPr="005D7714">
        <w:rPr>
          <w:rFonts w:ascii="Garamond" w:hAnsi="Garamond" w:cs="Arial"/>
          <w:sz w:val="24"/>
          <w:szCs w:val="24"/>
          <w:lang w:eastAsia="en-GB"/>
        </w:rPr>
        <w:t xml:space="preserve">The reality </w:t>
      </w:r>
      <w:r w:rsidR="00BC53EA" w:rsidRPr="005D7714">
        <w:rPr>
          <w:rFonts w:ascii="Garamond" w:hAnsi="Garamond" w:cs="Arial"/>
          <w:sz w:val="24"/>
          <w:szCs w:val="24"/>
          <w:lang w:eastAsia="en-GB"/>
        </w:rPr>
        <w:t>however</w:t>
      </w:r>
      <w:r w:rsidRPr="005D7714">
        <w:rPr>
          <w:rFonts w:ascii="Garamond" w:hAnsi="Garamond" w:cs="Arial"/>
          <w:sz w:val="24"/>
          <w:szCs w:val="24"/>
          <w:lang w:eastAsia="en-GB"/>
        </w:rPr>
        <w:t xml:space="preserve"> was that we did not have enough staff with the requisite</w:t>
      </w:r>
      <w:r w:rsidR="00BC53EA" w:rsidRPr="005D7714">
        <w:rPr>
          <w:rFonts w:ascii="Garamond" w:hAnsi="Garamond" w:cs="Arial"/>
          <w:sz w:val="24"/>
          <w:szCs w:val="24"/>
          <w:lang w:eastAsia="en-GB"/>
        </w:rPr>
        <w:t xml:space="preserve"> qualifications to undertake technical audits in these specialised areas.</w:t>
      </w:r>
    </w:p>
    <w:p w14:paraId="2621071C" w14:textId="77777777" w:rsidR="00BC53EA" w:rsidRPr="005D7714" w:rsidRDefault="00BC53EA" w:rsidP="007E552E">
      <w:pPr>
        <w:jc w:val="both"/>
        <w:rPr>
          <w:rFonts w:ascii="Garamond" w:hAnsi="Garamond" w:cs="Arial"/>
          <w:sz w:val="24"/>
          <w:szCs w:val="24"/>
          <w:lang w:eastAsia="en-GB"/>
        </w:rPr>
      </w:pPr>
      <w:r w:rsidRPr="005D7714">
        <w:rPr>
          <w:rFonts w:ascii="Garamond" w:hAnsi="Garamond" w:cs="Arial"/>
          <w:sz w:val="24"/>
          <w:szCs w:val="24"/>
          <w:lang w:eastAsia="en-GB"/>
        </w:rPr>
        <w:t xml:space="preserve">We knew we </w:t>
      </w:r>
      <w:r w:rsidR="005D7714" w:rsidRPr="005D7714">
        <w:rPr>
          <w:rFonts w:ascii="Garamond" w:hAnsi="Garamond" w:cs="Arial"/>
          <w:sz w:val="24"/>
          <w:szCs w:val="24"/>
          <w:lang w:eastAsia="en-GB"/>
        </w:rPr>
        <w:t>would</w:t>
      </w:r>
      <w:r w:rsidRPr="005D7714">
        <w:rPr>
          <w:rFonts w:ascii="Garamond" w:hAnsi="Garamond" w:cs="Arial"/>
          <w:sz w:val="24"/>
          <w:szCs w:val="24"/>
          <w:lang w:eastAsia="en-GB"/>
        </w:rPr>
        <w:t xml:space="preserve"> not only require the help of external experts but funds to cover these audits. DFID was quite willing to support the office so we approached AFROSAI-E who worked with us to get the SAIs of Tanzania, Ghana and Kenya to provide in total 26 staff over a three months period to support our office in undertaking these audits.</w:t>
      </w:r>
    </w:p>
    <w:p w14:paraId="5C1A9210" w14:textId="77777777" w:rsidR="00BC53EA" w:rsidRPr="005D7714" w:rsidRDefault="00BC53EA" w:rsidP="007E552E">
      <w:pPr>
        <w:jc w:val="both"/>
        <w:rPr>
          <w:rFonts w:ascii="Garamond" w:hAnsi="Garamond" w:cs="Arial"/>
          <w:sz w:val="24"/>
          <w:szCs w:val="24"/>
          <w:lang w:eastAsia="en-GB"/>
        </w:rPr>
      </w:pPr>
      <w:r w:rsidRPr="005D7714">
        <w:rPr>
          <w:rFonts w:ascii="Garamond" w:hAnsi="Garamond" w:cs="Arial"/>
          <w:sz w:val="24"/>
          <w:szCs w:val="24"/>
          <w:lang w:eastAsia="en-GB"/>
        </w:rPr>
        <w:t>The audits have now been completed and the report presented to parliament and the government of Sierra Leone.</w:t>
      </w:r>
    </w:p>
    <w:p w14:paraId="0262684D" w14:textId="2E7399FA" w:rsidR="006A1800" w:rsidRPr="005D7714" w:rsidRDefault="00BC53EA" w:rsidP="00BC53EA">
      <w:pPr>
        <w:jc w:val="both"/>
        <w:rPr>
          <w:rFonts w:ascii="Garamond" w:hAnsi="Garamond"/>
          <w:sz w:val="24"/>
          <w:szCs w:val="24"/>
        </w:rPr>
      </w:pPr>
      <w:r w:rsidRPr="005D7714">
        <w:rPr>
          <w:rFonts w:ascii="Garamond" w:hAnsi="Garamond" w:cs="Arial"/>
          <w:sz w:val="24"/>
          <w:szCs w:val="24"/>
          <w:lang w:eastAsia="en-GB"/>
        </w:rPr>
        <w:t>Bringing this experience to bear on the topic of our webinar, it is essential to note that l</w:t>
      </w:r>
      <w:r w:rsidRPr="005D7714">
        <w:rPr>
          <w:rFonts w:ascii="Garamond" w:hAnsi="Garamond"/>
          <w:sz w:val="24"/>
          <w:szCs w:val="24"/>
        </w:rPr>
        <w:t xml:space="preserve">ike with most SAIs, financial independence has been elusive as our major funding comes from the government. However, as the SAI’s visibility and relevance </w:t>
      </w:r>
      <w:r w:rsidR="00B26E02">
        <w:rPr>
          <w:rFonts w:ascii="Garamond" w:hAnsi="Garamond"/>
          <w:sz w:val="24"/>
          <w:szCs w:val="24"/>
        </w:rPr>
        <w:t>to</w:t>
      </w:r>
      <w:r w:rsidRPr="005D7714">
        <w:rPr>
          <w:rFonts w:ascii="Garamond" w:hAnsi="Garamond"/>
          <w:sz w:val="24"/>
          <w:szCs w:val="24"/>
        </w:rPr>
        <w:t xml:space="preserve"> the public became more evident, the expectations of the public </w:t>
      </w:r>
      <w:r w:rsidR="00CE7B86" w:rsidRPr="005D7714">
        <w:rPr>
          <w:rFonts w:ascii="Garamond" w:hAnsi="Garamond"/>
          <w:sz w:val="24"/>
          <w:szCs w:val="24"/>
        </w:rPr>
        <w:t>ha</w:t>
      </w:r>
      <w:bookmarkStart w:id="0" w:name="_GoBack"/>
      <w:bookmarkEnd w:id="0"/>
      <w:r w:rsidR="00CE7B86" w:rsidRPr="005D7714">
        <w:rPr>
          <w:rFonts w:ascii="Garamond" w:hAnsi="Garamond"/>
          <w:sz w:val="24"/>
          <w:szCs w:val="24"/>
        </w:rPr>
        <w:t>ve</w:t>
      </w:r>
      <w:r w:rsidRPr="005D7714">
        <w:rPr>
          <w:rFonts w:ascii="Garamond" w:hAnsi="Garamond"/>
          <w:sz w:val="24"/>
          <w:szCs w:val="24"/>
        </w:rPr>
        <w:t xml:space="preserve"> also increased. </w:t>
      </w:r>
      <w:r w:rsidR="00A00F3C">
        <w:rPr>
          <w:rFonts w:ascii="Garamond" w:hAnsi="Garamond"/>
          <w:sz w:val="24"/>
          <w:szCs w:val="24"/>
        </w:rPr>
        <w:t>F</w:t>
      </w:r>
      <w:r w:rsidR="005740F2" w:rsidRPr="005D7714">
        <w:rPr>
          <w:rFonts w:ascii="Garamond" w:hAnsi="Garamond"/>
          <w:sz w:val="24"/>
          <w:szCs w:val="24"/>
        </w:rPr>
        <w:t>inancial support has not increased commensurately</w:t>
      </w:r>
      <w:r w:rsidR="00A00F3C">
        <w:rPr>
          <w:rFonts w:ascii="Garamond" w:hAnsi="Garamond"/>
          <w:sz w:val="24"/>
          <w:szCs w:val="24"/>
        </w:rPr>
        <w:t xml:space="preserve"> though</w:t>
      </w:r>
      <w:r w:rsidR="005740F2" w:rsidRPr="005D7714">
        <w:rPr>
          <w:rFonts w:ascii="Garamond" w:hAnsi="Garamond"/>
          <w:sz w:val="24"/>
          <w:szCs w:val="24"/>
        </w:rPr>
        <w:t xml:space="preserve">. </w:t>
      </w:r>
      <w:r w:rsidR="006A1800" w:rsidRPr="005D7714">
        <w:rPr>
          <w:rFonts w:ascii="Garamond" w:hAnsi="Garamond"/>
          <w:sz w:val="24"/>
          <w:szCs w:val="24"/>
        </w:rPr>
        <w:t xml:space="preserve">The SAI </w:t>
      </w:r>
      <w:r w:rsidR="009E5115">
        <w:rPr>
          <w:rFonts w:ascii="Garamond" w:hAnsi="Garamond"/>
          <w:sz w:val="24"/>
          <w:szCs w:val="24"/>
        </w:rPr>
        <w:t xml:space="preserve">is </w:t>
      </w:r>
      <w:r w:rsidR="006A1800" w:rsidRPr="005D7714">
        <w:rPr>
          <w:rFonts w:ascii="Garamond" w:hAnsi="Garamond"/>
          <w:sz w:val="24"/>
          <w:szCs w:val="24"/>
        </w:rPr>
        <w:t>expected to undertake audits of every inst</w:t>
      </w:r>
      <w:r w:rsidR="005740F2" w:rsidRPr="005D7714">
        <w:rPr>
          <w:rFonts w:ascii="Garamond" w:hAnsi="Garamond"/>
          <w:sz w:val="24"/>
          <w:szCs w:val="24"/>
        </w:rPr>
        <w:t>itution where misappropriation is</w:t>
      </w:r>
      <w:r w:rsidR="006A1800" w:rsidRPr="005D7714">
        <w:rPr>
          <w:rFonts w:ascii="Garamond" w:hAnsi="Garamond"/>
          <w:sz w:val="24"/>
          <w:szCs w:val="24"/>
        </w:rPr>
        <w:t xml:space="preserve"> perceived to have occurred.</w:t>
      </w:r>
      <w:r w:rsidR="005740F2" w:rsidRPr="005D7714">
        <w:rPr>
          <w:rFonts w:ascii="Garamond" w:hAnsi="Garamond"/>
          <w:sz w:val="24"/>
          <w:szCs w:val="24"/>
        </w:rPr>
        <w:t xml:space="preserve"> With its limited resources and having its own annual work plan, the SAI is understandably constrained.</w:t>
      </w:r>
    </w:p>
    <w:p w14:paraId="14480873" w14:textId="77777777" w:rsidR="00BC53EA" w:rsidRPr="005D7714" w:rsidRDefault="00BC53EA" w:rsidP="00BC53EA">
      <w:pPr>
        <w:jc w:val="both"/>
        <w:rPr>
          <w:rFonts w:ascii="Garamond" w:hAnsi="Garamond"/>
          <w:sz w:val="24"/>
          <w:szCs w:val="24"/>
        </w:rPr>
      </w:pPr>
      <w:r w:rsidRPr="005D7714">
        <w:rPr>
          <w:rFonts w:ascii="Garamond" w:hAnsi="Garamond"/>
          <w:sz w:val="24"/>
          <w:szCs w:val="24"/>
        </w:rPr>
        <w:t xml:space="preserve">The experience of having other SAIs over to support our technical audits </w:t>
      </w:r>
      <w:r w:rsidR="005D17D7" w:rsidRPr="005D7714">
        <w:rPr>
          <w:rFonts w:ascii="Garamond" w:hAnsi="Garamond"/>
          <w:sz w:val="24"/>
          <w:szCs w:val="24"/>
        </w:rPr>
        <w:t xml:space="preserve">served as </w:t>
      </w:r>
      <w:r w:rsidRPr="005D7714">
        <w:rPr>
          <w:rFonts w:ascii="Garamond" w:hAnsi="Garamond"/>
          <w:sz w:val="24"/>
          <w:szCs w:val="24"/>
        </w:rPr>
        <w:t xml:space="preserve">a technical assistance to the SAI and capacity building of our staff. This brought home the fact that as a region, we have enough resources to go round and building on this will help the individual SAIs to achieve more than </w:t>
      </w:r>
      <w:r w:rsidR="005D17D7" w:rsidRPr="005D7714">
        <w:rPr>
          <w:rFonts w:ascii="Garamond" w:hAnsi="Garamond"/>
          <w:sz w:val="24"/>
          <w:szCs w:val="24"/>
        </w:rPr>
        <w:t>we</w:t>
      </w:r>
      <w:r w:rsidRPr="005D7714">
        <w:rPr>
          <w:rFonts w:ascii="Garamond" w:hAnsi="Garamond"/>
          <w:sz w:val="24"/>
          <w:szCs w:val="24"/>
        </w:rPr>
        <w:t xml:space="preserve"> could on </w:t>
      </w:r>
      <w:r w:rsidR="005D17D7" w:rsidRPr="005D7714">
        <w:rPr>
          <w:rFonts w:ascii="Garamond" w:hAnsi="Garamond"/>
          <w:sz w:val="24"/>
          <w:szCs w:val="24"/>
        </w:rPr>
        <w:t xml:space="preserve">our </w:t>
      </w:r>
      <w:r w:rsidRPr="005D7714">
        <w:rPr>
          <w:rFonts w:ascii="Garamond" w:hAnsi="Garamond"/>
          <w:sz w:val="24"/>
          <w:szCs w:val="24"/>
        </w:rPr>
        <w:t>own.</w:t>
      </w:r>
    </w:p>
    <w:p w14:paraId="2A78D948" w14:textId="2BBB25EF" w:rsidR="005740F2" w:rsidRDefault="006A1800" w:rsidP="00BC53EA">
      <w:pPr>
        <w:jc w:val="both"/>
        <w:rPr>
          <w:rFonts w:ascii="Garamond" w:hAnsi="Garamond"/>
          <w:sz w:val="24"/>
          <w:szCs w:val="24"/>
        </w:rPr>
      </w:pPr>
      <w:r w:rsidRPr="005D7714">
        <w:rPr>
          <w:rFonts w:ascii="Garamond" w:hAnsi="Garamond"/>
          <w:sz w:val="24"/>
          <w:szCs w:val="24"/>
        </w:rPr>
        <w:t xml:space="preserve">Additionally, government funding may not always be adequate to achieve all our strategic objectives. </w:t>
      </w:r>
      <w:r w:rsidR="005D17D7" w:rsidRPr="005D7714">
        <w:rPr>
          <w:rFonts w:ascii="Garamond" w:hAnsi="Garamond"/>
          <w:sz w:val="24"/>
          <w:szCs w:val="24"/>
        </w:rPr>
        <w:t>F</w:t>
      </w:r>
      <w:r w:rsidRPr="005D7714">
        <w:rPr>
          <w:rFonts w:ascii="Garamond" w:hAnsi="Garamond"/>
          <w:sz w:val="24"/>
          <w:szCs w:val="24"/>
        </w:rPr>
        <w:t>oster</w:t>
      </w:r>
      <w:r w:rsidR="005D17D7" w:rsidRPr="005D7714">
        <w:rPr>
          <w:rFonts w:ascii="Garamond" w:hAnsi="Garamond"/>
          <w:sz w:val="24"/>
          <w:szCs w:val="24"/>
        </w:rPr>
        <w:t>ing strong</w:t>
      </w:r>
      <w:r w:rsidRPr="005D7714">
        <w:rPr>
          <w:rFonts w:ascii="Garamond" w:hAnsi="Garamond"/>
          <w:sz w:val="24"/>
          <w:szCs w:val="24"/>
        </w:rPr>
        <w:t xml:space="preserve"> relationships with </w:t>
      </w:r>
      <w:r w:rsidR="005D17D7" w:rsidRPr="005D7714">
        <w:rPr>
          <w:rFonts w:ascii="Garamond" w:hAnsi="Garamond"/>
          <w:sz w:val="24"/>
          <w:szCs w:val="24"/>
        </w:rPr>
        <w:t>donors,</w:t>
      </w:r>
      <w:r w:rsidRPr="005D7714">
        <w:rPr>
          <w:rFonts w:ascii="Garamond" w:hAnsi="Garamond"/>
          <w:sz w:val="24"/>
          <w:szCs w:val="24"/>
        </w:rPr>
        <w:t xml:space="preserve"> will put us on a sound footing to be able to source funds to meet major objectives.</w:t>
      </w:r>
    </w:p>
    <w:p w14:paraId="17FA14CC" w14:textId="77777777" w:rsidR="00A21DEE" w:rsidRPr="00FD0D86" w:rsidRDefault="001E09EF" w:rsidP="00BC53EA">
      <w:pPr>
        <w:jc w:val="both"/>
        <w:rPr>
          <w:rFonts w:ascii="Garamond" w:hAnsi="Garamond"/>
          <w:sz w:val="24"/>
          <w:szCs w:val="24"/>
        </w:rPr>
      </w:pPr>
      <w:r w:rsidRPr="00FD0D86">
        <w:rPr>
          <w:rFonts w:ascii="Garamond" w:hAnsi="Garamond"/>
          <w:sz w:val="24"/>
          <w:szCs w:val="24"/>
        </w:rPr>
        <w:t xml:space="preserve">Prioritising our activities becomes critical in the situation we find ourselves – limited resources with high expectation from stakeholders. Even though the constitution gives us a very broad </w:t>
      </w:r>
      <w:r w:rsidRPr="00FD0D86">
        <w:rPr>
          <w:rFonts w:ascii="Garamond" w:hAnsi="Garamond"/>
          <w:sz w:val="24"/>
          <w:szCs w:val="24"/>
        </w:rPr>
        <w:lastRenderedPageBreak/>
        <w:t xml:space="preserve">mandate, we limit ourselves and endeavour to undertake assignments aimed at creating the greatest impact within our limited resources. </w:t>
      </w:r>
    </w:p>
    <w:p w14:paraId="47D9143A" w14:textId="29D07FF8" w:rsidR="001E09EF" w:rsidRPr="005D7714" w:rsidRDefault="001E09EF" w:rsidP="00BC53EA">
      <w:pPr>
        <w:jc w:val="both"/>
        <w:rPr>
          <w:rFonts w:ascii="Garamond" w:hAnsi="Garamond"/>
          <w:sz w:val="24"/>
          <w:szCs w:val="24"/>
        </w:rPr>
      </w:pPr>
      <w:r w:rsidRPr="00FD0D86">
        <w:rPr>
          <w:rFonts w:ascii="Garamond" w:hAnsi="Garamond"/>
          <w:sz w:val="24"/>
          <w:szCs w:val="24"/>
        </w:rPr>
        <w:t xml:space="preserve">We </w:t>
      </w:r>
      <w:r w:rsidR="00AB6107" w:rsidRPr="00FD0D86">
        <w:rPr>
          <w:rFonts w:ascii="Garamond" w:hAnsi="Garamond"/>
          <w:sz w:val="24"/>
          <w:szCs w:val="24"/>
        </w:rPr>
        <w:t>first</w:t>
      </w:r>
      <w:r w:rsidRPr="00FD0D86">
        <w:rPr>
          <w:rFonts w:ascii="Garamond" w:hAnsi="Garamond"/>
          <w:sz w:val="24"/>
          <w:szCs w:val="24"/>
        </w:rPr>
        <w:t xml:space="preserve"> carry out a comprehensive risk assessment of our audit portfolio after which we target audits that will optimise th</w:t>
      </w:r>
      <w:r w:rsidR="00A21DEE" w:rsidRPr="00FD0D86">
        <w:rPr>
          <w:rFonts w:ascii="Garamond" w:hAnsi="Garamond"/>
          <w:sz w:val="24"/>
          <w:szCs w:val="24"/>
        </w:rPr>
        <w:t xml:space="preserve">e use of our limited resources. </w:t>
      </w:r>
      <w:r w:rsidRPr="00FD0D86">
        <w:rPr>
          <w:rFonts w:ascii="Garamond" w:hAnsi="Garamond"/>
          <w:sz w:val="24"/>
          <w:szCs w:val="24"/>
        </w:rPr>
        <w:t xml:space="preserve">We outsource those we can and </w:t>
      </w:r>
      <w:r w:rsidR="00907914" w:rsidRPr="00FD0D86">
        <w:rPr>
          <w:rFonts w:ascii="Garamond" w:hAnsi="Garamond"/>
          <w:sz w:val="24"/>
          <w:szCs w:val="24"/>
        </w:rPr>
        <w:t xml:space="preserve">base our staff allocation to audit assignments, on </w:t>
      </w:r>
      <w:r w:rsidRPr="00FD0D86">
        <w:rPr>
          <w:rFonts w:ascii="Garamond" w:hAnsi="Garamond"/>
          <w:sz w:val="24"/>
          <w:szCs w:val="24"/>
        </w:rPr>
        <w:t>risks identified.</w:t>
      </w:r>
    </w:p>
    <w:p w14:paraId="56F2C084" w14:textId="77777777" w:rsidR="007B168A" w:rsidRDefault="00BC53EA" w:rsidP="005D1CFB">
      <w:pPr>
        <w:jc w:val="both"/>
        <w:rPr>
          <w:rFonts w:ascii="Garamond" w:hAnsi="Garamond"/>
          <w:sz w:val="24"/>
          <w:szCs w:val="24"/>
        </w:rPr>
      </w:pPr>
      <w:r w:rsidRPr="005D7714">
        <w:rPr>
          <w:rFonts w:ascii="Garamond" w:hAnsi="Garamond"/>
          <w:sz w:val="24"/>
          <w:szCs w:val="24"/>
        </w:rPr>
        <w:t xml:space="preserve"> </w:t>
      </w:r>
      <w:r w:rsidR="000F1869">
        <w:rPr>
          <w:rFonts w:ascii="Garamond" w:hAnsi="Garamond"/>
          <w:sz w:val="24"/>
          <w:szCs w:val="24"/>
        </w:rPr>
        <w:t>Generally, a</w:t>
      </w:r>
      <w:r w:rsidRPr="005D7714">
        <w:rPr>
          <w:rFonts w:ascii="Garamond" w:hAnsi="Garamond"/>
          <w:sz w:val="24"/>
          <w:szCs w:val="24"/>
        </w:rPr>
        <w:t xml:space="preserve">s we </w:t>
      </w:r>
      <w:r w:rsidR="005740F2" w:rsidRPr="005D7714">
        <w:rPr>
          <w:rFonts w:ascii="Garamond" w:hAnsi="Garamond"/>
          <w:sz w:val="24"/>
          <w:szCs w:val="24"/>
        </w:rPr>
        <w:t>venture</w:t>
      </w:r>
      <w:r w:rsidRPr="005D7714">
        <w:rPr>
          <w:rFonts w:ascii="Garamond" w:hAnsi="Garamond"/>
          <w:sz w:val="24"/>
          <w:szCs w:val="24"/>
        </w:rPr>
        <w:t xml:space="preserve"> into specialised audit areas, funding bec</w:t>
      </w:r>
      <w:r w:rsidR="000F1869">
        <w:rPr>
          <w:rFonts w:ascii="Garamond" w:hAnsi="Garamond"/>
          <w:sz w:val="24"/>
          <w:szCs w:val="24"/>
        </w:rPr>
        <w:t>omes</w:t>
      </w:r>
      <w:r w:rsidRPr="005D7714">
        <w:rPr>
          <w:rFonts w:ascii="Garamond" w:hAnsi="Garamond"/>
          <w:sz w:val="24"/>
          <w:szCs w:val="24"/>
        </w:rPr>
        <w:t xml:space="preserve"> more critical even though our relevance bec</w:t>
      </w:r>
      <w:r w:rsidR="000F1869">
        <w:rPr>
          <w:rFonts w:ascii="Garamond" w:hAnsi="Garamond"/>
          <w:sz w:val="24"/>
          <w:szCs w:val="24"/>
        </w:rPr>
        <w:t>omes</w:t>
      </w:r>
      <w:r w:rsidRPr="005D7714">
        <w:rPr>
          <w:rFonts w:ascii="Garamond" w:hAnsi="Garamond"/>
          <w:sz w:val="24"/>
          <w:szCs w:val="24"/>
        </w:rPr>
        <w:t xml:space="preserve"> more appealing.</w:t>
      </w:r>
      <w:r w:rsidR="005D7714" w:rsidRPr="005D7714">
        <w:rPr>
          <w:rFonts w:ascii="Garamond" w:hAnsi="Garamond"/>
          <w:sz w:val="24"/>
          <w:szCs w:val="24"/>
        </w:rPr>
        <w:t xml:space="preserve"> We are aware that f</w:t>
      </w:r>
      <w:r w:rsidR="005740F2" w:rsidRPr="005D7714">
        <w:rPr>
          <w:rFonts w:ascii="Garamond" w:hAnsi="Garamond"/>
          <w:sz w:val="24"/>
          <w:szCs w:val="24"/>
        </w:rPr>
        <w:t>unding will always be a challenge so we d</w:t>
      </w:r>
      <w:r w:rsidR="005D17D7" w:rsidRPr="005D7714">
        <w:rPr>
          <w:rFonts w:ascii="Garamond" w:hAnsi="Garamond"/>
          <w:sz w:val="24"/>
          <w:szCs w:val="24"/>
        </w:rPr>
        <w:t xml:space="preserve">o not </w:t>
      </w:r>
      <w:r w:rsidR="000F1869">
        <w:rPr>
          <w:rFonts w:ascii="Garamond" w:hAnsi="Garamond"/>
          <w:sz w:val="24"/>
          <w:szCs w:val="24"/>
        </w:rPr>
        <w:t xml:space="preserve">always </w:t>
      </w:r>
      <w:r w:rsidR="005D17D7" w:rsidRPr="005D7714">
        <w:rPr>
          <w:rFonts w:ascii="Garamond" w:hAnsi="Garamond"/>
          <w:sz w:val="24"/>
          <w:szCs w:val="24"/>
        </w:rPr>
        <w:t>allow our office</w:t>
      </w:r>
      <w:r w:rsidR="005740F2" w:rsidRPr="005D7714">
        <w:rPr>
          <w:rFonts w:ascii="Garamond" w:hAnsi="Garamond"/>
          <w:sz w:val="24"/>
          <w:szCs w:val="24"/>
        </w:rPr>
        <w:t xml:space="preserve"> to be limited by funding. As we venture out into new and upcoming areas of audit, our experience has been that our work has succeeded in attracting support for the office. </w:t>
      </w:r>
    </w:p>
    <w:p w14:paraId="79345DCB" w14:textId="23E6D9E6" w:rsidR="006D18CC" w:rsidRPr="005D7714" w:rsidRDefault="005740F2" w:rsidP="005D1CFB">
      <w:pPr>
        <w:jc w:val="both"/>
        <w:rPr>
          <w:rFonts w:ascii="Garamond" w:hAnsi="Garamond"/>
          <w:sz w:val="24"/>
          <w:szCs w:val="24"/>
        </w:rPr>
      </w:pPr>
      <w:r w:rsidRPr="005D7714">
        <w:rPr>
          <w:rFonts w:ascii="Garamond" w:hAnsi="Garamond"/>
          <w:sz w:val="24"/>
          <w:szCs w:val="24"/>
        </w:rPr>
        <w:t xml:space="preserve">Our environmental audit in one of our local councils brought us to the attention of the OAG Norway who has since entered into a </w:t>
      </w:r>
      <w:r w:rsidR="008901BF" w:rsidRPr="005D7714">
        <w:rPr>
          <w:rFonts w:ascii="Garamond" w:hAnsi="Garamond"/>
          <w:sz w:val="24"/>
          <w:szCs w:val="24"/>
        </w:rPr>
        <w:t>three-year</w:t>
      </w:r>
      <w:r w:rsidRPr="005D7714">
        <w:rPr>
          <w:rFonts w:ascii="Garamond" w:hAnsi="Garamond"/>
          <w:sz w:val="24"/>
          <w:szCs w:val="24"/>
        </w:rPr>
        <w:t xml:space="preserve"> MoU to support the SAI in </w:t>
      </w:r>
      <w:r w:rsidR="00B26E02">
        <w:rPr>
          <w:rFonts w:ascii="Garamond" w:hAnsi="Garamond"/>
          <w:sz w:val="24"/>
          <w:szCs w:val="24"/>
        </w:rPr>
        <w:t xml:space="preserve">the </w:t>
      </w:r>
      <w:r w:rsidRPr="005D7714">
        <w:rPr>
          <w:rFonts w:ascii="Garamond" w:hAnsi="Garamond"/>
          <w:sz w:val="24"/>
          <w:szCs w:val="24"/>
        </w:rPr>
        <w:t>audit of extractive industries.</w:t>
      </w:r>
      <w:r w:rsidR="007B168A">
        <w:rPr>
          <w:rFonts w:ascii="Garamond" w:hAnsi="Garamond"/>
          <w:sz w:val="24"/>
          <w:szCs w:val="24"/>
        </w:rPr>
        <w:t xml:space="preserve"> The support covers short-term training interventions</w:t>
      </w:r>
      <w:r w:rsidR="008A72D5">
        <w:rPr>
          <w:rFonts w:ascii="Garamond" w:hAnsi="Garamond"/>
          <w:sz w:val="24"/>
          <w:szCs w:val="24"/>
        </w:rPr>
        <w:t xml:space="preserve"> in IT Audits and Transfer Pricing and</w:t>
      </w:r>
      <w:r w:rsidR="007B168A">
        <w:rPr>
          <w:rFonts w:ascii="Garamond" w:hAnsi="Garamond"/>
          <w:sz w:val="24"/>
          <w:szCs w:val="24"/>
        </w:rPr>
        <w:t xml:space="preserve"> </w:t>
      </w:r>
      <w:r w:rsidR="008A72D5">
        <w:rPr>
          <w:rFonts w:ascii="Garamond" w:hAnsi="Garamond"/>
          <w:sz w:val="24"/>
          <w:szCs w:val="24"/>
        </w:rPr>
        <w:t xml:space="preserve">support for </w:t>
      </w:r>
      <w:r w:rsidR="007B168A">
        <w:rPr>
          <w:rFonts w:ascii="Garamond" w:hAnsi="Garamond"/>
          <w:sz w:val="24"/>
          <w:szCs w:val="24"/>
        </w:rPr>
        <w:t>a Long-Term Assistant (LTA) based in-house to support audit of extractive industries</w:t>
      </w:r>
    </w:p>
    <w:p w14:paraId="68FF2F40" w14:textId="77777777" w:rsidR="006D18CC" w:rsidRPr="005D7714" w:rsidRDefault="006D18CC" w:rsidP="005D1CFB">
      <w:pPr>
        <w:jc w:val="both"/>
        <w:rPr>
          <w:rFonts w:ascii="Garamond" w:hAnsi="Garamond"/>
          <w:b/>
          <w:sz w:val="24"/>
          <w:szCs w:val="24"/>
        </w:rPr>
      </w:pPr>
      <w:r w:rsidRPr="005D7714">
        <w:rPr>
          <w:rFonts w:ascii="Garamond" w:hAnsi="Garamond"/>
          <w:b/>
          <w:sz w:val="24"/>
          <w:szCs w:val="24"/>
        </w:rPr>
        <w:t>WHAT WORKED</w:t>
      </w:r>
    </w:p>
    <w:p w14:paraId="43B28359" w14:textId="7C5C39E8" w:rsidR="00F6600C" w:rsidRDefault="00F6600C" w:rsidP="005D1CFB">
      <w:pPr>
        <w:jc w:val="both"/>
        <w:rPr>
          <w:rFonts w:ascii="Garamond" w:hAnsi="Garamond"/>
          <w:sz w:val="24"/>
          <w:szCs w:val="24"/>
        </w:rPr>
      </w:pPr>
      <w:r>
        <w:rPr>
          <w:rFonts w:ascii="Garamond" w:hAnsi="Garamond"/>
          <w:sz w:val="24"/>
          <w:szCs w:val="24"/>
        </w:rPr>
        <w:t>In managing expectations with limited resources, w</w:t>
      </w:r>
      <w:r w:rsidR="000F1869">
        <w:rPr>
          <w:rFonts w:ascii="Garamond" w:hAnsi="Garamond"/>
          <w:sz w:val="24"/>
          <w:szCs w:val="24"/>
        </w:rPr>
        <w:t>hat has worked well for us include</w:t>
      </w:r>
      <w:r w:rsidR="00B26E02">
        <w:rPr>
          <w:rFonts w:ascii="Garamond" w:hAnsi="Garamond"/>
          <w:sz w:val="24"/>
          <w:szCs w:val="24"/>
        </w:rPr>
        <w:t>s</w:t>
      </w:r>
      <w:r w:rsidR="000F1869">
        <w:rPr>
          <w:rFonts w:ascii="Garamond" w:hAnsi="Garamond"/>
          <w:sz w:val="24"/>
          <w:szCs w:val="24"/>
        </w:rPr>
        <w:t xml:space="preserve"> the following:</w:t>
      </w:r>
    </w:p>
    <w:p w14:paraId="1904B3BD" w14:textId="74663A1A" w:rsidR="006407F7" w:rsidRDefault="006407F7" w:rsidP="00F6600C">
      <w:pPr>
        <w:pStyle w:val="Liststycke"/>
        <w:numPr>
          <w:ilvl w:val="0"/>
          <w:numId w:val="1"/>
        </w:numPr>
        <w:jc w:val="both"/>
        <w:rPr>
          <w:rFonts w:ascii="Garamond" w:hAnsi="Garamond"/>
          <w:sz w:val="24"/>
          <w:szCs w:val="24"/>
        </w:rPr>
      </w:pPr>
      <w:r>
        <w:rPr>
          <w:rFonts w:ascii="Garamond" w:hAnsi="Garamond"/>
          <w:sz w:val="24"/>
          <w:szCs w:val="24"/>
        </w:rPr>
        <w:t>Maintaining a high sense of integrity and acting as pace-setters and moral guarantors in the public sector, through self-monitoring and peer-reviews</w:t>
      </w:r>
    </w:p>
    <w:p w14:paraId="10773CFE" w14:textId="54674667" w:rsidR="00167386" w:rsidRDefault="00F6600C" w:rsidP="00F6600C">
      <w:pPr>
        <w:pStyle w:val="Liststycke"/>
        <w:numPr>
          <w:ilvl w:val="0"/>
          <w:numId w:val="1"/>
        </w:numPr>
        <w:jc w:val="both"/>
        <w:rPr>
          <w:rFonts w:ascii="Garamond" w:hAnsi="Garamond"/>
          <w:sz w:val="24"/>
          <w:szCs w:val="24"/>
        </w:rPr>
      </w:pPr>
      <w:r w:rsidRPr="00F6600C">
        <w:rPr>
          <w:rFonts w:ascii="Garamond" w:hAnsi="Garamond"/>
          <w:sz w:val="24"/>
          <w:szCs w:val="24"/>
        </w:rPr>
        <w:t>H</w:t>
      </w:r>
      <w:r w:rsidR="007D56E8" w:rsidRPr="00F6600C">
        <w:rPr>
          <w:rFonts w:ascii="Garamond" w:hAnsi="Garamond"/>
          <w:sz w:val="24"/>
          <w:szCs w:val="24"/>
        </w:rPr>
        <w:t>aving d</w:t>
      </w:r>
      <w:r w:rsidR="006D18CC" w:rsidRPr="00F6600C">
        <w:rPr>
          <w:rFonts w:ascii="Garamond" w:hAnsi="Garamond"/>
          <w:sz w:val="24"/>
          <w:szCs w:val="24"/>
        </w:rPr>
        <w:t xml:space="preserve">onor support that </w:t>
      </w:r>
      <w:r w:rsidR="007D56E8" w:rsidRPr="00F6600C">
        <w:rPr>
          <w:rFonts w:ascii="Garamond" w:hAnsi="Garamond"/>
          <w:sz w:val="24"/>
          <w:szCs w:val="24"/>
        </w:rPr>
        <w:t xml:space="preserve">was tailor-made to the </w:t>
      </w:r>
      <w:r w:rsidR="006D18CC" w:rsidRPr="00F6600C">
        <w:rPr>
          <w:rFonts w:ascii="Garamond" w:hAnsi="Garamond"/>
          <w:sz w:val="24"/>
          <w:szCs w:val="24"/>
        </w:rPr>
        <w:t>needs</w:t>
      </w:r>
      <w:r w:rsidR="007D56E8" w:rsidRPr="00F6600C">
        <w:rPr>
          <w:rFonts w:ascii="Garamond" w:hAnsi="Garamond"/>
          <w:sz w:val="24"/>
          <w:szCs w:val="24"/>
        </w:rPr>
        <w:t xml:space="preserve"> of the SAI. </w:t>
      </w:r>
    </w:p>
    <w:p w14:paraId="20C4A9DB" w14:textId="2F55FA7C" w:rsidR="006D18CC" w:rsidRPr="00F6600C" w:rsidRDefault="007D56E8" w:rsidP="00F6600C">
      <w:pPr>
        <w:pStyle w:val="Liststycke"/>
        <w:numPr>
          <w:ilvl w:val="0"/>
          <w:numId w:val="1"/>
        </w:numPr>
        <w:jc w:val="both"/>
        <w:rPr>
          <w:rFonts w:ascii="Garamond" w:hAnsi="Garamond"/>
          <w:sz w:val="24"/>
          <w:szCs w:val="24"/>
        </w:rPr>
      </w:pPr>
      <w:r w:rsidRPr="00F6600C">
        <w:rPr>
          <w:rFonts w:ascii="Garamond" w:hAnsi="Garamond"/>
          <w:sz w:val="24"/>
          <w:szCs w:val="24"/>
        </w:rPr>
        <w:t>Having consultants who are well versed in SAI’s operations,</w:t>
      </w:r>
      <w:r w:rsidR="006D18CC" w:rsidRPr="00F6600C">
        <w:rPr>
          <w:rFonts w:ascii="Garamond" w:hAnsi="Garamond"/>
          <w:sz w:val="24"/>
          <w:szCs w:val="24"/>
        </w:rPr>
        <w:t xml:space="preserve"> working closely with the </w:t>
      </w:r>
      <w:r w:rsidRPr="00F6600C">
        <w:rPr>
          <w:rFonts w:ascii="Garamond" w:hAnsi="Garamond"/>
          <w:sz w:val="24"/>
          <w:szCs w:val="24"/>
        </w:rPr>
        <w:t>SAI on an</w:t>
      </w:r>
      <w:r w:rsidR="006D18CC" w:rsidRPr="00F6600C">
        <w:rPr>
          <w:rFonts w:ascii="Garamond" w:hAnsi="Garamond"/>
          <w:sz w:val="24"/>
          <w:szCs w:val="24"/>
        </w:rPr>
        <w:t xml:space="preserve"> in-house long term arrangement</w:t>
      </w:r>
      <w:r w:rsidRPr="00F6600C">
        <w:rPr>
          <w:rFonts w:ascii="Garamond" w:hAnsi="Garamond"/>
          <w:sz w:val="24"/>
          <w:szCs w:val="24"/>
        </w:rPr>
        <w:t>, has proved successful over the years</w:t>
      </w:r>
    </w:p>
    <w:p w14:paraId="33B4F6D9" w14:textId="77777777" w:rsidR="006D18CC" w:rsidRPr="00F6600C" w:rsidRDefault="006D18CC" w:rsidP="00F6600C">
      <w:pPr>
        <w:pStyle w:val="Liststycke"/>
        <w:numPr>
          <w:ilvl w:val="0"/>
          <w:numId w:val="1"/>
        </w:numPr>
        <w:jc w:val="both"/>
        <w:rPr>
          <w:rFonts w:ascii="Garamond" w:hAnsi="Garamond"/>
          <w:sz w:val="24"/>
          <w:szCs w:val="24"/>
        </w:rPr>
      </w:pPr>
      <w:r w:rsidRPr="00F6600C">
        <w:rPr>
          <w:rFonts w:ascii="Garamond" w:hAnsi="Garamond"/>
          <w:sz w:val="24"/>
          <w:szCs w:val="24"/>
        </w:rPr>
        <w:t>Donor</w:t>
      </w:r>
      <w:r w:rsidR="007D56E8" w:rsidRPr="00F6600C">
        <w:rPr>
          <w:rFonts w:ascii="Garamond" w:hAnsi="Garamond"/>
          <w:sz w:val="24"/>
          <w:szCs w:val="24"/>
        </w:rPr>
        <w:t>s taking active role in advocacy in</w:t>
      </w:r>
      <w:r w:rsidRPr="00F6600C">
        <w:rPr>
          <w:rFonts w:ascii="Garamond" w:hAnsi="Garamond"/>
          <w:sz w:val="24"/>
          <w:szCs w:val="24"/>
        </w:rPr>
        <w:t xml:space="preserve"> ensuring </w:t>
      </w:r>
      <w:r w:rsidR="007D56E8" w:rsidRPr="00F6600C">
        <w:rPr>
          <w:rFonts w:ascii="Garamond" w:hAnsi="Garamond"/>
          <w:sz w:val="24"/>
          <w:szCs w:val="24"/>
        </w:rPr>
        <w:t xml:space="preserve">that the </w:t>
      </w:r>
      <w:r w:rsidRPr="00F6600C">
        <w:rPr>
          <w:rFonts w:ascii="Garamond" w:hAnsi="Garamond"/>
          <w:sz w:val="24"/>
          <w:szCs w:val="24"/>
        </w:rPr>
        <w:t xml:space="preserve">SAI’s independence </w:t>
      </w:r>
      <w:r w:rsidR="007D56E8" w:rsidRPr="00F6600C">
        <w:rPr>
          <w:rFonts w:ascii="Garamond" w:hAnsi="Garamond"/>
          <w:sz w:val="24"/>
          <w:szCs w:val="24"/>
        </w:rPr>
        <w:t>is upheld</w:t>
      </w:r>
      <w:r w:rsidRPr="00F6600C">
        <w:rPr>
          <w:rFonts w:ascii="Garamond" w:hAnsi="Garamond"/>
          <w:sz w:val="24"/>
          <w:szCs w:val="24"/>
        </w:rPr>
        <w:t xml:space="preserve"> and </w:t>
      </w:r>
      <w:r w:rsidR="007D56E8" w:rsidRPr="00F6600C">
        <w:rPr>
          <w:rFonts w:ascii="Garamond" w:hAnsi="Garamond"/>
          <w:sz w:val="24"/>
          <w:szCs w:val="24"/>
        </w:rPr>
        <w:t xml:space="preserve">that </w:t>
      </w:r>
      <w:r w:rsidRPr="00F6600C">
        <w:rPr>
          <w:rFonts w:ascii="Garamond" w:hAnsi="Garamond"/>
          <w:sz w:val="24"/>
          <w:szCs w:val="24"/>
        </w:rPr>
        <w:t xml:space="preserve">reports </w:t>
      </w:r>
      <w:r w:rsidR="007D56E8" w:rsidRPr="00F6600C">
        <w:rPr>
          <w:rFonts w:ascii="Garamond" w:hAnsi="Garamond"/>
          <w:sz w:val="24"/>
          <w:szCs w:val="24"/>
        </w:rPr>
        <w:t xml:space="preserve">are </w:t>
      </w:r>
      <w:r w:rsidRPr="00F6600C">
        <w:rPr>
          <w:rFonts w:ascii="Garamond" w:hAnsi="Garamond"/>
          <w:sz w:val="24"/>
          <w:szCs w:val="24"/>
        </w:rPr>
        <w:t>made public in a timely manner</w:t>
      </w:r>
      <w:r w:rsidR="007D56E8" w:rsidRPr="00F6600C">
        <w:rPr>
          <w:rFonts w:ascii="Garamond" w:hAnsi="Garamond"/>
          <w:sz w:val="24"/>
          <w:szCs w:val="24"/>
        </w:rPr>
        <w:t xml:space="preserve"> has contributed greatly in ensuring public accountability by MDAs. </w:t>
      </w:r>
    </w:p>
    <w:p w14:paraId="406EB6D4" w14:textId="4951317C" w:rsidR="006D18CC" w:rsidRPr="00F6600C" w:rsidRDefault="006D18CC" w:rsidP="00F6600C">
      <w:pPr>
        <w:pStyle w:val="Liststycke"/>
        <w:numPr>
          <w:ilvl w:val="0"/>
          <w:numId w:val="1"/>
        </w:numPr>
        <w:jc w:val="both"/>
        <w:rPr>
          <w:rFonts w:ascii="Garamond" w:hAnsi="Garamond"/>
          <w:sz w:val="24"/>
          <w:szCs w:val="24"/>
        </w:rPr>
      </w:pPr>
      <w:r w:rsidRPr="00F6600C">
        <w:rPr>
          <w:rFonts w:ascii="Garamond" w:hAnsi="Garamond"/>
          <w:sz w:val="24"/>
          <w:szCs w:val="24"/>
        </w:rPr>
        <w:t>Sharing best practices</w:t>
      </w:r>
      <w:r w:rsidR="007535A5" w:rsidRPr="00F6600C">
        <w:rPr>
          <w:rFonts w:ascii="Garamond" w:hAnsi="Garamond"/>
          <w:sz w:val="24"/>
          <w:szCs w:val="24"/>
        </w:rPr>
        <w:t xml:space="preserve"> cannot be over emphasised. L</w:t>
      </w:r>
      <w:r w:rsidRPr="00F6600C">
        <w:rPr>
          <w:rFonts w:ascii="Garamond" w:hAnsi="Garamond"/>
          <w:sz w:val="24"/>
          <w:szCs w:val="24"/>
        </w:rPr>
        <w:t>earning from other SAIs</w:t>
      </w:r>
      <w:r w:rsidR="007535A5" w:rsidRPr="00F6600C">
        <w:rPr>
          <w:rFonts w:ascii="Garamond" w:hAnsi="Garamond"/>
          <w:sz w:val="24"/>
          <w:szCs w:val="24"/>
        </w:rPr>
        <w:t xml:space="preserve"> through workshops, meetings and now Webinars have contributed immensely to our SAI’s growth. AFROSAI-</w:t>
      </w:r>
      <w:r w:rsidR="0081559D" w:rsidRPr="00F6600C">
        <w:rPr>
          <w:rFonts w:ascii="Garamond" w:hAnsi="Garamond"/>
          <w:sz w:val="24"/>
          <w:szCs w:val="24"/>
        </w:rPr>
        <w:t>E has</w:t>
      </w:r>
      <w:r w:rsidR="007535A5" w:rsidRPr="00F6600C">
        <w:rPr>
          <w:rFonts w:ascii="Garamond" w:hAnsi="Garamond"/>
          <w:sz w:val="24"/>
          <w:szCs w:val="24"/>
        </w:rPr>
        <w:t xml:space="preserve"> played a key role for its members in this regard.</w:t>
      </w:r>
    </w:p>
    <w:p w14:paraId="7268AE3E" w14:textId="7D3168C0" w:rsidR="007535A5" w:rsidRPr="00F6600C" w:rsidRDefault="007535A5" w:rsidP="00F6600C">
      <w:pPr>
        <w:pStyle w:val="Liststycke"/>
        <w:numPr>
          <w:ilvl w:val="0"/>
          <w:numId w:val="1"/>
        </w:numPr>
        <w:jc w:val="both"/>
        <w:rPr>
          <w:rFonts w:ascii="Garamond" w:hAnsi="Garamond"/>
          <w:sz w:val="24"/>
          <w:szCs w:val="24"/>
        </w:rPr>
      </w:pPr>
      <w:r w:rsidRPr="00F6600C">
        <w:rPr>
          <w:rFonts w:ascii="Garamond" w:hAnsi="Garamond"/>
          <w:sz w:val="24"/>
          <w:szCs w:val="24"/>
        </w:rPr>
        <w:t xml:space="preserve">Sharing of good practices through </w:t>
      </w:r>
      <w:r w:rsidR="005D17D7" w:rsidRPr="00F6600C">
        <w:rPr>
          <w:rFonts w:ascii="Garamond" w:hAnsi="Garamond"/>
          <w:sz w:val="24"/>
          <w:szCs w:val="24"/>
        </w:rPr>
        <w:t xml:space="preserve">short </w:t>
      </w:r>
      <w:r w:rsidRPr="00F6600C">
        <w:rPr>
          <w:rFonts w:ascii="Garamond" w:hAnsi="Garamond"/>
          <w:sz w:val="24"/>
          <w:szCs w:val="24"/>
        </w:rPr>
        <w:t>stories</w:t>
      </w:r>
      <w:r w:rsidR="005D17D7" w:rsidRPr="00F6600C">
        <w:rPr>
          <w:rFonts w:ascii="Garamond" w:hAnsi="Garamond"/>
          <w:sz w:val="24"/>
          <w:szCs w:val="24"/>
        </w:rPr>
        <w:t>,</w:t>
      </w:r>
      <w:r w:rsidRPr="00F6600C">
        <w:rPr>
          <w:rFonts w:ascii="Garamond" w:hAnsi="Garamond"/>
          <w:sz w:val="24"/>
          <w:szCs w:val="24"/>
        </w:rPr>
        <w:t xml:space="preserve"> led by the CBC is a laudable initiative, which should not be disregarded. It may be costly to </w:t>
      </w:r>
      <w:r w:rsidR="00167386">
        <w:rPr>
          <w:rFonts w:ascii="Garamond" w:hAnsi="Garamond"/>
          <w:sz w:val="24"/>
          <w:szCs w:val="24"/>
        </w:rPr>
        <w:t xml:space="preserve">travel for </w:t>
      </w:r>
      <w:r w:rsidRPr="00F6600C">
        <w:rPr>
          <w:rFonts w:ascii="Garamond" w:hAnsi="Garamond"/>
          <w:sz w:val="24"/>
          <w:szCs w:val="24"/>
        </w:rPr>
        <w:t>meet</w:t>
      </w:r>
      <w:r w:rsidR="00167386">
        <w:rPr>
          <w:rFonts w:ascii="Garamond" w:hAnsi="Garamond"/>
          <w:sz w:val="24"/>
          <w:szCs w:val="24"/>
        </w:rPr>
        <w:t>ings</w:t>
      </w:r>
      <w:r w:rsidRPr="00F6600C">
        <w:rPr>
          <w:rFonts w:ascii="Garamond" w:hAnsi="Garamond"/>
          <w:sz w:val="24"/>
          <w:szCs w:val="24"/>
        </w:rPr>
        <w:t xml:space="preserve"> all the time but sharing these stories on the </w:t>
      </w:r>
      <w:r w:rsidR="00B26E02">
        <w:rPr>
          <w:rFonts w:ascii="Garamond" w:hAnsi="Garamond"/>
          <w:sz w:val="24"/>
          <w:szCs w:val="24"/>
        </w:rPr>
        <w:t>CBC</w:t>
      </w:r>
      <w:r w:rsidRPr="00F6600C">
        <w:rPr>
          <w:rFonts w:ascii="Garamond" w:hAnsi="Garamond"/>
          <w:sz w:val="24"/>
          <w:szCs w:val="24"/>
        </w:rPr>
        <w:t xml:space="preserve"> and other websites has also contribut</w:t>
      </w:r>
      <w:r w:rsidR="005D17D7" w:rsidRPr="00F6600C">
        <w:rPr>
          <w:rFonts w:ascii="Garamond" w:hAnsi="Garamond"/>
          <w:sz w:val="24"/>
          <w:szCs w:val="24"/>
        </w:rPr>
        <w:t>ed</w:t>
      </w:r>
      <w:r w:rsidRPr="00F6600C">
        <w:rPr>
          <w:rFonts w:ascii="Garamond" w:hAnsi="Garamond"/>
          <w:sz w:val="24"/>
          <w:szCs w:val="24"/>
        </w:rPr>
        <w:t xml:space="preserve"> to our learning and development.</w:t>
      </w:r>
    </w:p>
    <w:p w14:paraId="34F16873" w14:textId="77777777" w:rsidR="006D18CC" w:rsidRPr="00F6600C" w:rsidRDefault="00DC2B2B" w:rsidP="00F6600C">
      <w:pPr>
        <w:pStyle w:val="Liststycke"/>
        <w:numPr>
          <w:ilvl w:val="0"/>
          <w:numId w:val="1"/>
        </w:numPr>
        <w:jc w:val="both"/>
        <w:rPr>
          <w:rFonts w:ascii="Garamond" w:hAnsi="Garamond"/>
          <w:sz w:val="24"/>
          <w:szCs w:val="24"/>
        </w:rPr>
      </w:pPr>
      <w:r w:rsidRPr="00F6600C">
        <w:rPr>
          <w:rFonts w:ascii="Garamond" w:hAnsi="Garamond"/>
          <w:sz w:val="24"/>
          <w:szCs w:val="24"/>
        </w:rPr>
        <w:t>We have developed strong communication networks by having a dedicated communications officer, building relationships with the civil societies, maintaining a functioning website where we publish our reports, annual performance report, current strategic plan and many more. The website is updated on a regular basis to ensure that contents are current.</w:t>
      </w:r>
    </w:p>
    <w:p w14:paraId="30C09084" w14:textId="77777777" w:rsidR="00F6600C" w:rsidRDefault="00F6600C" w:rsidP="00F6600C">
      <w:pPr>
        <w:pStyle w:val="Liststycke"/>
        <w:jc w:val="both"/>
        <w:rPr>
          <w:rFonts w:ascii="Garamond" w:hAnsi="Garamond"/>
          <w:b/>
          <w:sz w:val="24"/>
          <w:szCs w:val="24"/>
        </w:rPr>
      </w:pPr>
    </w:p>
    <w:p w14:paraId="2C40DB38" w14:textId="45859561" w:rsidR="006D18CC" w:rsidRPr="00F6600C" w:rsidRDefault="006D18CC" w:rsidP="00F6600C">
      <w:pPr>
        <w:pStyle w:val="Liststycke"/>
        <w:jc w:val="both"/>
        <w:rPr>
          <w:rFonts w:ascii="Garamond" w:hAnsi="Garamond"/>
          <w:b/>
          <w:sz w:val="24"/>
          <w:szCs w:val="24"/>
        </w:rPr>
      </w:pPr>
      <w:r w:rsidRPr="00F6600C">
        <w:rPr>
          <w:rFonts w:ascii="Garamond" w:hAnsi="Garamond"/>
          <w:b/>
          <w:sz w:val="24"/>
          <w:szCs w:val="24"/>
        </w:rPr>
        <w:t>WHAT DID NOT WORK</w:t>
      </w:r>
    </w:p>
    <w:p w14:paraId="4F26CC35" w14:textId="77777777" w:rsidR="006D18CC" w:rsidRPr="00F6600C" w:rsidRDefault="00DC2B2B" w:rsidP="00F6600C">
      <w:pPr>
        <w:pStyle w:val="Liststycke"/>
        <w:numPr>
          <w:ilvl w:val="0"/>
          <w:numId w:val="1"/>
        </w:numPr>
        <w:jc w:val="both"/>
        <w:rPr>
          <w:rFonts w:ascii="Garamond" w:hAnsi="Garamond"/>
          <w:sz w:val="24"/>
          <w:szCs w:val="24"/>
        </w:rPr>
      </w:pPr>
      <w:r w:rsidRPr="00F6600C">
        <w:rPr>
          <w:rFonts w:ascii="Garamond" w:hAnsi="Garamond"/>
          <w:sz w:val="24"/>
          <w:szCs w:val="24"/>
        </w:rPr>
        <w:t>It has not always been plain sailing. We have had to turn away support from donors with a fixed</w:t>
      </w:r>
      <w:r w:rsidR="006D18CC" w:rsidRPr="00F6600C">
        <w:rPr>
          <w:rFonts w:ascii="Garamond" w:hAnsi="Garamond"/>
          <w:sz w:val="24"/>
          <w:szCs w:val="24"/>
        </w:rPr>
        <w:t xml:space="preserve"> mind-set of </w:t>
      </w:r>
      <w:r w:rsidRPr="00F6600C">
        <w:rPr>
          <w:rFonts w:ascii="Garamond" w:hAnsi="Garamond"/>
          <w:sz w:val="24"/>
          <w:szCs w:val="24"/>
        </w:rPr>
        <w:t>one size</w:t>
      </w:r>
      <w:r w:rsidR="006D18CC" w:rsidRPr="00F6600C">
        <w:rPr>
          <w:rFonts w:ascii="Garamond" w:hAnsi="Garamond"/>
          <w:sz w:val="24"/>
          <w:szCs w:val="24"/>
        </w:rPr>
        <w:t xml:space="preserve"> fits all</w:t>
      </w:r>
      <w:r w:rsidRPr="00F6600C">
        <w:rPr>
          <w:rFonts w:ascii="Garamond" w:hAnsi="Garamond"/>
          <w:sz w:val="24"/>
          <w:szCs w:val="24"/>
        </w:rPr>
        <w:t>.</w:t>
      </w:r>
    </w:p>
    <w:p w14:paraId="1E74F76E" w14:textId="77777777" w:rsidR="006D18CC" w:rsidRPr="00F6600C" w:rsidRDefault="00DC2B2B" w:rsidP="00F6600C">
      <w:pPr>
        <w:pStyle w:val="Liststycke"/>
        <w:numPr>
          <w:ilvl w:val="0"/>
          <w:numId w:val="1"/>
        </w:numPr>
        <w:jc w:val="both"/>
        <w:rPr>
          <w:rFonts w:ascii="Garamond" w:hAnsi="Garamond"/>
          <w:sz w:val="24"/>
          <w:szCs w:val="24"/>
        </w:rPr>
      </w:pPr>
      <w:r w:rsidRPr="00F6600C">
        <w:rPr>
          <w:rFonts w:ascii="Garamond" w:hAnsi="Garamond"/>
          <w:sz w:val="24"/>
          <w:szCs w:val="24"/>
        </w:rPr>
        <w:lastRenderedPageBreak/>
        <w:t>Our strategy of b</w:t>
      </w:r>
      <w:r w:rsidR="006D18CC" w:rsidRPr="00F6600C">
        <w:rPr>
          <w:rFonts w:ascii="Garamond" w:hAnsi="Garamond"/>
          <w:sz w:val="24"/>
          <w:szCs w:val="24"/>
        </w:rPr>
        <w:t>ringing in other disciplines into the Performance Audit Unit</w:t>
      </w:r>
      <w:r w:rsidRPr="00F6600C">
        <w:rPr>
          <w:rFonts w:ascii="Garamond" w:hAnsi="Garamond"/>
          <w:sz w:val="24"/>
          <w:szCs w:val="24"/>
        </w:rPr>
        <w:t xml:space="preserve"> did not yield the expected results. They all left after heavy investment in capacity building as most could not deliver and did not feel comfortable in an audit environment.</w:t>
      </w:r>
    </w:p>
    <w:p w14:paraId="0844F934" w14:textId="77777777" w:rsidR="008E6CB7" w:rsidRPr="00F6600C" w:rsidRDefault="00DC2B2B" w:rsidP="00F6600C">
      <w:pPr>
        <w:pStyle w:val="Liststycke"/>
        <w:numPr>
          <w:ilvl w:val="0"/>
          <w:numId w:val="1"/>
        </w:numPr>
        <w:jc w:val="both"/>
        <w:rPr>
          <w:rFonts w:ascii="Garamond" w:hAnsi="Garamond"/>
          <w:sz w:val="24"/>
          <w:szCs w:val="24"/>
        </w:rPr>
      </w:pPr>
      <w:r w:rsidRPr="00F6600C">
        <w:rPr>
          <w:rFonts w:ascii="Garamond" w:hAnsi="Garamond"/>
          <w:sz w:val="24"/>
          <w:szCs w:val="24"/>
        </w:rPr>
        <w:t>The challenge to complete our o</w:t>
      </w:r>
      <w:r w:rsidR="008E6CB7" w:rsidRPr="00F6600C">
        <w:rPr>
          <w:rFonts w:ascii="Garamond" w:hAnsi="Garamond"/>
          <w:sz w:val="24"/>
          <w:szCs w:val="24"/>
        </w:rPr>
        <w:t xml:space="preserve">ffice </w:t>
      </w:r>
      <w:r w:rsidRPr="00F6600C">
        <w:rPr>
          <w:rFonts w:ascii="Garamond" w:hAnsi="Garamond"/>
          <w:sz w:val="24"/>
          <w:szCs w:val="24"/>
        </w:rPr>
        <w:t>premise</w:t>
      </w:r>
      <w:r w:rsidR="005D7714" w:rsidRPr="00F6600C">
        <w:rPr>
          <w:rFonts w:ascii="Garamond" w:hAnsi="Garamond"/>
          <w:sz w:val="24"/>
          <w:szCs w:val="24"/>
        </w:rPr>
        <w:t xml:space="preserve"> still looms. </w:t>
      </w:r>
    </w:p>
    <w:sectPr w:rsidR="008E6CB7" w:rsidRPr="00F660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5042" w14:textId="77777777" w:rsidR="005D7714" w:rsidRDefault="005D7714" w:rsidP="005D7714">
      <w:pPr>
        <w:spacing w:after="0" w:line="240" w:lineRule="auto"/>
      </w:pPr>
      <w:r>
        <w:separator/>
      </w:r>
    </w:p>
  </w:endnote>
  <w:endnote w:type="continuationSeparator" w:id="0">
    <w:p w14:paraId="78AE50F5" w14:textId="77777777" w:rsidR="005D7714" w:rsidRDefault="005D7714" w:rsidP="005D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460244"/>
      <w:docPartObj>
        <w:docPartGallery w:val="Page Numbers (Bottom of Page)"/>
        <w:docPartUnique/>
      </w:docPartObj>
    </w:sdtPr>
    <w:sdtEndPr>
      <w:rPr>
        <w:noProof/>
      </w:rPr>
    </w:sdtEndPr>
    <w:sdtContent>
      <w:p w14:paraId="6A8E8F80" w14:textId="05ACC1BC" w:rsidR="005D7714" w:rsidRDefault="005D7714">
        <w:pPr>
          <w:pStyle w:val="Sidfot"/>
        </w:pPr>
        <w:r>
          <w:fldChar w:fldCharType="begin"/>
        </w:r>
        <w:r>
          <w:instrText xml:space="preserve"> PAGE   \* MERGEFORMAT </w:instrText>
        </w:r>
        <w:r>
          <w:fldChar w:fldCharType="separate"/>
        </w:r>
        <w:r w:rsidR="004A6EB2">
          <w:rPr>
            <w:noProof/>
          </w:rPr>
          <w:t>3</w:t>
        </w:r>
        <w:r>
          <w:rPr>
            <w:noProof/>
          </w:rPr>
          <w:fldChar w:fldCharType="end"/>
        </w:r>
      </w:p>
    </w:sdtContent>
  </w:sdt>
  <w:p w14:paraId="7A2404C7" w14:textId="77777777" w:rsidR="005D7714" w:rsidRDefault="005D77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D37B" w14:textId="77777777" w:rsidR="005D7714" w:rsidRDefault="005D7714" w:rsidP="005D7714">
      <w:pPr>
        <w:spacing w:after="0" w:line="240" w:lineRule="auto"/>
      </w:pPr>
      <w:r>
        <w:separator/>
      </w:r>
    </w:p>
  </w:footnote>
  <w:footnote w:type="continuationSeparator" w:id="0">
    <w:p w14:paraId="17E8137A" w14:textId="77777777" w:rsidR="005D7714" w:rsidRDefault="005D7714" w:rsidP="005D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BB01" w14:textId="77777777" w:rsidR="005D7714" w:rsidRPr="005D7714" w:rsidRDefault="005D7714" w:rsidP="005D7714">
    <w:pPr>
      <w:jc w:val="both"/>
      <w:rPr>
        <w:b/>
      </w:rPr>
    </w:pPr>
    <w:r w:rsidRPr="00DA59FF">
      <w:rPr>
        <w:b/>
      </w:rPr>
      <w:t>MANAGING EXPECTATIONS WITH LIMITED RESOURCES WITHOUT LOSING SUPPORT</w:t>
    </w:r>
  </w:p>
  <w:p w14:paraId="2FDD0469" w14:textId="77777777" w:rsidR="005D7714" w:rsidRDefault="005D77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F0F4F"/>
    <w:multiLevelType w:val="hybridMultilevel"/>
    <w:tmpl w:val="10CC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CC"/>
    <w:rsid w:val="00095B54"/>
    <w:rsid w:val="000F1869"/>
    <w:rsid w:val="001275AE"/>
    <w:rsid w:val="00167386"/>
    <w:rsid w:val="001E09EF"/>
    <w:rsid w:val="004A6EB2"/>
    <w:rsid w:val="005135D3"/>
    <w:rsid w:val="00566AD5"/>
    <w:rsid w:val="005740F2"/>
    <w:rsid w:val="005D17D7"/>
    <w:rsid w:val="005D1CFB"/>
    <w:rsid w:val="005D7714"/>
    <w:rsid w:val="006407F7"/>
    <w:rsid w:val="006A1800"/>
    <w:rsid w:val="006D18CC"/>
    <w:rsid w:val="00725D31"/>
    <w:rsid w:val="00730C53"/>
    <w:rsid w:val="007535A5"/>
    <w:rsid w:val="007B168A"/>
    <w:rsid w:val="007D56E8"/>
    <w:rsid w:val="007E552E"/>
    <w:rsid w:val="0081559D"/>
    <w:rsid w:val="008901BF"/>
    <w:rsid w:val="008A72D5"/>
    <w:rsid w:val="008E6CB7"/>
    <w:rsid w:val="00907914"/>
    <w:rsid w:val="009E5115"/>
    <w:rsid w:val="00A00F3C"/>
    <w:rsid w:val="00A21DEE"/>
    <w:rsid w:val="00AB6107"/>
    <w:rsid w:val="00AB6202"/>
    <w:rsid w:val="00B26E02"/>
    <w:rsid w:val="00B62450"/>
    <w:rsid w:val="00BC53EA"/>
    <w:rsid w:val="00CE7B86"/>
    <w:rsid w:val="00DA59FF"/>
    <w:rsid w:val="00DC2B2B"/>
    <w:rsid w:val="00F6600C"/>
    <w:rsid w:val="00FD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8238"/>
  <w15:chartTrackingRefBased/>
  <w15:docId w15:val="{409A165E-9435-49AE-80B0-41BB3E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771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D7714"/>
  </w:style>
  <w:style w:type="paragraph" w:styleId="Sidfot">
    <w:name w:val="footer"/>
    <w:basedOn w:val="Normal"/>
    <w:link w:val="SidfotChar"/>
    <w:uiPriority w:val="99"/>
    <w:unhideWhenUsed/>
    <w:rsid w:val="005D771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D7714"/>
  </w:style>
  <w:style w:type="paragraph" w:styleId="Liststycke">
    <w:name w:val="List Paragraph"/>
    <w:basedOn w:val="Normal"/>
    <w:uiPriority w:val="34"/>
    <w:qFormat/>
    <w:rsid w:val="00F6600C"/>
    <w:pPr>
      <w:ind w:left="720"/>
      <w:contextualSpacing/>
    </w:pPr>
  </w:style>
  <w:style w:type="character" w:styleId="Kommentarsreferens">
    <w:name w:val="annotation reference"/>
    <w:basedOn w:val="Standardstycketeckensnitt"/>
    <w:uiPriority w:val="99"/>
    <w:semiHidden/>
    <w:unhideWhenUsed/>
    <w:rsid w:val="00B26E02"/>
    <w:rPr>
      <w:sz w:val="16"/>
      <w:szCs w:val="16"/>
    </w:rPr>
  </w:style>
  <w:style w:type="paragraph" w:styleId="Kommentarer">
    <w:name w:val="annotation text"/>
    <w:basedOn w:val="Normal"/>
    <w:link w:val="KommentarerChar"/>
    <w:uiPriority w:val="99"/>
    <w:semiHidden/>
    <w:unhideWhenUsed/>
    <w:rsid w:val="00B26E02"/>
    <w:pPr>
      <w:spacing w:line="240" w:lineRule="auto"/>
    </w:pPr>
    <w:rPr>
      <w:sz w:val="20"/>
      <w:szCs w:val="20"/>
    </w:rPr>
  </w:style>
  <w:style w:type="character" w:customStyle="1" w:styleId="KommentarerChar">
    <w:name w:val="Kommentarer Char"/>
    <w:basedOn w:val="Standardstycketeckensnitt"/>
    <w:link w:val="Kommentarer"/>
    <w:uiPriority w:val="99"/>
    <w:semiHidden/>
    <w:rsid w:val="00B26E02"/>
    <w:rPr>
      <w:sz w:val="20"/>
      <w:szCs w:val="20"/>
    </w:rPr>
  </w:style>
  <w:style w:type="paragraph" w:styleId="Kommentarsmne">
    <w:name w:val="annotation subject"/>
    <w:basedOn w:val="Kommentarer"/>
    <w:next w:val="Kommentarer"/>
    <w:link w:val="KommentarsmneChar"/>
    <w:uiPriority w:val="99"/>
    <w:semiHidden/>
    <w:unhideWhenUsed/>
    <w:rsid w:val="00B26E02"/>
    <w:rPr>
      <w:b/>
      <w:bCs/>
    </w:rPr>
  </w:style>
  <w:style w:type="character" w:customStyle="1" w:styleId="KommentarsmneChar">
    <w:name w:val="Kommentarsämne Char"/>
    <w:basedOn w:val="KommentarerChar"/>
    <w:link w:val="Kommentarsmne"/>
    <w:uiPriority w:val="99"/>
    <w:semiHidden/>
    <w:rsid w:val="00B26E02"/>
    <w:rPr>
      <w:b/>
      <w:bCs/>
      <w:sz w:val="20"/>
      <w:szCs w:val="20"/>
    </w:rPr>
  </w:style>
  <w:style w:type="paragraph" w:styleId="Ballongtext">
    <w:name w:val="Balloon Text"/>
    <w:basedOn w:val="Normal"/>
    <w:link w:val="BallongtextChar"/>
    <w:uiPriority w:val="99"/>
    <w:semiHidden/>
    <w:unhideWhenUsed/>
    <w:rsid w:val="00B26E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6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8" ma:contentTypeDescription="Skapa ett nytt dokument." ma:contentTypeScope="" ma:versionID="f9c60f609180b82c4b71d3f0efe45338">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fea80a539a1645f1d6c1a58871aea795"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5F32-A431-47F7-9960-CAD3F11E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1d32-3262-4a1b-b0ca-f8d4edea8057"/>
    <ds:schemaRef ds:uri="8db7b61f-8b06-4ecb-b17b-04aa20572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31B19-D3CD-4CD8-8546-52075B209C2E}">
  <ds:schemaRefs>
    <ds:schemaRef ds:uri="http://purl.org/dc/terms/"/>
    <ds:schemaRef ds:uri="http://schemas.openxmlformats.org/package/2006/metadata/core-properties"/>
    <ds:schemaRef ds:uri="http://purl.org/dc/dcmitype/"/>
    <ds:schemaRef ds:uri="8db7b61f-8b06-4ecb-b17b-04aa205727ab"/>
    <ds:schemaRef ds:uri="http://schemas.microsoft.com/office/2006/documentManagement/types"/>
    <ds:schemaRef ds:uri="http://schemas.microsoft.com/office/2006/metadata/properties"/>
    <ds:schemaRef ds:uri="http://schemas.microsoft.com/office/infopath/2007/PartnerControls"/>
    <ds:schemaRef ds:uri="b3961d32-3262-4a1b-b0ca-f8d4edea8057"/>
    <ds:schemaRef ds:uri="http://www.w3.org/XML/1998/namespace"/>
    <ds:schemaRef ds:uri="http://purl.org/dc/elements/1.1/"/>
  </ds:schemaRefs>
</ds:datastoreItem>
</file>

<file path=customXml/itemProps3.xml><?xml version="1.0" encoding="utf-8"?>
<ds:datastoreItem xmlns:ds="http://schemas.openxmlformats.org/officeDocument/2006/customXml" ds:itemID="{FF96D855-BDB8-448F-9AE0-F77C9CC06E9A}">
  <ds:schemaRefs>
    <ds:schemaRef ds:uri="http://schemas.microsoft.com/sharepoint/v3/contenttype/forms"/>
  </ds:schemaRefs>
</ds:datastoreItem>
</file>

<file path=customXml/itemProps4.xml><?xml version="1.0" encoding="utf-8"?>
<ds:datastoreItem xmlns:ds="http://schemas.openxmlformats.org/officeDocument/2006/customXml" ds:itemID="{59D596F7-3C0C-4A74-9D28-8E2B1D6B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1471</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Renner</dc:creator>
  <cp:keywords/>
  <dc:description/>
  <cp:lastModifiedBy>Camilla Lindståhl</cp:lastModifiedBy>
  <cp:revision>7</cp:revision>
  <dcterms:created xsi:type="dcterms:W3CDTF">2019-03-27T08:44:00Z</dcterms:created>
  <dcterms:modified xsi:type="dcterms:W3CDTF">2019-04-12T08:40:00Z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0x010100BB244A9FCD4E814F8104900EA78AEC6C</vt:lpwstr>
  </property>
  <property fmtid="{D5CDD505-2E9C-101B-9397-08002B2CF9AE}" pid="3" name="MSIP_Label_1f940bbc-c5ce-4716-8e12-dbc90468519a_Enabled">
    <vt:lpwstr>True</vt:lpwstr>
  </property>
  <property fmtid="{D5CDD505-2E9C-101B-9397-08002B2CF9AE}" pid="4" name="MSIP_Label_1f940bbc-c5ce-4716-8e12-dbc90468519a_SiteId">
    <vt:lpwstr>7a5ed9c9-2a79-4f75-8e80-df195d9262b0</vt:lpwstr>
  </property>
  <property fmtid="{D5CDD505-2E9C-101B-9397-08002B2CF9AE}" pid="5" name="MSIP_Label_1f940bbc-c5ce-4716-8e12-dbc90468519a_Ref">
    <vt:lpwstr>https://api.informationprotection.azure.com/api/7a5ed9c9-2a79-4f75-8e80-df195d9262b0</vt:lpwstr>
  </property>
  <property fmtid="{D5CDD505-2E9C-101B-9397-08002B2CF9AE}" pid="6" name="MSIP_Label_1f940bbc-c5ce-4716-8e12-dbc90468519a_Owner">
    <vt:lpwstr>camilla.Lindstahl@riksrevisionen.se</vt:lpwstr>
  </property>
  <property fmtid="{D5CDD505-2E9C-101B-9397-08002B2CF9AE}" pid="7" name="MSIP_Label_1f940bbc-c5ce-4716-8e12-dbc90468519a_SetDate">
    <vt:lpwstr>2019-04-12T10:40:05.5147696+02:00</vt:lpwstr>
  </property>
  <property fmtid="{D5CDD505-2E9C-101B-9397-08002B2CF9AE}" pid="8" name="MSIP_Label_1f940bbc-c5ce-4716-8e12-dbc90468519a_Name">
    <vt:lpwstr>Intern</vt:lpwstr>
  </property>
  <property fmtid="{D5CDD505-2E9C-101B-9397-08002B2CF9AE}" pid="9" name="MSIP_Label_1f940bbc-c5ce-4716-8e12-dbc90468519a_Application">
    <vt:lpwstr>Microsoft Azure Information Protection</vt:lpwstr>
  </property>
  <property fmtid="{D5CDD505-2E9C-101B-9397-08002B2CF9AE}" pid="10" name="MSIP_Label_1f940bbc-c5ce-4716-8e12-dbc90468519a_Extended_MSFT_Method">
    <vt:lpwstr>Automatic</vt:lpwstr>
  </property>
  <property fmtid="{D5CDD505-2E9C-101B-9397-08002B2CF9AE}" pid="11" name="Sensitivity">
    <vt:lpwstr>Intern</vt:lpwstr>
  </property>
</Properties>
</file>