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989B" w14:textId="77777777" w:rsidR="00E91369" w:rsidRPr="00116A17" w:rsidRDefault="002E0C19" w:rsidP="00915D31">
      <w:pPr>
        <w:spacing w:before="120" w:afterLines="60" w:after="144" w:line="240" w:lineRule="auto"/>
        <w:jc w:val="center"/>
        <w:rPr>
          <w:rFonts w:ascii="Arial" w:hAnsi="Arial" w:cs="Arial"/>
          <w:b/>
          <w:color w:val="FF0000"/>
          <w:sz w:val="44"/>
          <w:szCs w:val="44"/>
        </w:rPr>
      </w:pPr>
      <w:r w:rsidRPr="00116A17">
        <w:rPr>
          <w:rFonts w:ascii="Arial" w:hAnsi="Arial" w:cs="Arial"/>
          <w:b/>
          <w:color w:val="FF0000"/>
          <w:sz w:val="44"/>
          <w:szCs w:val="44"/>
        </w:rPr>
        <w:t>INTOSAI</w:t>
      </w:r>
    </w:p>
    <w:p w14:paraId="182039CB" w14:textId="77777777" w:rsidR="002E0C19" w:rsidRPr="00116A17" w:rsidRDefault="002E0C19" w:rsidP="00915D31">
      <w:pPr>
        <w:spacing w:before="120" w:afterLines="60" w:after="144" w:line="240" w:lineRule="auto"/>
        <w:jc w:val="center"/>
        <w:rPr>
          <w:rFonts w:ascii="Arial" w:hAnsi="Arial" w:cs="Arial"/>
          <w:color w:val="FF0000"/>
        </w:rPr>
      </w:pPr>
    </w:p>
    <w:p w14:paraId="2755DF2A" w14:textId="77777777" w:rsidR="00E91369" w:rsidRPr="00116A17" w:rsidRDefault="00E91369" w:rsidP="00915D31">
      <w:pPr>
        <w:spacing w:before="120" w:afterLines="60" w:after="144" w:line="240" w:lineRule="auto"/>
        <w:jc w:val="center"/>
        <w:rPr>
          <w:rFonts w:ascii="Arial" w:hAnsi="Arial" w:cs="Arial"/>
          <w:b/>
          <w:color w:val="FF0000"/>
          <w:sz w:val="44"/>
          <w:szCs w:val="44"/>
        </w:rPr>
      </w:pPr>
      <w:r w:rsidRPr="00116A17">
        <w:rPr>
          <w:rFonts w:ascii="Arial" w:hAnsi="Arial" w:cs="Arial"/>
          <w:b/>
          <w:color w:val="FF0000"/>
          <w:sz w:val="44"/>
          <w:szCs w:val="44"/>
        </w:rPr>
        <w:t>Capacity Building Committe</w:t>
      </w:r>
      <w:r w:rsidR="002E0C19" w:rsidRPr="00116A17">
        <w:rPr>
          <w:rFonts w:ascii="Arial" w:hAnsi="Arial" w:cs="Arial"/>
          <w:b/>
          <w:color w:val="FF0000"/>
          <w:sz w:val="44"/>
          <w:szCs w:val="44"/>
        </w:rPr>
        <w:t>e</w:t>
      </w:r>
    </w:p>
    <w:p w14:paraId="245F0D80" w14:textId="77777777" w:rsidR="00BB4B46" w:rsidRPr="00116A17" w:rsidRDefault="00BB4B46" w:rsidP="00915D31">
      <w:pPr>
        <w:spacing w:before="120" w:afterLines="60" w:after="144" w:line="240" w:lineRule="auto"/>
        <w:jc w:val="center"/>
        <w:rPr>
          <w:rFonts w:ascii="Arial" w:hAnsi="Arial" w:cs="Arial"/>
          <w:b/>
          <w:color w:val="FF0000"/>
          <w:sz w:val="44"/>
          <w:szCs w:val="44"/>
        </w:rPr>
      </w:pPr>
    </w:p>
    <w:p w14:paraId="6D95A6A9" w14:textId="27D95F8B" w:rsidR="00E91369" w:rsidRPr="00116A17" w:rsidRDefault="00E91369" w:rsidP="00915D31">
      <w:pPr>
        <w:spacing w:before="120" w:afterLines="60" w:after="144" w:line="240" w:lineRule="auto"/>
        <w:jc w:val="center"/>
        <w:rPr>
          <w:rFonts w:ascii="Arial" w:hAnsi="Arial" w:cs="Arial"/>
          <w:b/>
          <w:color w:val="FF0000"/>
          <w:sz w:val="44"/>
          <w:szCs w:val="44"/>
        </w:rPr>
      </w:pPr>
      <w:bookmarkStart w:id="0" w:name="_GoBack"/>
      <w:r w:rsidRPr="00116A17">
        <w:rPr>
          <w:rFonts w:ascii="Arial" w:hAnsi="Arial" w:cs="Arial"/>
          <w:b/>
          <w:color w:val="FF0000"/>
          <w:sz w:val="44"/>
          <w:szCs w:val="44"/>
        </w:rPr>
        <w:t>Work</w:t>
      </w:r>
      <w:r w:rsidR="001E2DCD" w:rsidRPr="00116A17">
        <w:rPr>
          <w:rFonts w:ascii="Arial" w:hAnsi="Arial" w:cs="Arial"/>
          <w:b/>
          <w:color w:val="FF0000"/>
          <w:sz w:val="44"/>
          <w:szCs w:val="44"/>
        </w:rPr>
        <w:t xml:space="preserve"> Stream on Auditing in Complex and </w:t>
      </w:r>
      <w:bookmarkEnd w:id="0"/>
      <w:r w:rsidR="001E2DCD" w:rsidRPr="00116A17">
        <w:rPr>
          <w:rFonts w:ascii="Arial" w:hAnsi="Arial" w:cs="Arial"/>
          <w:b/>
          <w:color w:val="FF0000"/>
          <w:sz w:val="44"/>
          <w:szCs w:val="44"/>
        </w:rPr>
        <w:t>Challenging Context</w:t>
      </w:r>
    </w:p>
    <w:p w14:paraId="2127A652" w14:textId="77777777" w:rsidR="00E91369" w:rsidRPr="00116A17" w:rsidRDefault="00E91369" w:rsidP="00915D31">
      <w:pPr>
        <w:spacing w:before="120" w:afterLines="60" w:after="144" w:line="240" w:lineRule="auto"/>
        <w:rPr>
          <w:rFonts w:ascii="Arial" w:hAnsi="Arial" w:cs="Arial"/>
          <w:b/>
          <w:sz w:val="44"/>
          <w:szCs w:val="44"/>
        </w:rPr>
      </w:pPr>
    </w:p>
    <w:p w14:paraId="09245443" w14:textId="4F7DC9D1" w:rsidR="00E91369" w:rsidRPr="00116A17" w:rsidRDefault="00EE663F" w:rsidP="00915D31">
      <w:pPr>
        <w:tabs>
          <w:tab w:val="left" w:pos="2991"/>
        </w:tabs>
        <w:spacing w:before="120" w:afterLines="60" w:after="144" w:line="240" w:lineRule="auto"/>
        <w:jc w:val="center"/>
        <w:rPr>
          <w:rFonts w:ascii="Arial" w:hAnsi="Arial" w:cs="Arial"/>
          <w:b/>
          <w:color w:val="FF0000"/>
          <w:sz w:val="36"/>
          <w:szCs w:val="36"/>
        </w:rPr>
      </w:pPr>
      <w:r w:rsidRPr="00116A17">
        <w:rPr>
          <w:rFonts w:ascii="Arial" w:hAnsi="Arial" w:cs="Arial"/>
          <w:b/>
          <w:color w:val="FF0000"/>
          <w:sz w:val="36"/>
          <w:szCs w:val="36"/>
        </w:rPr>
        <w:t xml:space="preserve">ARABOSAI </w:t>
      </w:r>
      <w:r w:rsidR="00E91369" w:rsidRPr="00116A17">
        <w:rPr>
          <w:rFonts w:ascii="Arial" w:hAnsi="Arial" w:cs="Arial"/>
          <w:b/>
          <w:color w:val="FF0000"/>
          <w:sz w:val="36"/>
          <w:szCs w:val="36"/>
        </w:rPr>
        <w:t>Workshop</w:t>
      </w:r>
    </w:p>
    <w:p w14:paraId="27B43137" w14:textId="77777777" w:rsidR="00EE663F" w:rsidRPr="00116A17" w:rsidRDefault="00EE663F" w:rsidP="00915D31">
      <w:pPr>
        <w:tabs>
          <w:tab w:val="left" w:pos="2991"/>
        </w:tabs>
        <w:spacing w:before="120" w:afterLines="60" w:after="144" w:line="240" w:lineRule="auto"/>
        <w:jc w:val="center"/>
        <w:rPr>
          <w:rFonts w:ascii="Arial" w:hAnsi="Arial" w:cs="Arial"/>
          <w:b/>
          <w:color w:val="FF0000"/>
          <w:sz w:val="36"/>
          <w:szCs w:val="36"/>
        </w:rPr>
      </w:pPr>
    </w:p>
    <w:p w14:paraId="42A010A1" w14:textId="71331371" w:rsidR="00EE663F" w:rsidRPr="00116A17" w:rsidRDefault="00EE663F" w:rsidP="00915D31">
      <w:pPr>
        <w:tabs>
          <w:tab w:val="left" w:pos="2991"/>
        </w:tabs>
        <w:spacing w:before="120" w:afterLines="60" w:after="144" w:line="240" w:lineRule="auto"/>
        <w:jc w:val="center"/>
        <w:rPr>
          <w:rFonts w:ascii="Arial" w:hAnsi="Arial" w:cs="Arial"/>
          <w:b/>
          <w:color w:val="FF0000"/>
          <w:sz w:val="36"/>
          <w:szCs w:val="36"/>
        </w:rPr>
      </w:pPr>
      <w:r w:rsidRPr="00116A17">
        <w:rPr>
          <w:rFonts w:ascii="Arial" w:hAnsi="Arial" w:cs="Arial"/>
          <w:b/>
          <w:color w:val="FF0000"/>
          <w:sz w:val="36"/>
          <w:szCs w:val="36"/>
        </w:rPr>
        <w:t>Tunis</w:t>
      </w:r>
    </w:p>
    <w:p w14:paraId="51C131DB" w14:textId="77777777" w:rsidR="00E91369" w:rsidRPr="00116A17" w:rsidRDefault="00E91369" w:rsidP="00915D31">
      <w:pPr>
        <w:tabs>
          <w:tab w:val="left" w:pos="2991"/>
        </w:tabs>
        <w:spacing w:before="120" w:afterLines="60" w:after="144" w:line="240" w:lineRule="auto"/>
        <w:rPr>
          <w:rFonts w:ascii="Arial" w:hAnsi="Arial" w:cs="Arial"/>
          <w:b/>
          <w:color w:val="FF0000"/>
        </w:rPr>
      </w:pPr>
    </w:p>
    <w:p w14:paraId="7BA27C24" w14:textId="6A416555" w:rsidR="00E91369" w:rsidRPr="00116A17" w:rsidRDefault="001E2DCD" w:rsidP="00915D31">
      <w:pPr>
        <w:tabs>
          <w:tab w:val="left" w:pos="2991"/>
        </w:tabs>
        <w:spacing w:before="120" w:afterLines="60" w:after="144" w:line="240" w:lineRule="auto"/>
        <w:jc w:val="center"/>
        <w:rPr>
          <w:rFonts w:ascii="Arial" w:hAnsi="Arial" w:cs="Arial"/>
          <w:b/>
          <w:color w:val="FF0000"/>
          <w:sz w:val="36"/>
          <w:szCs w:val="36"/>
        </w:rPr>
      </w:pPr>
      <w:r w:rsidRPr="00116A17">
        <w:rPr>
          <w:rFonts w:ascii="Arial" w:hAnsi="Arial" w:cs="Arial"/>
          <w:b/>
          <w:color w:val="FF0000"/>
          <w:sz w:val="36"/>
          <w:szCs w:val="36"/>
        </w:rPr>
        <w:t xml:space="preserve">17-18 October </w:t>
      </w:r>
      <w:r w:rsidR="00E91369" w:rsidRPr="00116A17">
        <w:rPr>
          <w:rFonts w:ascii="Arial" w:hAnsi="Arial" w:cs="Arial"/>
          <w:b/>
          <w:color w:val="FF0000"/>
          <w:sz w:val="36"/>
          <w:szCs w:val="36"/>
        </w:rPr>
        <w:t>201</w:t>
      </w:r>
      <w:r w:rsidRPr="00116A17">
        <w:rPr>
          <w:rFonts w:ascii="Arial" w:hAnsi="Arial" w:cs="Arial"/>
          <w:b/>
          <w:color w:val="FF0000"/>
          <w:sz w:val="36"/>
          <w:szCs w:val="36"/>
        </w:rPr>
        <w:t>9</w:t>
      </w:r>
    </w:p>
    <w:p w14:paraId="23816C43" w14:textId="77777777" w:rsidR="00E91369" w:rsidRPr="00116A17" w:rsidRDefault="00E91369" w:rsidP="00915D31">
      <w:pPr>
        <w:tabs>
          <w:tab w:val="left" w:pos="2991"/>
        </w:tabs>
        <w:spacing w:before="120" w:afterLines="60" w:after="144" w:line="240" w:lineRule="auto"/>
        <w:rPr>
          <w:rFonts w:ascii="Arial" w:hAnsi="Arial" w:cs="Arial"/>
          <w:b/>
        </w:rPr>
      </w:pPr>
    </w:p>
    <w:p w14:paraId="3723117E" w14:textId="77777777" w:rsidR="00BB4B46" w:rsidRPr="00116A17" w:rsidRDefault="00BB4B46" w:rsidP="00915D31">
      <w:pPr>
        <w:tabs>
          <w:tab w:val="left" w:pos="2991"/>
        </w:tabs>
        <w:spacing w:before="120" w:afterLines="60" w:after="144" w:line="240" w:lineRule="auto"/>
        <w:rPr>
          <w:rFonts w:ascii="Arial" w:hAnsi="Arial" w:cs="Arial"/>
          <w:b/>
        </w:rPr>
      </w:pPr>
    </w:p>
    <w:p w14:paraId="5762EFBB" w14:textId="77777777" w:rsidR="00BB4B46" w:rsidRPr="00116A17" w:rsidRDefault="00BB4B46" w:rsidP="00915D31">
      <w:pPr>
        <w:tabs>
          <w:tab w:val="left" w:pos="2991"/>
        </w:tabs>
        <w:spacing w:before="120" w:afterLines="60" w:after="144" w:line="240" w:lineRule="auto"/>
        <w:rPr>
          <w:rFonts w:ascii="Arial" w:hAnsi="Arial" w:cs="Arial"/>
          <w:b/>
        </w:rPr>
      </w:pPr>
    </w:p>
    <w:p w14:paraId="0993B46D" w14:textId="77777777" w:rsidR="00BB4B46" w:rsidRPr="00116A17" w:rsidRDefault="00BB4B46" w:rsidP="00915D31">
      <w:pPr>
        <w:tabs>
          <w:tab w:val="left" w:pos="2991"/>
        </w:tabs>
        <w:spacing w:before="120" w:afterLines="60" w:after="144" w:line="240" w:lineRule="auto"/>
        <w:rPr>
          <w:rFonts w:ascii="Arial" w:hAnsi="Arial" w:cs="Arial"/>
          <w:b/>
        </w:rPr>
      </w:pPr>
    </w:p>
    <w:p w14:paraId="027D64C3" w14:textId="77777777" w:rsidR="00BB4B46" w:rsidRPr="00116A17" w:rsidRDefault="00BB4B46" w:rsidP="00915D31">
      <w:pPr>
        <w:tabs>
          <w:tab w:val="left" w:pos="2991"/>
        </w:tabs>
        <w:spacing w:before="120" w:afterLines="60" w:after="144" w:line="240" w:lineRule="auto"/>
        <w:rPr>
          <w:rFonts w:ascii="Arial" w:hAnsi="Arial" w:cs="Arial"/>
          <w:b/>
        </w:rPr>
      </w:pPr>
    </w:p>
    <w:p w14:paraId="1F8F31EF" w14:textId="77777777" w:rsidR="00BB4B46" w:rsidRPr="00116A17" w:rsidRDefault="00BB4B46" w:rsidP="00915D31">
      <w:pPr>
        <w:tabs>
          <w:tab w:val="left" w:pos="2991"/>
        </w:tabs>
        <w:spacing w:before="120" w:afterLines="60" w:after="144" w:line="240" w:lineRule="auto"/>
        <w:rPr>
          <w:rFonts w:ascii="Arial" w:hAnsi="Arial" w:cs="Arial"/>
          <w:b/>
        </w:rPr>
      </w:pPr>
    </w:p>
    <w:p w14:paraId="537B4DEE" w14:textId="0CD6C0E4" w:rsidR="00E91369" w:rsidRPr="00116A17" w:rsidRDefault="008D622C" w:rsidP="00915D31">
      <w:pPr>
        <w:tabs>
          <w:tab w:val="left" w:pos="2991"/>
        </w:tabs>
        <w:spacing w:before="120" w:afterLines="60" w:after="144" w:line="240" w:lineRule="auto"/>
        <w:rPr>
          <w:rFonts w:ascii="Arial" w:hAnsi="Arial" w:cs="Arial"/>
          <w:b/>
        </w:rPr>
      </w:pPr>
      <w:r w:rsidRPr="00116A17">
        <w:rPr>
          <w:rFonts w:ascii="Arial" w:hAnsi="Arial" w:cs="Arial"/>
          <w:b/>
        </w:rPr>
        <w:t>Workshop report compiled by David Goldsworthy</w:t>
      </w:r>
      <w:r w:rsidR="001E2DCD" w:rsidRPr="00116A17">
        <w:rPr>
          <w:rFonts w:ascii="Arial" w:hAnsi="Arial" w:cs="Arial"/>
          <w:b/>
        </w:rPr>
        <w:t>,</w:t>
      </w:r>
      <w:r w:rsidRPr="00116A17">
        <w:rPr>
          <w:rFonts w:ascii="Arial" w:hAnsi="Arial" w:cs="Arial"/>
          <w:b/>
        </w:rPr>
        <w:t xml:space="preserve"> Development Action</w:t>
      </w:r>
    </w:p>
    <w:p w14:paraId="3C698578" w14:textId="77777777" w:rsidR="00E91369" w:rsidRPr="00116A17" w:rsidRDefault="00E91369" w:rsidP="00915D31">
      <w:pPr>
        <w:spacing w:before="120" w:afterLines="60" w:after="144" w:line="240" w:lineRule="auto"/>
        <w:rPr>
          <w:rFonts w:ascii="Arial" w:hAnsi="Arial" w:cs="Arial"/>
          <w:b/>
        </w:rPr>
      </w:pPr>
      <w:r w:rsidRPr="00116A17">
        <w:rPr>
          <w:rFonts w:ascii="Arial" w:hAnsi="Arial" w:cs="Arial"/>
          <w:b/>
        </w:rPr>
        <w:br w:type="page"/>
      </w:r>
    </w:p>
    <w:p w14:paraId="3732168D" w14:textId="77777777" w:rsidR="00580949" w:rsidRPr="00116A17" w:rsidRDefault="00580949" w:rsidP="00915D31">
      <w:pPr>
        <w:pStyle w:val="Rubrik1"/>
        <w:numPr>
          <w:ilvl w:val="0"/>
          <w:numId w:val="5"/>
        </w:numPr>
        <w:spacing w:before="120" w:afterLines="60" w:after="144" w:line="240" w:lineRule="auto"/>
        <w:ind w:left="567" w:hanging="567"/>
        <w:rPr>
          <w:rFonts w:ascii="Arial" w:hAnsi="Arial" w:cs="Arial"/>
          <w:b/>
          <w:bCs/>
          <w:color w:val="FF0000"/>
        </w:rPr>
      </w:pPr>
      <w:r w:rsidRPr="00116A17">
        <w:rPr>
          <w:rFonts w:ascii="Arial" w:hAnsi="Arial" w:cs="Arial"/>
          <w:b/>
          <w:bCs/>
          <w:color w:val="FF0000"/>
        </w:rPr>
        <w:lastRenderedPageBreak/>
        <w:t>Introduction</w:t>
      </w:r>
    </w:p>
    <w:p w14:paraId="1797DD6A" w14:textId="14D4CD41" w:rsidR="00853FEE" w:rsidRPr="00116A17" w:rsidRDefault="00580949" w:rsidP="00915D31">
      <w:pPr>
        <w:spacing w:before="120" w:afterLines="60" w:after="144" w:line="240" w:lineRule="auto"/>
        <w:rPr>
          <w:rFonts w:ascii="Arial" w:hAnsi="Arial" w:cs="Arial"/>
        </w:rPr>
      </w:pPr>
      <w:r w:rsidRPr="00116A17">
        <w:rPr>
          <w:rFonts w:ascii="Arial" w:hAnsi="Arial" w:cs="Arial"/>
        </w:rPr>
        <w:t xml:space="preserve">On </w:t>
      </w:r>
      <w:r w:rsidR="00EE663F" w:rsidRPr="00116A17">
        <w:rPr>
          <w:rFonts w:ascii="Arial" w:hAnsi="Arial" w:cs="Arial"/>
        </w:rPr>
        <w:t xml:space="preserve">17 and 18 October 2019, </w:t>
      </w:r>
      <w:r w:rsidRPr="00116A17">
        <w:rPr>
          <w:rFonts w:ascii="Arial" w:hAnsi="Arial" w:cs="Arial"/>
        </w:rPr>
        <w:t>the INTOSAI Capacity Building Committee’s Work</w:t>
      </w:r>
      <w:r w:rsidR="00EE663F" w:rsidRPr="00116A17">
        <w:rPr>
          <w:rFonts w:ascii="Arial" w:hAnsi="Arial" w:cs="Arial"/>
        </w:rPr>
        <w:t xml:space="preserve">stream on auditing in complex and challenging contexts convened </w:t>
      </w:r>
      <w:r w:rsidRPr="00116A17">
        <w:rPr>
          <w:rFonts w:ascii="Arial" w:hAnsi="Arial" w:cs="Arial"/>
        </w:rPr>
        <w:t xml:space="preserve">a meeting for a small group of SAIs </w:t>
      </w:r>
      <w:r w:rsidR="00EE663F" w:rsidRPr="00116A17">
        <w:rPr>
          <w:rFonts w:ascii="Arial" w:hAnsi="Arial" w:cs="Arial"/>
        </w:rPr>
        <w:t xml:space="preserve">from the ARABOSAI region </w:t>
      </w:r>
      <w:r w:rsidRPr="00116A17">
        <w:rPr>
          <w:rFonts w:ascii="Arial" w:hAnsi="Arial" w:cs="Arial"/>
        </w:rPr>
        <w:t xml:space="preserve">to share experiences and to </w:t>
      </w:r>
      <w:r w:rsidR="00783D26" w:rsidRPr="00116A17">
        <w:rPr>
          <w:rFonts w:ascii="Arial" w:hAnsi="Arial" w:cs="Arial"/>
        </w:rPr>
        <w:t>explore opportunities for</w:t>
      </w:r>
      <w:r w:rsidRPr="00116A17">
        <w:rPr>
          <w:rFonts w:ascii="Arial" w:hAnsi="Arial" w:cs="Arial"/>
        </w:rPr>
        <w:t xml:space="preserve"> a longer-term strategy of mutual support. The meeting was hosted by the </w:t>
      </w:r>
      <w:r w:rsidR="00EE663F" w:rsidRPr="00116A17">
        <w:rPr>
          <w:rFonts w:ascii="Arial" w:hAnsi="Arial" w:cs="Arial"/>
        </w:rPr>
        <w:t xml:space="preserve">ARABOSAI Secretariat </w:t>
      </w:r>
      <w:r w:rsidR="004528F0" w:rsidRPr="00116A17">
        <w:rPr>
          <w:rFonts w:ascii="Arial" w:hAnsi="Arial" w:cs="Arial"/>
        </w:rPr>
        <w:t xml:space="preserve">and </w:t>
      </w:r>
      <w:r w:rsidR="00EE663F" w:rsidRPr="00116A17">
        <w:rPr>
          <w:rFonts w:ascii="Arial" w:hAnsi="Arial" w:cs="Arial"/>
        </w:rPr>
        <w:t xml:space="preserve">the Tunisian Court of </w:t>
      </w:r>
      <w:r w:rsidR="00D64545" w:rsidRPr="00116A17">
        <w:rPr>
          <w:rFonts w:ascii="Arial" w:hAnsi="Arial" w:cs="Arial"/>
        </w:rPr>
        <w:t>Account</w:t>
      </w:r>
      <w:r w:rsidR="00E076AB" w:rsidRPr="00116A17">
        <w:rPr>
          <w:rFonts w:ascii="Arial" w:hAnsi="Arial" w:cs="Arial"/>
        </w:rPr>
        <w:t xml:space="preserve">s </w:t>
      </w:r>
      <w:r w:rsidRPr="00116A17">
        <w:rPr>
          <w:rFonts w:ascii="Arial" w:hAnsi="Arial" w:cs="Arial"/>
        </w:rPr>
        <w:t>and facilitated by David Goldsworthy</w:t>
      </w:r>
      <w:r w:rsidR="00EE663F" w:rsidRPr="00116A17">
        <w:rPr>
          <w:rFonts w:ascii="Arial" w:hAnsi="Arial" w:cs="Arial"/>
        </w:rPr>
        <w:t xml:space="preserve"> </w:t>
      </w:r>
      <w:r w:rsidRPr="00116A17">
        <w:rPr>
          <w:rFonts w:ascii="Arial" w:hAnsi="Arial" w:cs="Arial"/>
        </w:rPr>
        <w:t>from Development Action</w:t>
      </w:r>
      <w:r w:rsidR="00D223F1">
        <w:rPr>
          <w:rFonts w:ascii="Arial" w:hAnsi="Arial" w:cs="Arial"/>
        </w:rPr>
        <w:t>,</w:t>
      </w:r>
      <w:r w:rsidR="00EE663F" w:rsidRPr="00116A17">
        <w:rPr>
          <w:rFonts w:ascii="Arial" w:hAnsi="Arial" w:cs="Arial"/>
        </w:rPr>
        <w:t xml:space="preserve"> and </w:t>
      </w:r>
      <w:r w:rsidR="00412D35" w:rsidRPr="00116A17">
        <w:rPr>
          <w:rFonts w:ascii="Arial" w:hAnsi="Arial" w:cs="Arial"/>
        </w:rPr>
        <w:t xml:space="preserve">assisted by Johanna Gardmark and Anna </w:t>
      </w:r>
      <w:r w:rsidR="00630A17" w:rsidRPr="00116A17">
        <w:rPr>
          <w:rFonts w:ascii="Arial" w:hAnsi="Arial" w:cs="Arial"/>
        </w:rPr>
        <w:t xml:space="preserve">Jannesson, from the Swedish National Audit Office, and </w:t>
      </w:r>
      <w:r w:rsidR="00EE663F" w:rsidRPr="00116A17">
        <w:rPr>
          <w:rFonts w:ascii="Arial" w:hAnsi="Arial" w:cs="Arial"/>
        </w:rPr>
        <w:t xml:space="preserve">Ina </w:t>
      </w:r>
      <w:proofErr w:type="spellStart"/>
      <w:r w:rsidR="002016B0" w:rsidRPr="00116A17">
        <w:rPr>
          <w:rFonts w:ascii="Arial" w:hAnsi="Arial" w:cs="Arial"/>
        </w:rPr>
        <w:t>Hopman</w:t>
      </w:r>
      <w:proofErr w:type="spellEnd"/>
      <w:r w:rsidR="004528F0" w:rsidRPr="00116A17">
        <w:rPr>
          <w:rFonts w:ascii="Arial" w:hAnsi="Arial" w:cs="Arial"/>
        </w:rPr>
        <w:t>,</w:t>
      </w:r>
      <w:r w:rsidR="002016B0" w:rsidRPr="00116A17">
        <w:rPr>
          <w:rFonts w:ascii="Arial" w:hAnsi="Arial" w:cs="Arial"/>
        </w:rPr>
        <w:t xml:space="preserve"> </w:t>
      </w:r>
      <w:r w:rsidR="00EE663F" w:rsidRPr="00116A17">
        <w:rPr>
          <w:rFonts w:ascii="Arial" w:hAnsi="Arial" w:cs="Arial"/>
        </w:rPr>
        <w:t>from the Netherlands Court of Audit</w:t>
      </w:r>
      <w:r w:rsidRPr="00116A17">
        <w:rPr>
          <w:rFonts w:ascii="Arial" w:hAnsi="Arial" w:cs="Arial"/>
        </w:rPr>
        <w:t xml:space="preserve">. The list of </w:t>
      </w:r>
      <w:r w:rsidR="000C7794" w:rsidRPr="00116A17">
        <w:rPr>
          <w:rFonts w:ascii="Arial" w:hAnsi="Arial" w:cs="Arial"/>
        </w:rPr>
        <w:t>participants</w:t>
      </w:r>
      <w:r w:rsidRPr="00116A17">
        <w:rPr>
          <w:rFonts w:ascii="Arial" w:hAnsi="Arial" w:cs="Arial"/>
        </w:rPr>
        <w:t xml:space="preserve"> is in Annex A </w:t>
      </w:r>
      <w:r w:rsidR="00547981" w:rsidRPr="00116A17">
        <w:rPr>
          <w:rFonts w:ascii="Arial" w:hAnsi="Arial" w:cs="Arial"/>
        </w:rPr>
        <w:t xml:space="preserve">and the programme </w:t>
      </w:r>
      <w:r w:rsidR="00783D26" w:rsidRPr="00116A17">
        <w:rPr>
          <w:rFonts w:ascii="Arial" w:hAnsi="Arial" w:cs="Arial"/>
        </w:rPr>
        <w:t>in</w:t>
      </w:r>
      <w:r w:rsidR="00547981" w:rsidRPr="00116A17">
        <w:rPr>
          <w:rFonts w:ascii="Arial" w:hAnsi="Arial" w:cs="Arial"/>
        </w:rPr>
        <w:t xml:space="preserve"> Annex B. </w:t>
      </w:r>
      <w:r w:rsidRPr="00116A17">
        <w:rPr>
          <w:rFonts w:ascii="Arial" w:hAnsi="Arial" w:cs="Arial"/>
        </w:rPr>
        <w:t>The workshop built on earlier work done by the Work</w:t>
      </w:r>
      <w:r w:rsidR="00EE0203" w:rsidRPr="00116A17">
        <w:rPr>
          <w:rFonts w:ascii="Arial" w:hAnsi="Arial" w:cs="Arial"/>
        </w:rPr>
        <w:t>s</w:t>
      </w:r>
      <w:r w:rsidR="00EE663F" w:rsidRPr="00116A17">
        <w:rPr>
          <w:rFonts w:ascii="Arial" w:hAnsi="Arial" w:cs="Arial"/>
        </w:rPr>
        <w:t xml:space="preserve">tream, and </w:t>
      </w:r>
      <w:r w:rsidRPr="00116A17">
        <w:rPr>
          <w:rFonts w:ascii="Arial" w:hAnsi="Arial" w:cs="Arial"/>
        </w:rPr>
        <w:t>the publication</w:t>
      </w:r>
      <w:r w:rsidR="000C7794" w:rsidRPr="00116A17">
        <w:rPr>
          <w:rFonts w:ascii="Arial" w:hAnsi="Arial" w:cs="Arial"/>
        </w:rPr>
        <w:t xml:space="preserve"> </w:t>
      </w:r>
      <w:r w:rsidR="000C7794" w:rsidRPr="00116A17">
        <w:rPr>
          <w:rFonts w:ascii="Arial" w:hAnsi="Arial" w:cs="Arial"/>
          <w:i/>
        </w:rPr>
        <w:t>State building in fragile situations</w:t>
      </w:r>
      <w:r w:rsidR="005B22B9">
        <w:rPr>
          <w:rFonts w:ascii="Arial" w:hAnsi="Arial" w:cs="Arial"/>
        </w:rPr>
        <w:t xml:space="preserve"> as well as a similar workshop </w:t>
      </w:r>
      <w:r w:rsidR="00A55659">
        <w:rPr>
          <w:rFonts w:ascii="Arial" w:hAnsi="Arial" w:cs="Arial"/>
        </w:rPr>
        <w:t xml:space="preserve">in Johannesburg in </w:t>
      </w:r>
      <w:r w:rsidR="000F1EC5">
        <w:rPr>
          <w:rFonts w:ascii="Arial" w:hAnsi="Arial" w:cs="Arial"/>
        </w:rPr>
        <w:t>March</w:t>
      </w:r>
      <w:r w:rsidR="00A55659">
        <w:rPr>
          <w:rFonts w:ascii="Arial" w:hAnsi="Arial" w:cs="Arial"/>
        </w:rPr>
        <w:t xml:space="preserve"> 2019 (see</w:t>
      </w:r>
      <w:r w:rsidR="00783B9B">
        <w:rPr>
          <w:rFonts w:ascii="Arial" w:hAnsi="Arial" w:cs="Arial"/>
        </w:rPr>
        <w:t xml:space="preserve"> www.intosaicbc.org).</w:t>
      </w:r>
    </w:p>
    <w:p w14:paraId="0F6A3A1E" w14:textId="735CFB6C" w:rsidR="00EE663F" w:rsidRPr="00116A17" w:rsidRDefault="00EE663F" w:rsidP="00915D31">
      <w:pPr>
        <w:spacing w:before="120" w:afterLines="60" w:after="144" w:line="240" w:lineRule="auto"/>
        <w:rPr>
          <w:rFonts w:ascii="Arial" w:hAnsi="Arial" w:cs="Arial"/>
        </w:rPr>
      </w:pPr>
      <w:r w:rsidRPr="00116A17">
        <w:rPr>
          <w:rFonts w:ascii="Arial" w:hAnsi="Arial" w:cs="Arial"/>
        </w:rPr>
        <w:t>Prior to the workshop</w:t>
      </w:r>
      <w:r w:rsidR="006C0D4C" w:rsidRPr="00116A17">
        <w:rPr>
          <w:rFonts w:ascii="Arial" w:hAnsi="Arial" w:cs="Arial"/>
        </w:rPr>
        <w:t>, participants were surveyed to identify which were the themes which they most wished to discuss</w:t>
      </w:r>
      <w:r w:rsidR="00C41D22" w:rsidRPr="00116A17">
        <w:rPr>
          <w:rFonts w:ascii="Arial" w:hAnsi="Arial" w:cs="Arial"/>
        </w:rPr>
        <w:t>, and the following topics were identified:</w:t>
      </w:r>
    </w:p>
    <w:p w14:paraId="396BB073" w14:textId="718F484D" w:rsidR="00C41D22" w:rsidRPr="00116A17" w:rsidRDefault="00C41D22" w:rsidP="00915D31">
      <w:pPr>
        <w:pStyle w:val="Liststycke"/>
        <w:numPr>
          <w:ilvl w:val="0"/>
          <w:numId w:val="6"/>
        </w:numPr>
        <w:spacing w:before="120" w:afterLines="60" w:after="144" w:line="240" w:lineRule="auto"/>
        <w:contextualSpacing w:val="0"/>
        <w:rPr>
          <w:rFonts w:ascii="Arial" w:hAnsi="Arial" w:cs="Arial"/>
        </w:rPr>
      </w:pPr>
      <w:bookmarkStart w:id="1" w:name="_Hlk22659211"/>
      <w:r w:rsidRPr="00116A17">
        <w:rPr>
          <w:rFonts w:ascii="Arial" w:eastAsia="Times New Roman" w:hAnsi="Arial" w:cs="Arial"/>
          <w:lang w:eastAsia="fr-FR"/>
        </w:rPr>
        <w:t>Building the capacity of staff and retaining them;</w:t>
      </w:r>
    </w:p>
    <w:p w14:paraId="20D5B014" w14:textId="07E7F8CD" w:rsidR="00C41D22" w:rsidRPr="00116A17" w:rsidRDefault="00C41D22" w:rsidP="00915D31">
      <w:pPr>
        <w:pStyle w:val="Liststycke"/>
        <w:numPr>
          <w:ilvl w:val="0"/>
          <w:numId w:val="6"/>
        </w:numPr>
        <w:spacing w:before="120" w:afterLines="60" w:after="144" w:line="240" w:lineRule="auto"/>
        <w:contextualSpacing w:val="0"/>
        <w:rPr>
          <w:rFonts w:ascii="Arial" w:hAnsi="Arial" w:cs="Arial"/>
        </w:rPr>
      </w:pPr>
      <w:r w:rsidRPr="00116A17">
        <w:rPr>
          <w:rFonts w:ascii="Arial" w:eastAsia="Times New Roman" w:hAnsi="Arial" w:cs="Arial"/>
          <w:lang w:eastAsia="fr-FR"/>
        </w:rPr>
        <w:t>Forging strong links with parliaments, especially public accounts committees</w:t>
      </w:r>
      <w:r w:rsidR="00B1218E" w:rsidRPr="00116A17">
        <w:rPr>
          <w:rFonts w:ascii="Arial" w:eastAsia="Times New Roman" w:hAnsi="Arial" w:cs="Arial"/>
          <w:lang w:eastAsia="fr-FR"/>
        </w:rPr>
        <w:t>;</w:t>
      </w:r>
    </w:p>
    <w:p w14:paraId="0E518468" w14:textId="6257D452" w:rsidR="00C41D22" w:rsidRPr="00116A17" w:rsidRDefault="00C41D22" w:rsidP="00915D31">
      <w:pPr>
        <w:pStyle w:val="Liststycke"/>
        <w:numPr>
          <w:ilvl w:val="0"/>
          <w:numId w:val="6"/>
        </w:numPr>
        <w:spacing w:before="120" w:afterLines="60" w:after="144" w:line="240" w:lineRule="auto"/>
        <w:contextualSpacing w:val="0"/>
        <w:rPr>
          <w:rFonts w:ascii="Arial" w:hAnsi="Arial" w:cs="Arial"/>
        </w:rPr>
      </w:pPr>
      <w:r w:rsidRPr="00116A17">
        <w:rPr>
          <w:rFonts w:ascii="Arial" w:eastAsia="Times New Roman" w:hAnsi="Arial" w:cs="Arial"/>
          <w:lang w:eastAsia="fr-FR"/>
        </w:rPr>
        <w:t>Combatting corruption</w:t>
      </w:r>
      <w:r w:rsidR="00B1218E" w:rsidRPr="00116A17">
        <w:rPr>
          <w:rFonts w:ascii="Arial" w:eastAsia="Times New Roman" w:hAnsi="Arial" w:cs="Arial"/>
          <w:lang w:eastAsia="fr-FR"/>
        </w:rPr>
        <w:t>; and</w:t>
      </w:r>
    </w:p>
    <w:p w14:paraId="0FB4BDD3" w14:textId="5E793D35" w:rsidR="00C41D22" w:rsidRPr="00116A17" w:rsidRDefault="00C41D22" w:rsidP="00915D31">
      <w:pPr>
        <w:pStyle w:val="Liststycke"/>
        <w:numPr>
          <w:ilvl w:val="0"/>
          <w:numId w:val="6"/>
        </w:numPr>
        <w:spacing w:before="120" w:afterLines="60" w:after="144" w:line="240" w:lineRule="auto"/>
        <w:contextualSpacing w:val="0"/>
        <w:rPr>
          <w:rFonts w:ascii="Arial" w:hAnsi="Arial" w:cs="Arial"/>
        </w:rPr>
      </w:pPr>
      <w:r w:rsidRPr="00116A17">
        <w:rPr>
          <w:rFonts w:ascii="Arial" w:eastAsia="Times New Roman" w:hAnsi="Arial" w:cs="Arial"/>
          <w:lang w:eastAsia="fr-FR"/>
        </w:rPr>
        <w:t>Functioning in insecure environments</w:t>
      </w:r>
      <w:r w:rsidR="00B1218E" w:rsidRPr="00116A17">
        <w:rPr>
          <w:rFonts w:ascii="Arial" w:eastAsia="Times New Roman" w:hAnsi="Arial" w:cs="Arial"/>
          <w:lang w:eastAsia="fr-FR"/>
        </w:rPr>
        <w:t>.</w:t>
      </w:r>
    </w:p>
    <w:p w14:paraId="55AABC9E" w14:textId="4EE40995" w:rsidR="00EE663F" w:rsidRPr="00116A17" w:rsidRDefault="00EE663F" w:rsidP="00915D31">
      <w:pPr>
        <w:spacing w:before="120" w:afterLines="60" w:after="144" w:line="240" w:lineRule="auto"/>
        <w:rPr>
          <w:rFonts w:ascii="Arial" w:hAnsi="Arial" w:cs="Arial"/>
        </w:rPr>
      </w:pPr>
      <w:r w:rsidRPr="00116A17">
        <w:rPr>
          <w:rFonts w:ascii="Arial" w:hAnsi="Arial" w:cs="Arial"/>
        </w:rPr>
        <w:t>During the workshop</w:t>
      </w:r>
      <w:r w:rsidR="0070220C" w:rsidRPr="00116A17">
        <w:rPr>
          <w:rFonts w:ascii="Arial" w:hAnsi="Arial" w:cs="Arial"/>
        </w:rPr>
        <w:t xml:space="preserve">, a brain storming activity was undertaken through which participants were asked to identify the major internal and external challenges facing SAIs in the </w:t>
      </w:r>
      <w:r w:rsidR="008B74CB" w:rsidRPr="00116A17">
        <w:rPr>
          <w:rFonts w:ascii="Arial" w:hAnsi="Arial" w:cs="Arial"/>
        </w:rPr>
        <w:t>Arab region and then to rank order the</w:t>
      </w:r>
      <w:r w:rsidR="007C5A3C" w:rsidRPr="00116A17">
        <w:rPr>
          <w:rFonts w:ascii="Arial" w:hAnsi="Arial" w:cs="Arial"/>
        </w:rPr>
        <w:t xml:space="preserve">m </w:t>
      </w:r>
      <w:r w:rsidR="008B74CB" w:rsidRPr="00116A17">
        <w:rPr>
          <w:rFonts w:ascii="Arial" w:hAnsi="Arial" w:cs="Arial"/>
        </w:rPr>
        <w:t xml:space="preserve">to identify two further issues which </w:t>
      </w:r>
      <w:r w:rsidR="00D57425" w:rsidRPr="00116A17">
        <w:rPr>
          <w:rFonts w:ascii="Arial" w:hAnsi="Arial" w:cs="Arial"/>
        </w:rPr>
        <w:t>they would like to study. As a result, a further two topics were included in the programme, namely:</w:t>
      </w:r>
    </w:p>
    <w:p w14:paraId="33366398" w14:textId="51C49A48" w:rsidR="00D57425" w:rsidRPr="00116A17" w:rsidRDefault="00D57425" w:rsidP="00915D31">
      <w:pPr>
        <w:pStyle w:val="Liststycke"/>
        <w:numPr>
          <w:ilvl w:val="0"/>
          <w:numId w:val="7"/>
        </w:numPr>
        <w:spacing w:before="120" w:afterLines="60" w:after="144" w:line="240" w:lineRule="auto"/>
        <w:contextualSpacing w:val="0"/>
        <w:rPr>
          <w:rFonts w:ascii="Arial" w:hAnsi="Arial" w:cs="Arial"/>
        </w:rPr>
      </w:pPr>
      <w:r w:rsidRPr="00116A17">
        <w:rPr>
          <w:rFonts w:ascii="Arial" w:hAnsi="Arial" w:cs="Arial"/>
        </w:rPr>
        <w:t>Dealing with political upheavals;</w:t>
      </w:r>
      <w:r w:rsidR="00B1218E" w:rsidRPr="00116A17">
        <w:rPr>
          <w:rFonts w:ascii="Arial" w:hAnsi="Arial" w:cs="Arial"/>
        </w:rPr>
        <w:t xml:space="preserve"> and</w:t>
      </w:r>
    </w:p>
    <w:p w14:paraId="7675E729" w14:textId="1AD4207A" w:rsidR="00D57425" w:rsidRPr="00116A17" w:rsidRDefault="00D57425" w:rsidP="00915D31">
      <w:pPr>
        <w:pStyle w:val="Liststycke"/>
        <w:numPr>
          <w:ilvl w:val="0"/>
          <w:numId w:val="7"/>
        </w:numPr>
        <w:spacing w:before="120" w:afterLines="60" w:after="144" w:line="240" w:lineRule="auto"/>
        <w:contextualSpacing w:val="0"/>
        <w:rPr>
          <w:rFonts w:ascii="Arial" w:hAnsi="Arial" w:cs="Arial"/>
        </w:rPr>
      </w:pPr>
      <w:r w:rsidRPr="00116A17">
        <w:rPr>
          <w:rFonts w:ascii="Arial" w:hAnsi="Arial" w:cs="Arial"/>
        </w:rPr>
        <w:t>Ensuring the implementation of recommendations.</w:t>
      </w:r>
    </w:p>
    <w:p w14:paraId="5130421C" w14:textId="58E09A52" w:rsidR="008C3A54" w:rsidRPr="00116A17" w:rsidRDefault="00D9700B" w:rsidP="00915D31">
      <w:pPr>
        <w:spacing w:before="120" w:afterLines="60" w:after="144" w:line="240" w:lineRule="auto"/>
        <w:rPr>
          <w:rFonts w:ascii="Arial" w:hAnsi="Arial" w:cs="Arial"/>
        </w:rPr>
      </w:pPr>
      <w:r w:rsidRPr="00116A17">
        <w:rPr>
          <w:rFonts w:ascii="Arial" w:hAnsi="Arial" w:cs="Arial"/>
        </w:rPr>
        <w:t xml:space="preserve">Each session </w:t>
      </w:r>
      <w:r w:rsidR="00B1218E" w:rsidRPr="00116A17">
        <w:rPr>
          <w:rFonts w:ascii="Arial" w:hAnsi="Arial" w:cs="Arial"/>
        </w:rPr>
        <w:t>considered</w:t>
      </w:r>
      <w:r w:rsidRPr="00116A17">
        <w:rPr>
          <w:rFonts w:ascii="Arial" w:hAnsi="Arial" w:cs="Arial"/>
        </w:rPr>
        <w:t xml:space="preserve"> </w:t>
      </w:r>
      <w:r w:rsidR="004E335C" w:rsidRPr="00116A17">
        <w:rPr>
          <w:rFonts w:ascii="Arial" w:hAnsi="Arial" w:cs="Arial"/>
        </w:rPr>
        <w:t xml:space="preserve">one topic and one or more participating SAI took the lead </w:t>
      </w:r>
      <w:r w:rsidR="00857E1A" w:rsidRPr="00116A17">
        <w:rPr>
          <w:rFonts w:ascii="Arial" w:hAnsi="Arial" w:cs="Arial"/>
        </w:rPr>
        <w:t xml:space="preserve">in describing a success they had in addressing the topic. Other participants then sought to explore in more depth what the lead SAIs had </w:t>
      </w:r>
      <w:r w:rsidR="00E24818" w:rsidRPr="00116A17">
        <w:rPr>
          <w:rFonts w:ascii="Arial" w:hAnsi="Arial" w:cs="Arial"/>
        </w:rPr>
        <w:t xml:space="preserve">done – using in part the check list </w:t>
      </w:r>
      <w:r w:rsidR="008C3A54" w:rsidRPr="00116A17">
        <w:rPr>
          <w:rFonts w:ascii="Arial" w:hAnsi="Arial" w:cs="Arial"/>
        </w:rPr>
        <w:t xml:space="preserve">in </w:t>
      </w:r>
      <w:r w:rsidR="00E24818" w:rsidRPr="00116A17">
        <w:rPr>
          <w:rFonts w:ascii="Arial" w:hAnsi="Arial" w:cs="Arial"/>
        </w:rPr>
        <w:t>Annex C</w:t>
      </w:r>
      <w:r w:rsidR="008C3A54" w:rsidRPr="00116A17">
        <w:rPr>
          <w:rFonts w:ascii="Arial" w:hAnsi="Arial" w:cs="Arial"/>
        </w:rPr>
        <w:t>.</w:t>
      </w:r>
    </w:p>
    <w:p w14:paraId="29774DBE" w14:textId="77777777" w:rsidR="002A56CE" w:rsidRPr="00116A17" w:rsidRDefault="002A56CE" w:rsidP="00915D31">
      <w:pPr>
        <w:pStyle w:val="Liststycke"/>
        <w:spacing w:before="120" w:afterLines="60" w:after="144" w:line="240" w:lineRule="auto"/>
        <w:contextualSpacing w:val="0"/>
        <w:rPr>
          <w:rFonts w:ascii="Arial" w:hAnsi="Arial" w:cs="Arial"/>
        </w:rPr>
      </w:pPr>
    </w:p>
    <w:p w14:paraId="7E93501F" w14:textId="677DD260" w:rsidR="00D57425" w:rsidRPr="00116A17" w:rsidRDefault="00D57425" w:rsidP="00915D31">
      <w:pPr>
        <w:spacing w:before="120" w:afterLines="60" w:after="144" w:line="240" w:lineRule="auto"/>
        <w:rPr>
          <w:rFonts w:ascii="Arial" w:hAnsi="Arial" w:cs="Arial"/>
        </w:rPr>
      </w:pPr>
      <w:r w:rsidRPr="00116A17">
        <w:rPr>
          <w:rFonts w:ascii="Arial" w:hAnsi="Arial" w:cs="Arial"/>
        </w:rPr>
        <w:t xml:space="preserve">In addition, </w:t>
      </w:r>
      <w:r w:rsidR="00154186" w:rsidRPr="00116A17">
        <w:rPr>
          <w:rFonts w:ascii="Arial" w:hAnsi="Arial" w:cs="Arial"/>
        </w:rPr>
        <w:t>participants engaged in a short future’s workshop to explore ways in which SAIs can contribute to strengthening the state.</w:t>
      </w:r>
    </w:p>
    <w:p w14:paraId="60FC9B9E" w14:textId="45424081" w:rsidR="00526D0F" w:rsidRPr="00116A17" w:rsidRDefault="00526D0F" w:rsidP="00915D31">
      <w:pPr>
        <w:spacing w:before="120" w:afterLines="60" w:after="144" w:line="240" w:lineRule="auto"/>
        <w:rPr>
          <w:rFonts w:ascii="Arial" w:hAnsi="Arial" w:cs="Arial"/>
        </w:rPr>
      </w:pPr>
      <w:r w:rsidRPr="00116A17">
        <w:rPr>
          <w:rFonts w:ascii="Arial" w:hAnsi="Arial" w:cs="Arial"/>
        </w:rPr>
        <w:t>The presentations made by participants were detailed</w:t>
      </w:r>
      <w:r w:rsidR="00AD2D6E" w:rsidRPr="00116A17">
        <w:rPr>
          <w:rFonts w:ascii="Arial" w:hAnsi="Arial" w:cs="Arial"/>
        </w:rPr>
        <w:t xml:space="preserve"> but also humbling, showing how dedicated public auditors are continuing to carry out their work and serve their citizens in the most difficult and sometimes dangerous environment. This report cannot give full justice to the rich tapestry of experiences shared at the workshop but aims to highlight key points which may have wider utility. </w:t>
      </w:r>
    </w:p>
    <w:bookmarkEnd w:id="1"/>
    <w:p w14:paraId="7D08C2CB" w14:textId="77777777" w:rsidR="00114168" w:rsidRPr="00116A17" w:rsidRDefault="00114168" w:rsidP="00915D31">
      <w:pPr>
        <w:spacing w:before="120" w:afterLines="60" w:after="144" w:line="240" w:lineRule="auto"/>
        <w:rPr>
          <w:rFonts w:ascii="Arial" w:hAnsi="Arial" w:cs="Arial"/>
        </w:rPr>
      </w:pPr>
    </w:p>
    <w:p w14:paraId="1B147D60" w14:textId="77D37138" w:rsidR="00B60132" w:rsidRPr="00116A17" w:rsidRDefault="00B60132" w:rsidP="00915D31">
      <w:pPr>
        <w:pStyle w:val="Rubrik1"/>
        <w:numPr>
          <w:ilvl w:val="0"/>
          <w:numId w:val="5"/>
        </w:numPr>
        <w:spacing w:before="120" w:afterLines="60" w:after="144" w:line="240" w:lineRule="auto"/>
        <w:ind w:left="567" w:hanging="567"/>
        <w:rPr>
          <w:rFonts w:ascii="Arial" w:hAnsi="Arial" w:cs="Arial"/>
          <w:b/>
          <w:color w:val="FF0000"/>
        </w:rPr>
      </w:pPr>
      <w:r w:rsidRPr="00116A17">
        <w:rPr>
          <w:rFonts w:ascii="Arial" w:hAnsi="Arial" w:cs="Arial"/>
          <w:b/>
          <w:color w:val="FF0000"/>
        </w:rPr>
        <w:t>Building the capacity of staff and retaining the</w:t>
      </w:r>
      <w:r w:rsidR="00DD29B5" w:rsidRPr="00116A17">
        <w:rPr>
          <w:rFonts w:ascii="Arial" w:hAnsi="Arial" w:cs="Arial"/>
          <w:b/>
          <w:color w:val="FF0000"/>
        </w:rPr>
        <w:t>m</w:t>
      </w:r>
    </w:p>
    <w:p w14:paraId="7C1A8CC3" w14:textId="57376C23" w:rsidR="00B60132" w:rsidRPr="00116A17" w:rsidRDefault="00B60132" w:rsidP="00915D31">
      <w:pPr>
        <w:keepNext/>
        <w:spacing w:before="120" w:afterLines="60" w:after="144" w:line="240" w:lineRule="auto"/>
        <w:rPr>
          <w:rFonts w:ascii="Arial" w:hAnsi="Arial" w:cs="Arial"/>
          <w:b/>
          <w:i/>
        </w:rPr>
      </w:pPr>
      <w:r w:rsidRPr="00116A17">
        <w:rPr>
          <w:rFonts w:ascii="Arial" w:hAnsi="Arial" w:cs="Arial"/>
          <w:b/>
          <w:i/>
        </w:rPr>
        <w:t>What success</w:t>
      </w:r>
      <w:r w:rsidR="000D10DE" w:rsidRPr="00116A17">
        <w:rPr>
          <w:rFonts w:ascii="Arial" w:hAnsi="Arial" w:cs="Arial"/>
          <w:b/>
          <w:i/>
        </w:rPr>
        <w:t>es</w:t>
      </w:r>
      <w:r w:rsidRPr="00116A17">
        <w:rPr>
          <w:rFonts w:ascii="Arial" w:hAnsi="Arial" w:cs="Arial"/>
          <w:b/>
          <w:i/>
        </w:rPr>
        <w:t xml:space="preserve"> w</w:t>
      </w:r>
      <w:r w:rsidR="000D10DE" w:rsidRPr="00116A17">
        <w:rPr>
          <w:rFonts w:ascii="Arial" w:hAnsi="Arial" w:cs="Arial"/>
          <w:b/>
          <w:i/>
        </w:rPr>
        <w:t>ere</w:t>
      </w:r>
      <w:r w:rsidRPr="00116A17">
        <w:rPr>
          <w:rFonts w:ascii="Arial" w:hAnsi="Arial" w:cs="Arial"/>
          <w:b/>
          <w:i/>
        </w:rPr>
        <w:t xml:space="preserve"> shared?</w:t>
      </w:r>
    </w:p>
    <w:p w14:paraId="46C1C557" w14:textId="6C8A29F9" w:rsidR="00BB3657" w:rsidRPr="00116A17" w:rsidRDefault="00015E3D" w:rsidP="00915D31">
      <w:pPr>
        <w:pStyle w:val="Liststycke"/>
        <w:numPr>
          <w:ilvl w:val="0"/>
          <w:numId w:val="1"/>
        </w:numPr>
        <w:spacing w:before="120" w:afterLines="60" w:after="144" w:line="240" w:lineRule="auto"/>
        <w:contextualSpacing w:val="0"/>
        <w:rPr>
          <w:rFonts w:ascii="Arial" w:hAnsi="Arial" w:cs="Arial"/>
        </w:rPr>
      </w:pPr>
      <w:r w:rsidRPr="00116A17">
        <w:rPr>
          <w:rFonts w:ascii="Arial" w:hAnsi="Arial" w:cs="Arial"/>
        </w:rPr>
        <w:t xml:space="preserve">A </w:t>
      </w:r>
      <w:r w:rsidR="00652AB2" w:rsidRPr="00116A17">
        <w:rPr>
          <w:rFonts w:ascii="Arial" w:hAnsi="Arial" w:cs="Arial"/>
        </w:rPr>
        <w:t>programme f</w:t>
      </w:r>
      <w:r w:rsidR="004B2D53" w:rsidRPr="00116A17">
        <w:rPr>
          <w:rFonts w:ascii="Arial" w:hAnsi="Arial" w:cs="Arial"/>
        </w:rPr>
        <w:t xml:space="preserve">or developing </w:t>
      </w:r>
      <w:r w:rsidRPr="00116A17">
        <w:rPr>
          <w:rFonts w:ascii="Arial" w:hAnsi="Arial" w:cs="Arial"/>
        </w:rPr>
        <w:t xml:space="preserve">a </w:t>
      </w:r>
      <w:r w:rsidR="000D10DE" w:rsidRPr="00116A17">
        <w:rPr>
          <w:rFonts w:ascii="Arial" w:hAnsi="Arial" w:cs="Arial"/>
        </w:rPr>
        <w:t>well-trained</w:t>
      </w:r>
      <w:r w:rsidRPr="00116A17">
        <w:rPr>
          <w:rFonts w:ascii="Arial" w:hAnsi="Arial" w:cs="Arial"/>
        </w:rPr>
        <w:t xml:space="preserve"> cohort of </w:t>
      </w:r>
      <w:r w:rsidR="00BB3657" w:rsidRPr="00116A17">
        <w:rPr>
          <w:rFonts w:ascii="Arial" w:hAnsi="Arial" w:cs="Arial"/>
        </w:rPr>
        <w:t>staff</w:t>
      </w:r>
      <w:r w:rsidR="007C5A3C" w:rsidRPr="00116A17">
        <w:rPr>
          <w:rFonts w:ascii="Arial" w:hAnsi="Arial" w:cs="Arial"/>
        </w:rPr>
        <w:t>.</w:t>
      </w:r>
    </w:p>
    <w:p w14:paraId="526AA8CB" w14:textId="03894129" w:rsidR="007E093E" w:rsidRPr="00116A17" w:rsidRDefault="00C954AC" w:rsidP="00915D31">
      <w:pPr>
        <w:pStyle w:val="Liststycke"/>
        <w:numPr>
          <w:ilvl w:val="0"/>
          <w:numId w:val="1"/>
        </w:numPr>
        <w:spacing w:before="120" w:afterLines="60" w:after="144" w:line="240" w:lineRule="auto"/>
        <w:contextualSpacing w:val="0"/>
        <w:rPr>
          <w:rFonts w:ascii="Arial" w:hAnsi="Arial" w:cs="Arial"/>
        </w:rPr>
      </w:pPr>
      <w:r w:rsidRPr="00116A17">
        <w:rPr>
          <w:rFonts w:ascii="Arial" w:hAnsi="Arial" w:cs="Arial"/>
        </w:rPr>
        <w:t xml:space="preserve">Recruitment of </w:t>
      </w:r>
      <w:r w:rsidR="004945BB" w:rsidRPr="00116A17">
        <w:rPr>
          <w:rFonts w:ascii="Arial" w:hAnsi="Arial" w:cs="Arial"/>
        </w:rPr>
        <w:t xml:space="preserve">a </w:t>
      </w:r>
      <w:r w:rsidRPr="00116A17">
        <w:rPr>
          <w:rFonts w:ascii="Arial" w:hAnsi="Arial" w:cs="Arial"/>
        </w:rPr>
        <w:t>new cohort of staff</w:t>
      </w:r>
      <w:r w:rsidR="007E093E" w:rsidRPr="00116A17">
        <w:rPr>
          <w:rFonts w:ascii="Arial" w:hAnsi="Arial" w:cs="Arial"/>
        </w:rPr>
        <w:t>.</w:t>
      </w:r>
    </w:p>
    <w:p w14:paraId="4EEA487F" w14:textId="7B4C4990" w:rsidR="000D10DE" w:rsidRPr="00116A17" w:rsidRDefault="004B2D53" w:rsidP="00915D31">
      <w:pPr>
        <w:pStyle w:val="Liststycke"/>
        <w:numPr>
          <w:ilvl w:val="0"/>
          <w:numId w:val="1"/>
        </w:numPr>
        <w:spacing w:before="120" w:afterLines="60" w:after="144" w:line="240" w:lineRule="auto"/>
        <w:contextualSpacing w:val="0"/>
        <w:rPr>
          <w:rFonts w:ascii="Arial" w:hAnsi="Arial" w:cs="Arial"/>
        </w:rPr>
      </w:pPr>
      <w:r w:rsidRPr="00116A17">
        <w:rPr>
          <w:rFonts w:ascii="Arial" w:hAnsi="Arial" w:cs="Arial"/>
        </w:rPr>
        <w:t>W</w:t>
      </w:r>
      <w:r w:rsidR="000D10DE" w:rsidRPr="00116A17">
        <w:rPr>
          <w:rFonts w:ascii="Arial" w:hAnsi="Arial" w:cs="Arial"/>
        </w:rPr>
        <w:t>ay</w:t>
      </w:r>
      <w:r w:rsidRPr="00116A17">
        <w:rPr>
          <w:rFonts w:ascii="Arial" w:hAnsi="Arial" w:cs="Arial"/>
        </w:rPr>
        <w:t>s</w:t>
      </w:r>
      <w:r w:rsidR="000D10DE" w:rsidRPr="00116A17">
        <w:rPr>
          <w:rFonts w:ascii="Arial" w:hAnsi="Arial" w:cs="Arial"/>
        </w:rPr>
        <w:t xml:space="preserve"> in which staff could be retained</w:t>
      </w:r>
      <w:r w:rsidR="007C5A3C" w:rsidRPr="00116A17">
        <w:rPr>
          <w:rFonts w:ascii="Arial" w:hAnsi="Arial" w:cs="Arial"/>
        </w:rPr>
        <w:t>.</w:t>
      </w:r>
    </w:p>
    <w:p w14:paraId="38AF0B6E" w14:textId="77777777" w:rsidR="00C351CD" w:rsidRPr="001348A4" w:rsidRDefault="00C351CD" w:rsidP="00915D31">
      <w:pPr>
        <w:spacing w:before="120" w:afterLines="60" w:after="144" w:line="240" w:lineRule="auto"/>
        <w:rPr>
          <w:rFonts w:ascii="Arial" w:hAnsi="Arial" w:cs="Arial"/>
        </w:rPr>
      </w:pPr>
    </w:p>
    <w:p w14:paraId="39C3433A" w14:textId="503BC2A0" w:rsidR="00B60132" w:rsidRPr="008367AC" w:rsidRDefault="00B60132" w:rsidP="00915D31">
      <w:pPr>
        <w:keepNext/>
        <w:spacing w:before="120" w:afterLines="60" w:after="144" w:line="240" w:lineRule="auto"/>
        <w:rPr>
          <w:rFonts w:ascii="Arial" w:hAnsi="Arial" w:cs="Arial"/>
          <w:b/>
          <w:i/>
        </w:rPr>
      </w:pPr>
      <w:r w:rsidRPr="00116A17">
        <w:rPr>
          <w:rFonts w:ascii="Arial" w:hAnsi="Arial" w:cs="Arial"/>
          <w:b/>
          <w:i/>
        </w:rPr>
        <w:t>W</w:t>
      </w:r>
      <w:r w:rsidRPr="008367AC">
        <w:rPr>
          <w:rFonts w:ascii="Arial" w:hAnsi="Arial" w:cs="Arial"/>
          <w:b/>
          <w:i/>
        </w:rPr>
        <w:t>hat challenge</w:t>
      </w:r>
      <w:r w:rsidR="00EA408D" w:rsidRPr="008367AC">
        <w:rPr>
          <w:rFonts w:ascii="Arial" w:hAnsi="Arial" w:cs="Arial"/>
          <w:b/>
          <w:i/>
        </w:rPr>
        <w:t>s</w:t>
      </w:r>
      <w:r w:rsidRPr="008367AC">
        <w:rPr>
          <w:rFonts w:ascii="Arial" w:hAnsi="Arial" w:cs="Arial"/>
          <w:b/>
          <w:i/>
        </w:rPr>
        <w:t>/problem</w:t>
      </w:r>
      <w:r w:rsidR="00EA408D" w:rsidRPr="008367AC">
        <w:rPr>
          <w:rFonts w:ascii="Arial" w:hAnsi="Arial" w:cs="Arial"/>
          <w:b/>
          <w:i/>
        </w:rPr>
        <w:t>s</w:t>
      </w:r>
      <w:r w:rsidRPr="008367AC">
        <w:rPr>
          <w:rFonts w:ascii="Arial" w:hAnsi="Arial" w:cs="Arial"/>
          <w:b/>
          <w:i/>
        </w:rPr>
        <w:t xml:space="preserve"> w</w:t>
      </w:r>
      <w:r w:rsidR="00EA408D" w:rsidRPr="008367AC">
        <w:rPr>
          <w:rFonts w:ascii="Arial" w:hAnsi="Arial" w:cs="Arial"/>
          <w:b/>
          <w:i/>
        </w:rPr>
        <w:t>ere</w:t>
      </w:r>
      <w:r w:rsidRPr="008367AC">
        <w:rPr>
          <w:rFonts w:ascii="Arial" w:hAnsi="Arial" w:cs="Arial"/>
          <w:b/>
          <w:i/>
        </w:rPr>
        <w:t xml:space="preserve"> th</w:t>
      </w:r>
      <w:r w:rsidR="00EA408D" w:rsidRPr="008367AC">
        <w:rPr>
          <w:rFonts w:ascii="Arial" w:hAnsi="Arial" w:cs="Arial"/>
          <w:b/>
          <w:i/>
        </w:rPr>
        <w:t>e</w:t>
      </w:r>
      <w:r w:rsidRPr="008367AC">
        <w:rPr>
          <w:rFonts w:ascii="Arial" w:hAnsi="Arial" w:cs="Arial"/>
          <w:b/>
          <w:i/>
        </w:rPr>
        <w:t>s</w:t>
      </w:r>
      <w:r w:rsidR="00EA408D" w:rsidRPr="008367AC">
        <w:rPr>
          <w:rFonts w:ascii="Arial" w:hAnsi="Arial" w:cs="Arial"/>
          <w:b/>
          <w:i/>
        </w:rPr>
        <w:t>e</w:t>
      </w:r>
      <w:r w:rsidRPr="008367AC">
        <w:rPr>
          <w:rFonts w:ascii="Arial" w:hAnsi="Arial" w:cs="Arial"/>
          <w:b/>
          <w:i/>
        </w:rPr>
        <w:t xml:space="preserve"> responding to?</w:t>
      </w:r>
    </w:p>
    <w:p w14:paraId="12353773" w14:textId="7A2533F8" w:rsidR="003D0A55" w:rsidRPr="008367AC" w:rsidRDefault="005666C2" w:rsidP="00915D31">
      <w:pPr>
        <w:pStyle w:val="Liststycke"/>
        <w:numPr>
          <w:ilvl w:val="0"/>
          <w:numId w:val="1"/>
        </w:numPr>
        <w:spacing w:before="120" w:afterLines="60" w:after="144" w:line="240" w:lineRule="auto"/>
        <w:contextualSpacing w:val="0"/>
        <w:rPr>
          <w:rFonts w:ascii="Arial" w:hAnsi="Arial" w:cs="Arial"/>
          <w:b/>
          <w:i/>
        </w:rPr>
      </w:pPr>
      <w:r w:rsidRPr="008367AC">
        <w:rPr>
          <w:rFonts w:ascii="Arial" w:hAnsi="Arial" w:cs="Arial"/>
        </w:rPr>
        <w:t xml:space="preserve">A </w:t>
      </w:r>
      <w:r w:rsidR="001F5FE5" w:rsidRPr="008367AC">
        <w:rPr>
          <w:rFonts w:ascii="Arial" w:hAnsi="Arial" w:cs="Arial"/>
        </w:rPr>
        <w:t xml:space="preserve">need to </w:t>
      </w:r>
      <w:r w:rsidR="00AD1A36" w:rsidRPr="008367AC">
        <w:rPr>
          <w:rFonts w:ascii="Arial" w:hAnsi="Arial" w:cs="Arial"/>
        </w:rPr>
        <w:t xml:space="preserve">develop a cohort of staff with the skills and knowledge needed to </w:t>
      </w:r>
      <w:r w:rsidR="00CB6F5B" w:rsidRPr="008367AC">
        <w:rPr>
          <w:rFonts w:ascii="Arial" w:hAnsi="Arial" w:cs="Arial"/>
        </w:rPr>
        <w:t>carry out high quality audits, incl</w:t>
      </w:r>
      <w:r w:rsidR="00BB254B" w:rsidRPr="008367AC">
        <w:rPr>
          <w:rFonts w:ascii="Arial" w:hAnsi="Arial" w:cs="Arial"/>
        </w:rPr>
        <w:t xml:space="preserve">uding </w:t>
      </w:r>
      <w:r w:rsidR="00AD1A36" w:rsidRPr="008367AC">
        <w:rPr>
          <w:rFonts w:ascii="Arial" w:hAnsi="Arial" w:cs="Arial"/>
        </w:rPr>
        <w:t>implement</w:t>
      </w:r>
      <w:r w:rsidR="00BB254B" w:rsidRPr="008367AC">
        <w:rPr>
          <w:rFonts w:ascii="Arial" w:hAnsi="Arial" w:cs="Arial"/>
        </w:rPr>
        <w:t>ing</w:t>
      </w:r>
      <w:r w:rsidR="00AD1A36" w:rsidRPr="008367AC">
        <w:rPr>
          <w:rFonts w:ascii="Arial" w:hAnsi="Arial" w:cs="Arial"/>
        </w:rPr>
        <w:t xml:space="preserve"> the ISSAI</w:t>
      </w:r>
      <w:r w:rsidR="007C5A3C" w:rsidRPr="008367AC">
        <w:rPr>
          <w:rFonts w:ascii="Arial" w:hAnsi="Arial" w:cs="Arial"/>
        </w:rPr>
        <w:t>s</w:t>
      </w:r>
      <w:r w:rsidR="00BB254B" w:rsidRPr="008367AC">
        <w:rPr>
          <w:rFonts w:ascii="Arial" w:hAnsi="Arial" w:cs="Arial"/>
        </w:rPr>
        <w:t>,</w:t>
      </w:r>
      <w:r w:rsidR="00AD1A36" w:rsidRPr="008367AC">
        <w:rPr>
          <w:rFonts w:ascii="Arial" w:hAnsi="Arial" w:cs="Arial"/>
        </w:rPr>
        <w:t xml:space="preserve"> </w:t>
      </w:r>
      <w:r w:rsidR="00CC0081" w:rsidRPr="008367AC">
        <w:rPr>
          <w:rFonts w:ascii="Arial" w:hAnsi="Arial" w:cs="Arial"/>
        </w:rPr>
        <w:t xml:space="preserve">and to do so </w:t>
      </w:r>
      <w:r w:rsidR="00A865C4" w:rsidRPr="008367AC">
        <w:rPr>
          <w:rFonts w:ascii="Arial" w:hAnsi="Arial" w:cs="Arial"/>
        </w:rPr>
        <w:t>despite</w:t>
      </w:r>
      <w:r w:rsidR="00CC0081" w:rsidRPr="008367AC">
        <w:rPr>
          <w:rFonts w:ascii="Arial" w:hAnsi="Arial" w:cs="Arial"/>
        </w:rPr>
        <w:t xml:space="preserve"> war and widespread destruction</w:t>
      </w:r>
      <w:r w:rsidR="003D0A55" w:rsidRPr="008367AC">
        <w:rPr>
          <w:rFonts w:ascii="Arial" w:hAnsi="Arial" w:cs="Arial"/>
        </w:rPr>
        <w:t>.</w:t>
      </w:r>
      <w:r w:rsidR="003D0A55" w:rsidRPr="008367AC">
        <w:rPr>
          <w:rFonts w:ascii="Arial" w:hAnsi="Arial" w:cs="Arial"/>
          <w:b/>
          <w:i/>
        </w:rPr>
        <w:t xml:space="preserve"> </w:t>
      </w:r>
    </w:p>
    <w:p w14:paraId="043B3825" w14:textId="693BCF91" w:rsidR="003D0A55" w:rsidRPr="008367AC" w:rsidRDefault="005666C2" w:rsidP="00915D31">
      <w:pPr>
        <w:pStyle w:val="Liststycke"/>
        <w:numPr>
          <w:ilvl w:val="0"/>
          <w:numId w:val="1"/>
        </w:numPr>
        <w:spacing w:before="120" w:afterLines="60" w:after="144" w:line="240" w:lineRule="auto"/>
        <w:contextualSpacing w:val="0"/>
        <w:rPr>
          <w:rFonts w:ascii="Arial" w:hAnsi="Arial" w:cs="Arial"/>
          <w:b/>
          <w:i/>
        </w:rPr>
      </w:pPr>
      <w:r w:rsidRPr="008367AC">
        <w:rPr>
          <w:rFonts w:ascii="Arial" w:hAnsi="Arial" w:cs="Arial"/>
          <w:bCs/>
          <w:iCs/>
        </w:rPr>
        <w:t xml:space="preserve">An inability </w:t>
      </w:r>
      <w:r w:rsidR="003D0A55" w:rsidRPr="008367AC">
        <w:rPr>
          <w:rFonts w:ascii="Arial" w:hAnsi="Arial" w:cs="Arial"/>
          <w:bCs/>
          <w:iCs/>
        </w:rPr>
        <w:t>to find the skills in the marketplace and</w:t>
      </w:r>
      <w:r w:rsidRPr="008367AC">
        <w:rPr>
          <w:rFonts w:ascii="Arial" w:hAnsi="Arial" w:cs="Arial"/>
          <w:bCs/>
          <w:iCs/>
        </w:rPr>
        <w:t xml:space="preserve">, therefore, the </w:t>
      </w:r>
      <w:r w:rsidR="004513E0" w:rsidRPr="008367AC">
        <w:rPr>
          <w:rFonts w:ascii="Arial" w:hAnsi="Arial" w:cs="Arial"/>
          <w:bCs/>
          <w:iCs/>
        </w:rPr>
        <w:t>n</w:t>
      </w:r>
      <w:r w:rsidR="003D0A55" w:rsidRPr="008367AC">
        <w:rPr>
          <w:rFonts w:ascii="Arial" w:hAnsi="Arial" w:cs="Arial"/>
          <w:bCs/>
          <w:iCs/>
        </w:rPr>
        <w:t xml:space="preserve">eed to </w:t>
      </w:r>
      <w:r w:rsidR="004513E0" w:rsidRPr="008367AC">
        <w:rPr>
          <w:rFonts w:ascii="Arial" w:hAnsi="Arial" w:cs="Arial"/>
          <w:bCs/>
          <w:iCs/>
        </w:rPr>
        <w:t>build the capacity of c</w:t>
      </w:r>
      <w:r w:rsidR="003D0A55" w:rsidRPr="008367AC">
        <w:rPr>
          <w:rFonts w:ascii="Arial" w:hAnsi="Arial" w:cs="Arial"/>
          <w:bCs/>
          <w:iCs/>
        </w:rPr>
        <w:t>urrent staff.</w:t>
      </w:r>
    </w:p>
    <w:p w14:paraId="3A817789" w14:textId="680B442B" w:rsidR="00BA474B" w:rsidRPr="008367AC" w:rsidRDefault="00BA474B" w:rsidP="00915D31">
      <w:pPr>
        <w:pStyle w:val="Kommentarer"/>
        <w:numPr>
          <w:ilvl w:val="0"/>
          <w:numId w:val="1"/>
        </w:numPr>
        <w:spacing w:before="120" w:afterLines="60" w:after="144"/>
        <w:rPr>
          <w:rFonts w:ascii="Arial" w:hAnsi="Arial" w:cs="Arial"/>
          <w:b/>
          <w:i/>
        </w:rPr>
      </w:pPr>
      <w:r w:rsidRPr="008367AC">
        <w:rPr>
          <w:rFonts w:ascii="Arial" w:hAnsi="Arial" w:cs="Arial"/>
          <w:sz w:val="22"/>
          <w:szCs w:val="22"/>
        </w:rPr>
        <w:t xml:space="preserve">The lack of financial incentives and the salary difference between the SAI auditors and the salaries of other government employees </w:t>
      </w:r>
      <w:r w:rsidR="008367AC" w:rsidRPr="008367AC">
        <w:rPr>
          <w:rFonts w:ascii="Arial" w:hAnsi="Arial" w:cs="Arial"/>
          <w:sz w:val="22"/>
          <w:szCs w:val="22"/>
        </w:rPr>
        <w:t xml:space="preserve">create </w:t>
      </w:r>
      <w:r w:rsidRPr="008367AC">
        <w:rPr>
          <w:rFonts w:ascii="Arial" w:hAnsi="Arial" w:cs="Arial"/>
          <w:sz w:val="22"/>
          <w:szCs w:val="22"/>
        </w:rPr>
        <w:t>problems in retaining staff</w:t>
      </w:r>
      <w:r w:rsidR="008367AC">
        <w:rPr>
          <w:rFonts w:ascii="Arial" w:hAnsi="Arial" w:cs="Arial"/>
          <w:sz w:val="22"/>
          <w:szCs w:val="22"/>
        </w:rPr>
        <w:t>.</w:t>
      </w:r>
    </w:p>
    <w:p w14:paraId="260964B1" w14:textId="6A4ECB85" w:rsidR="0022704F" w:rsidRPr="00254E17" w:rsidRDefault="00B60132" w:rsidP="00915D31">
      <w:pPr>
        <w:keepNext/>
        <w:spacing w:before="120" w:afterLines="60" w:after="144" w:line="240" w:lineRule="auto"/>
        <w:rPr>
          <w:rFonts w:ascii="Arial" w:hAnsi="Arial" w:cs="Arial"/>
          <w:b/>
          <w:i/>
        </w:rPr>
      </w:pPr>
      <w:r w:rsidRPr="00116A17">
        <w:rPr>
          <w:rFonts w:ascii="Arial" w:hAnsi="Arial" w:cs="Arial"/>
          <w:b/>
          <w:i/>
        </w:rPr>
        <w:t>W</w:t>
      </w:r>
      <w:r w:rsidRPr="008367AC">
        <w:rPr>
          <w:rFonts w:ascii="Arial" w:hAnsi="Arial" w:cs="Arial"/>
          <w:b/>
          <w:i/>
        </w:rPr>
        <w:t>hat strateg</w:t>
      </w:r>
      <w:r w:rsidR="001C47E7">
        <w:rPr>
          <w:rFonts w:ascii="Arial" w:hAnsi="Arial" w:cs="Arial"/>
          <w:b/>
          <w:i/>
        </w:rPr>
        <w:t>ies</w:t>
      </w:r>
      <w:r w:rsidRPr="008367AC">
        <w:rPr>
          <w:rFonts w:ascii="Arial" w:hAnsi="Arial" w:cs="Arial"/>
          <w:b/>
          <w:i/>
        </w:rPr>
        <w:t xml:space="preserve"> </w:t>
      </w:r>
      <w:r w:rsidR="001C47E7">
        <w:rPr>
          <w:rFonts w:ascii="Arial" w:hAnsi="Arial" w:cs="Arial"/>
          <w:b/>
          <w:i/>
        </w:rPr>
        <w:t xml:space="preserve">are being </w:t>
      </w:r>
      <w:r w:rsidRPr="00526F65">
        <w:rPr>
          <w:rFonts w:ascii="Arial" w:hAnsi="Arial" w:cs="Arial"/>
          <w:b/>
          <w:i/>
        </w:rPr>
        <w:t xml:space="preserve">pursued </w:t>
      </w:r>
      <w:r w:rsidR="00A865C4" w:rsidRPr="00526F65">
        <w:rPr>
          <w:rFonts w:ascii="Arial" w:hAnsi="Arial" w:cs="Arial"/>
          <w:b/>
          <w:i/>
        </w:rPr>
        <w:t>for developing staff</w:t>
      </w:r>
      <w:r w:rsidR="001C47E7">
        <w:rPr>
          <w:rFonts w:ascii="Arial" w:hAnsi="Arial" w:cs="Arial"/>
          <w:b/>
          <w:i/>
        </w:rPr>
        <w:t>?</w:t>
      </w:r>
    </w:p>
    <w:p w14:paraId="5D6BFDB6" w14:textId="77777777" w:rsidR="00F664C1" w:rsidRPr="001348A4" w:rsidRDefault="003D0A55" w:rsidP="00915D31">
      <w:pPr>
        <w:pStyle w:val="Liststycke"/>
        <w:numPr>
          <w:ilvl w:val="0"/>
          <w:numId w:val="2"/>
        </w:numPr>
        <w:spacing w:before="120" w:afterLines="60" w:after="144" w:line="240" w:lineRule="auto"/>
        <w:contextualSpacing w:val="0"/>
        <w:rPr>
          <w:rFonts w:ascii="Arial" w:hAnsi="Arial" w:cs="Arial"/>
        </w:rPr>
      </w:pPr>
      <w:r w:rsidRPr="001348A4">
        <w:rPr>
          <w:rFonts w:ascii="Arial" w:hAnsi="Arial" w:cs="Arial"/>
        </w:rPr>
        <w:t>A two</w:t>
      </w:r>
      <w:r w:rsidR="00C81856" w:rsidRPr="001348A4">
        <w:rPr>
          <w:rFonts w:ascii="Arial" w:hAnsi="Arial" w:cs="Arial"/>
        </w:rPr>
        <w:t>-</w:t>
      </w:r>
      <w:r w:rsidRPr="001348A4">
        <w:rPr>
          <w:rFonts w:ascii="Arial" w:hAnsi="Arial" w:cs="Arial"/>
        </w:rPr>
        <w:t>year</w:t>
      </w:r>
      <w:r w:rsidR="00F97CFE" w:rsidRPr="001348A4">
        <w:rPr>
          <w:rFonts w:ascii="Arial" w:hAnsi="Arial" w:cs="Arial"/>
        </w:rPr>
        <w:t xml:space="preserve"> qualification</w:t>
      </w:r>
      <w:r w:rsidRPr="001348A4">
        <w:rPr>
          <w:rFonts w:ascii="Arial" w:hAnsi="Arial" w:cs="Arial"/>
        </w:rPr>
        <w:t xml:space="preserve"> in auditing and control </w:t>
      </w:r>
      <w:r w:rsidR="00F97CFE" w:rsidRPr="001348A4">
        <w:rPr>
          <w:rFonts w:ascii="Arial" w:hAnsi="Arial" w:cs="Arial"/>
        </w:rPr>
        <w:t>was developed with a</w:t>
      </w:r>
      <w:r w:rsidR="0084391C" w:rsidRPr="001348A4">
        <w:rPr>
          <w:rFonts w:ascii="Arial" w:hAnsi="Arial" w:cs="Arial"/>
        </w:rPr>
        <w:t>n</w:t>
      </w:r>
      <w:r w:rsidR="00F97CFE" w:rsidRPr="001348A4">
        <w:rPr>
          <w:rFonts w:ascii="Arial" w:hAnsi="Arial" w:cs="Arial"/>
        </w:rPr>
        <w:t xml:space="preserve"> </w:t>
      </w:r>
      <w:r w:rsidR="003E77CD" w:rsidRPr="001348A4">
        <w:rPr>
          <w:rFonts w:ascii="Arial" w:hAnsi="Arial" w:cs="Arial"/>
        </w:rPr>
        <w:t xml:space="preserve">academic higher </w:t>
      </w:r>
      <w:r w:rsidR="009F57E3" w:rsidRPr="001348A4">
        <w:rPr>
          <w:rFonts w:ascii="Arial" w:hAnsi="Arial" w:cs="Arial"/>
        </w:rPr>
        <w:t xml:space="preserve">education </w:t>
      </w:r>
      <w:r w:rsidR="006265B4" w:rsidRPr="001348A4">
        <w:rPr>
          <w:rFonts w:ascii="Arial" w:hAnsi="Arial" w:cs="Arial"/>
        </w:rPr>
        <w:t>institution</w:t>
      </w:r>
      <w:r w:rsidR="00C81856" w:rsidRPr="001348A4">
        <w:rPr>
          <w:rFonts w:ascii="Arial" w:hAnsi="Arial" w:cs="Arial"/>
        </w:rPr>
        <w:t>.</w:t>
      </w:r>
      <w:r w:rsidR="00F664C1" w:rsidRPr="001348A4">
        <w:rPr>
          <w:rFonts w:ascii="Arial" w:hAnsi="Arial" w:cs="Arial"/>
        </w:rPr>
        <w:t xml:space="preserve"> </w:t>
      </w:r>
    </w:p>
    <w:p w14:paraId="23F49309" w14:textId="44A8DA3D" w:rsidR="00F664C1" w:rsidRPr="001348A4" w:rsidRDefault="00F664C1" w:rsidP="00915D31">
      <w:pPr>
        <w:pStyle w:val="Liststycke"/>
        <w:numPr>
          <w:ilvl w:val="0"/>
          <w:numId w:val="2"/>
        </w:numPr>
        <w:spacing w:before="120" w:afterLines="60" w:after="144" w:line="240" w:lineRule="auto"/>
        <w:contextualSpacing w:val="0"/>
        <w:rPr>
          <w:rFonts w:ascii="Arial" w:hAnsi="Arial" w:cs="Arial"/>
        </w:rPr>
      </w:pPr>
      <w:r w:rsidRPr="001348A4">
        <w:rPr>
          <w:rFonts w:ascii="Arial" w:hAnsi="Arial" w:cs="Arial"/>
        </w:rPr>
        <w:t>The course curriculum is wide ranging covering such topics as: the concept of corruption, especially on how to prevent and fight corruption; the importance of transparency, how to deliver quality, codes of ethics, national auditing standards and the ISSAIs; analytical skills, auditing for sustainable development</w:t>
      </w:r>
      <w:r w:rsidR="00253232" w:rsidRPr="001348A4">
        <w:rPr>
          <w:rFonts w:ascii="Arial" w:hAnsi="Arial" w:cs="Arial"/>
        </w:rPr>
        <w:t>, understanding balance sheets</w:t>
      </w:r>
      <w:r w:rsidR="008C0D0A" w:rsidRPr="001348A4">
        <w:rPr>
          <w:rFonts w:ascii="Arial" w:hAnsi="Arial" w:cs="Arial"/>
        </w:rPr>
        <w:t xml:space="preserve">, </w:t>
      </w:r>
      <w:r w:rsidR="008D0CDD" w:rsidRPr="001348A4">
        <w:rPr>
          <w:rFonts w:ascii="Arial" w:hAnsi="Arial" w:cs="Arial"/>
        </w:rPr>
        <w:t xml:space="preserve">and </w:t>
      </w:r>
      <w:r w:rsidR="008C0D0A" w:rsidRPr="001348A4">
        <w:rPr>
          <w:rFonts w:ascii="Arial" w:hAnsi="Arial" w:cs="Arial"/>
        </w:rPr>
        <w:t>notions of efficiency</w:t>
      </w:r>
      <w:r w:rsidRPr="001348A4">
        <w:rPr>
          <w:rFonts w:ascii="Arial" w:hAnsi="Arial" w:cs="Arial"/>
        </w:rPr>
        <w:t xml:space="preserve">.  </w:t>
      </w:r>
    </w:p>
    <w:p w14:paraId="44DC2376" w14:textId="49AC3967" w:rsidR="00A865C4" w:rsidRPr="00526F65" w:rsidRDefault="00C81856" w:rsidP="00915D31">
      <w:pPr>
        <w:pStyle w:val="Liststycke"/>
        <w:numPr>
          <w:ilvl w:val="0"/>
          <w:numId w:val="2"/>
        </w:numPr>
        <w:spacing w:before="120" w:afterLines="60" w:after="144" w:line="240" w:lineRule="auto"/>
        <w:contextualSpacing w:val="0"/>
        <w:rPr>
          <w:rFonts w:ascii="Arial" w:hAnsi="Arial" w:cs="Arial"/>
        </w:rPr>
      </w:pPr>
      <w:r w:rsidRPr="00526F65">
        <w:rPr>
          <w:rFonts w:ascii="Arial" w:hAnsi="Arial" w:cs="Arial"/>
        </w:rPr>
        <w:t>Three cohorts of SAIs staff have undertaken the course in b</w:t>
      </w:r>
      <w:r w:rsidR="00E32CD4" w:rsidRPr="00526F65">
        <w:rPr>
          <w:rFonts w:ascii="Arial" w:hAnsi="Arial" w:cs="Arial"/>
        </w:rPr>
        <w:t>atches of 35 students</w:t>
      </w:r>
      <w:r w:rsidRPr="00526F65">
        <w:rPr>
          <w:rFonts w:ascii="Arial" w:hAnsi="Arial" w:cs="Arial"/>
        </w:rPr>
        <w:t>.</w:t>
      </w:r>
      <w:r w:rsidR="006265B4" w:rsidRPr="00526F65">
        <w:rPr>
          <w:rFonts w:ascii="Arial" w:hAnsi="Arial" w:cs="Arial"/>
        </w:rPr>
        <w:t xml:space="preserve"> </w:t>
      </w:r>
    </w:p>
    <w:p w14:paraId="6B7FA952" w14:textId="6E86A23C" w:rsidR="002D627C" w:rsidRPr="00526F65" w:rsidRDefault="008367AC"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 xml:space="preserve">The </w:t>
      </w:r>
      <w:r w:rsidR="002D627C" w:rsidRPr="00526F65">
        <w:rPr>
          <w:rFonts w:ascii="Arial" w:hAnsi="Arial" w:cs="Arial"/>
          <w:sz w:val="22"/>
          <w:szCs w:val="22"/>
        </w:rPr>
        <w:t xml:space="preserve">law of the Supreme Audit Institution </w:t>
      </w:r>
      <w:r>
        <w:rPr>
          <w:rFonts w:ascii="Arial" w:hAnsi="Arial" w:cs="Arial"/>
          <w:sz w:val="22"/>
          <w:szCs w:val="22"/>
        </w:rPr>
        <w:t xml:space="preserve">was amended providing </w:t>
      </w:r>
      <w:r w:rsidR="002D627C" w:rsidRPr="00526F65">
        <w:rPr>
          <w:rFonts w:ascii="Arial" w:hAnsi="Arial" w:cs="Arial"/>
          <w:sz w:val="22"/>
          <w:szCs w:val="22"/>
        </w:rPr>
        <w:t>more independence, particularly financial and administrative independence.</w:t>
      </w:r>
    </w:p>
    <w:p w14:paraId="1B8F9764" w14:textId="33A727E4" w:rsidR="002D627C" w:rsidRPr="00526F65" w:rsidRDefault="009E1D13"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 xml:space="preserve">Staff were provided with </w:t>
      </w:r>
      <w:r w:rsidR="00465F6E">
        <w:rPr>
          <w:rFonts w:ascii="Arial" w:hAnsi="Arial" w:cs="Arial"/>
          <w:sz w:val="22"/>
          <w:szCs w:val="22"/>
        </w:rPr>
        <w:t>t</w:t>
      </w:r>
      <w:r w:rsidR="002D627C" w:rsidRPr="00526F65">
        <w:rPr>
          <w:rFonts w:ascii="Arial" w:hAnsi="Arial" w:cs="Arial"/>
          <w:sz w:val="22"/>
          <w:szCs w:val="22"/>
        </w:rPr>
        <w:t>raining and continuous development in cooperation with international partner and other SAIs.</w:t>
      </w:r>
    </w:p>
    <w:p w14:paraId="65CCD63C" w14:textId="77777777" w:rsidR="00465F6E" w:rsidRDefault="00465F6E"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J</w:t>
      </w:r>
      <w:r w:rsidR="002D627C" w:rsidRPr="00526F65">
        <w:rPr>
          <w:rFonts w:ascii="Arial" w:hAnsi="Arial" w:cs="Arial"/>
          <w:sz w:val="22"/>
          <w:szCs w:val="22"/>
        </w:rPr>
        <w:t>oint audit</w:t>
      </w:r>
      <w:r>
        <w:rPr>
          <w:rFonts w:ascii="Arial" w:hAnsi="Arial" w:cs="Arial"/>
          <w:sz w:val="22"/>
          <w:szCs w:val="22"/>
        </w:rPr>
        <w:t xml:space="preserve">s were undertaken with other </w:t>
      </w:r>
      <w:r w:rsidR="002D627C" w:rsidRPr="00526F65">
        <w:rPr>
          <w:rFonts w:ascii="Arial" w:hAnsi="Arial" w:cs="Arial"/>
          <w:sz w:val="22"/>
          <w:szCs w:val="22"/>
        </w:rPr>
        <w:t xml:space="preserve">SAIs in order to </w:t>
      </w:r>
      <w:r>
        <w:rPr>
          <w:rFonts w:ascii="Arial" w:hAnsi="Arial" w:cs="Arial"/>
          <w:sz w:val="22"/>
          <w:szCs w:val="22"/>
        </w:rPr>
        <w:t xml:space="preserve">learn through an </w:t>
      </w:r>
      <w:r w:rsidR="002D627C" w:rsidRPr="00526F65">
        <w:rPr>
          <w:rFonts w:ascii="Arial" w:hAnsi="Arial" w:cs="Arial"/>
          <w:sz w:val="22"/>
          <w:szCs w:val="22"/>
        </w:rPr>
        <w:t xml:space="preserve">exchange </w:t>
      </w:r>
      <w:r>
        <w:rPr>
          <w:rFonts w:ascii="Arial" w:hAnsi="Arial" w:cs="Arial"/>
          <w:sz w:val="22"/>
          <w:szCs w:val="22"/>
        </w:rPr>
        <w:t xml:space="preserve">of </w:t>
      </w:r>
      <w:r w:rsidR="002D627C" w:rsidRPr="00526F65">
        <w:rPr>
          <w:rFonts w:ascii="Arial" w:hAnsi="Arial" w:cs="Arial"/>
          <w:sz w:val="22"/>
          <w:szCs w:val="22"/>
        </w:rPr>
        <w:t>experience</w:t>
      </w:r>
    </w:p>
    <w:p w14:paraId="1816ACF8" w14:textId="5674C84D" w:rsidR="00C953BB" w:rsidRPr="00526F65" w:rsidRDefault="00A2228B"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Donors provided l</w:t>
      </w:r>
      <w:r w:rsidR="00C953BB" w:rsidRPr="00526F65">
        <w:rPr>
          <w:rFonts w:ascii="Arial" w:hAnsi="Arial" w:cs="Arial"/>
          <w:sz w:val="22"/>
          <w:szCs w:val="22"/>
        </w:rPr>
        <w:t>ong-term project</w:t>
      </w:r>
      <w:r>
        <w:rPr>
          <w:rFonts w:ascii="Arial" w:hAnsi="Arial" w:cs="Arial"/>
          <w:sz w:val="22"/>
          <w:szCs w:val="22"/>
        </w:rPr>
        <w:t xml:space="preserve"> funding in recognition that it takes time to b</w:t>
      </w:r>
      <w:r w:rsidR="00C953BB" w:rsidRPr="00526F65">
        <w:rPr>
          <w:rFonts w:ascii="Arial" w:hAnsi="Arial" w:cs="Arial"/>
          <w:sz w:val="22"/>
          <w:szCs w:val="22"/>
        </w:rPr>
        <w:t>uild staff capacity.</w:t>
      </w:r>
    </w:p>
    <w:p w14:paraId="309034CC" w14:textId="4F601470" w:rsidR="00C953BB" w:rsidRPr="00526F65" w:rsidRDefault="00A2228B" w:rsidP="00915D31">
      <w:pPr>
        <w:pStyle w:val="Kommentarer"/>
        <w:numPr>
          <w:ilvl w:val="0"/>
          <w:numId w:val="2"/>
        </w:numPr>
        <w:spacing w:before="120" w:afterLines="60" w:after="144"/>
        <w:rPr>
          <w:rFonts w:ascii="Arial" w:hAnsi="Arial" w:cs="Arial"/>
          <w:sz w:val="22"/>
          <w:szCs w:val="22"/>
        </w:rPr>
      </w:pPr>
      <w:r w:rsidRPr="000B66F9">
        <w:rPr>
          <w:rFonts w:ascii="Arial" w:hAnsi="Arial" w:cs="Arial"/>
          <w:sz w:val="22"/>
          <w:szCs w:val="22"/>
        </w:rPr>
        <w:t xml:space="preserve">Staff were provided with opportunities </w:t>
      </w:r>
      <w:r w:rsidR="00C809CB">
        <w:rPr>
          <w:rFonts w:ascii="Arial" w:hAnsi="Arial" w:cs="Arial"/>
          <w:sz w:val="22"/>
          <w:szCs w:val="22"/>
        </w:rPr>
        <w:t>t</w:t>
      </w:r>
      <w:r w:rsidR="00C953BB" w:rsidRPr="00526F65">
        <w:rPr>
          <w:rFonts w:ascii="Arial" w:hAnsi="Arial" w:cs="Arial"/>
          <w:sz w:val="22"/>
          <w:szCs w:val="22"/>
        </w:rPr>
        <w:t>o participate in training program</w:t>
      </w:r>
      <w:r w:rsidR="00C809CB">
        <w:rPr>
          <w:rFonts w:ascii="Arial" w:hAnsi="Arial" w:cs="Arial"/>
          <w:sz w:val="22"/>
          <w:szCs w:val="22"/>
        </w:rPr>
        <w:t>me</w:t>
      </w:r>
      <w:r w:rsidR="00C953BB" w:rsidRPr="00526F65">
        <w:rPr>
          <w:rFonts w:ascii="Arial" w:hAnsi="Arial" w:cs="Arial"/>
          <w:sz w:val="22"/>
          <w:szCs w:val="22"/>
        </w:rPr>
        <w:t>s</w:t>
      </w:r>
      <w:r w:rsidR="00C809CB">
        <w:rPr>
          <w:rFonts w:ascii="Arial" w:hAnsi="Arial" w:cs="Arial"/>
          <w:sz w:val="22"/>
          <w:szCs w:val="22"/>
        </w:rPr>
        <w:t>, provided locally,</w:t>
      </w:r>
      <w:r w:rsidR="00C953BB" w:rsidRPr="00526F65">
        <w:rPr>
          <w:rFonts w:ascii="Arial" w:hAnsi="Arial" w:cs="Arial"/>
          <w:sz w:val="22"/>
          <w:szCs w:val="22"/>
        </w:rPr>
        <w:t xml:space="preserve"> and obtain professional certificates in auditing</w:t>
      </w:r>
      <w:r w:rsidR="00526F65">
        <w:rPr>
          <w:rFonts w:ascii="Arial" w:hAnsi="Arial" w:cs="Arial"/>
          <w:sz w:val="22"/>
          <w:szCs w:val="22"/>
        </w:rPr>
        <w:t>.</w:t>
      </w:r>
    </w:p>
    <w:p w14:paraId="0A09B103" w14:textId="4FFC4ADB" w:rsidR="001C47E7" w:rsidRPr="001C47E7" w:rsidRDefault="001C47E7" w:rsidP="00915D31">
      <w:pPr>
        <w:spacing w:before="120" w:afterLines="60" w:after="144" w:line="240" w:lineRule="auto"/>
        <w:rPr>
          <w:rFonts w:ascii="Arial" w:hAnsi="Arial" w:cs="Arial"/>
          <w:b/>
          <w:i/>
        </w:rPr>
      </w:pPr>
      <w:r w:rsidRPr="001C47E7">
        <w:rPr>
          <w:rFonts w:ascii="Arial" w:hAnsi="Arial" w:cs="Arial"/>
          <w:b/>
          <w:i/>
        </w:rPr>
        <w:t>What results have been achieved</w:t>
      </w:r>
      <w:r w:rsidR="00DE4286">
        <w:rPr>
          <w:rFonts w:ascii="Arial" w:hAnsi="Arial" w:cs="Arial"/>
          <w:b/>
          <w:i/>
        </w:rPr>
        <w:t>?</w:t>
      </w:r>
    </w:p>
    <w:p w14:paraId="319A40DE" w14:textId="1F8B7A36" w:rsidR="006265B4" w:rsidRPr="00257EB4" w:rsidRDefault="006265B4" w:rsidP="00915D31">
      <w:pPr>
        <w:pStyle w:val="Liststycke"/>
        <w:numPr>
          <w:ilvl w:val="0"/>
          <w:numId w:val="2"/>
        </w:numPr>
        <w:spacing w:before="120" w:afterLines="60" w:after="144" w:line="240" w:lineRule="auto"/>
        <w:contextualSpacing w:val="0"/>
        <w:rPr>
          <w:rFonts w:ascii="Arial" w:hAnsi="Arial" w:cs="Arial"/>
        </w:rPr>
      </w:pPr>
      <w:r w:rsidRPr="00257EB4">
        <w:rPr>
          <w:rFonts w:ascii="Arial" w:hAnsi="Arial" w:cs="Arial"/>
        </w:rPr>
        <w:t>The programme provided successful graduates with an official externally recognised diploma.</w:t>
      </w:r>
    </w:p>
    <w:p w14:paraId="6E3F53CD" w14:textId="64B80470" w:rsidR="000F6FA2" w:rsidRPr="00257EB4" w:rsidRDefault="00AF13A7" w:rsidP="00915D31">
      <w:pPr>
        <w:pStyle w:val="Liststycke"/>
        <w:numPr>
          <w:ilvl w:val="0"/>
          <w:numId w:val="2"/>
        </w:numPr>
        <w:spacing w:before="120" w:afterLines="60" w:after="144" w:line="240" w:lineRule="auto"/>
        <w:contextualSpacing w:val="0"/>
        <w:rPr>
          <w:rFonts w:ascii="Arial" w:hAnsi="Arial" w:cs="Arial"/>
        </w:rPr>
      </w:pPr>
      <w:r w:rsidRPr="00257EB4">
        <w:rPr>
          <w:rFonts w:ascii="Arial" w:hAnsi="Arial" w:cs="Arial"/>
        </w:rPr>
        <w:t xml:space="preserve">Through the training participants were encouraged to recognise that mistakes </w:t>
      </w:r>
      <w:r w:rsidR="000F6FA2" w:rsidRPr="00257EB4">
        <w:rPr>
          <w:rFonts w:ascii="Arial" w:hAnsi="Arial" w:cs="Arial"/>
        </w:rPr>
        <w:t xml:space="preserve">can be made and that </w:t>
      </w:r>
      <w:r w:rsidR="00400B32" w:rsidRPr="00257EB4">
        <w:rPr>
          <w:rFonts w:ascii="Arial" w:hAnsi="Arial" w:cs="Arial"/>
        </w:rPr>
        <w:t xml:space="preserve">this </w:t>
      </w:r>
      <w:r w:rsidR="000F6FA2" w:rsidRPr="00257EB4">
        <w:rPr>
          <w:rFonts w:ascii="Arial" w:hAnsi="Arial" w:cs="Arial"/>
        </w:rPr>
        <w:t>forms the basis</w:t>
      </w:r>
      <w:r w:rsidR="00400B32" w:rsidRPr="00257EB4">
        <w:rPr>
          <w:rFonts w:ascii="Arial" w:hAnsi="Arial" w:cs="Arial"/>
        </w:rPr>
        <w:t xml:space="preserve"> of</w:t>
      </w:r>
      <w:r w:rsidR="000F6FA2" w:rsidRPr="00257EB4">
        <w:rPr>
          <w:rFonts w:ascii="Arial" w:hAnsi="Arial" w:cs="Arial"/>
        </w:rPr>
        <w:t xml:space="preserve"> learning.</w:t>
      </w:r>
    </w:p>
    <w:p w14:paraId="40247E6D" w14:textId="5A2CA597" w:rsidR="001977CF" w:rsidRPr="00257EB4" w:rsidRDefault="00774876" w:rsidP="00915D31">
      <w:pPr>
        <w:pStyle w:val="Liststycke"/>
        <w:numPr>
          <w:ilvl w:val="0"/>
          <w:numId w:val="2"/>
        </w:numPr>
        <w:spacing w:before="120" w:afterLines="60" w:after="144" w:line="240" w:lineRule="auto"/>
        <w:contextualSpacing w:val="0"/>
        <w:rPr>
          <w:rFonts w:ascii="Arial" w:hAnsi="Arial" w:cs="Arial"/>
        </w:rPr>
      </w:pPr>
      <w:r w:rsidRPr="00257EB4">
        <w:rPr>
          <w:rFonts w:ascii="Arial" w:hAnsi="Arial" w:cs="Arial"/>
        </w:rPr>
        <w:t>It has l</w:t>
      </w:r>
      <w:r w:rsidR="001977CF" w:rsidRPr="00257EB4">
        <w:rPr>
          <w:rFonts w:ascii="Arial" w:hAnsi="Arial" w:cs="Arial"/>
        </w:rPr>
        <w:t>ed</w:t>
      </w:r>
      <w:r w:rsidRPr="00257EB4">
        <w:rPr>
          <w:rFonts w:ascii="Arial" w:hAnsi="Arial" w:cs="Arial"/>
        </w:rPr>
        <w:t xml:space="preserve"> </w:t>
      </w:r>
      <w:r w:rsidR="001977CF" w:rsidRPr="00257EB4">
        <w:rPr>
          <w:rFonts w:ascii="Arial" w:hAnsi="Arial" w:cs="Arial"/>
        </w:rPr>
        <w:t>to more effective work</w:t>
      </w:r>
      <w:r w:rsidR="006A188C" w:rsidRPr="00257EB4">
        <w:rPr>
          <w:rFonts w:ascii="Arial" w:hAnsi="Arial" w:cs="Arial"/>
        </w:rPr>
        <w:t>ing methods across the SAI</w:t>
      </w:r>
    </w:p>
    <w:p w14:paraId="025BF9B9" w14:textId="7C1F042D" w:rsidR="000E5C5C" w:rsidRPr="00257EB4" w:rsidRDefault="00526F65"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 xml:space="preserve">Audit reports </w:t>
      </w:r>
      <w:r w:rsidR="00FF4A51">
        <w:rPr>
          <w:rFonts w:ascii="Arial" w:hAnsi="Arial" w:cs="Arial"/>
          <w:sz w:val="22"/>
          <w:szCs w:val="22"/>
        </w:rPr>
        <w:t xml:space="preserve">are now being issued </w:t>
      </w:r>
      <w:r w:rsidR="000E5C5C" w:rsidRPr="00257EB4">
        <w:rPr>
          <w:rFonts w:ascii="Arial" w:hAnsi="Arial" w:cs="Arial"/>
          <w:sz w:val="22"/>
          <w:szCs w:val="22"/>
        </w:rPr>
        <w:t>in accordance with an updated methodology based on INTOSAI standards.</w:t>
      </w:r>
    </w:p>
    <w:p w14:paraId="7E4EE640" w14:textId="52CC0AEC" w:rsidR="000E5C5C" w:rsidRPr="00257EB4" w:rsidRDefault="00FF4A51"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 xml:space="preserve">Staff have </w:t>
      </w:r>
      <w:r w:rsidR="00764947">
        <w:rPr>
          <w:rFonts w:ascii="Arial" w:hAnsi="Arial" w:cs="Arial"/>
          <w:sz w:val="22"/>
          <w:szCs w:val="22"/>
        </w:rPr>
        <w:t xml:space="preserve">an </w:t>
      </w:r>
      <w:r w:rsidR="000E5C5C" w:rsidRPr="00257EB4">
        <w:rPr>
          <w:rFonts w:ascii="Arial" w:hAnsi="Arial" w:cs="Arial"/>
          <w:sz w:val="22"/>
          <w:szCs w:val="22"/>
        </w:rPr>
        <w:t>enhanc</w:t>
      </w:r>
      <w:r w:rsidR="00764947">
        <w:rPr>
          <w:rFonts w:ascii="Arial" w:hAnsi="Arial" w:cs="Arial"/>
          <w:sz w:val="22"/>
          <w:szCs w:val="22"/>
        </w:rPr>
        <w:t xml:space="preserve">ed </w:t>
      </w:r>
      <w:r w:rsidR="000E5C5C" w:rsidRPr="00257EB4">
        <w:rPr>
          <w:rFonts w:ascii="Arial" w:hAnsi="Arial" w:cs="Arial"/>
          <w:sz w:val="22"/>
          <w:szCs w:val="22"/>
        </w:rPr>
        <w:t>capacity to deal with potential corruption cases.</w:t>
      </w:r>
    </w:p>
    <w:p w14:paraId="33E412A5" w14:textId="1A7C0E26" w:rsidR="000E5C5C" w:rsidRPr="000F3991" w:rsidRDefault="00764947"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T</w:t>
      </w:r>
      <w:r w:rsidR="001D1099">
        <w:rPr>
          <w:rFonts w:ascii="Arial" w:hAnsi="Arial" w:cs="Arial"/>
          <w:sz w:val="22"/>
          <w:szCs w:val="22"/>
        </w:rPr>
        <w:t xml:space="preserve">he SAI </w:t>
      </w:r>
      <w:proofErr w:type="gramStart"/>
      <w:r w:rsidR="001D1099">
        <w:rPr>
          <w:rFonts w:ascii="Arial" w:hAnsi="Arial" w:cs="Arial"/>
          <w:sz w:val="22"/>
          <w:szCs w:val="22"/>
        </w:rPr>
        <w:t>is able t</w:t>
      </w:r>
      <w:r w:rsidR="000E5C5C" w:rsidRPr="00257EB4">
        <w:rPr>
          <w:rFonts w:ascii="Arial" w:hAnsi="Arial" w:cs="Arial"/>
          <w:sz w:val="22"/>
          <w:szCs w:val="22"/>
        </w:rPr>
        <w:t>o</w:t>
      </w:r>
      <w:proofErr w:type="gramEnd"/>
      <w:r w:rsidR="000E5C5C" w:rsidRPr="00257EB4">
        <w:rPr>
          <w:rFonts w:ascii="Arial" w:hAnsi="Arial" w:cs="Arial"/>
          <w:sz w:val="22"/>
          <w:szCs w:val="22"/>
        </w:rPr>
        <w:t xml:space="preserve"> </w:t>
      </w:r>
      <w:r w:rsidR="001F7E0E">
        <w:rPr>
          <w:rFonts w:ascii="Arial" w:hAnsi="Arial" w:cs="Arial"/>
          <w:sz w:val="22"/>
          <w:szCs w:val="22"/>
        </w:rPr>
        <w:t xml:space="preserve">conduct audits in the </w:t>
      </w:r>
      <w:r w:rsidR="002E60A7">
        <w:rPr>
          <w:rFonts w:ascii="Arial" w:hAnsi="Arial" w:cs="Arial"/>
          <w:sz w:val="22"/>
          <w:szCs w:val="22"/>
        </w:rPr>
        <w:t xml:space="preserve">context of </w:t>
      </w:r>
      <w:r w:rsidR="000E5C5C" w:rsidRPr="00257EB4">
        <w:rPr>
          <w:rFonts w:ascii="Arial" w:hAnsi="Arial" w:cs="Arial"/>
          <w:sz w:val="22"/>
          <w:szCs w:val="22"/>
        </w:rPr>
        <w:t xml:space="preserve">modern and sophisticated electronic </w:t>
      </w:r>
      <w:r w:rsidR="000E5C5C" w:rsidRPr="00254E17">
        <w:rPr>
          <w:rFonts w:ascii="Arial" w:hAnsi="Arial" w:cs="Arial"/>
          <w:sz w:val="22"/>
          <w:szCs w:val="22"/>
        </w:rPr>
        <w:t>systems.</w:t>
      </w:r>
    </w:p>
    <w:p w14:paraId="4FAC2546" w14:textId="2AE4C754" w:rsidR="000E5C5C" w:rsidRPr="00254E17" w:rsidRDefault="001D1099" w:rsidP="00915D31">
      <w:pPr>
        <w:pStyle w:val="Kommentarer"/>
        <w:numPr>
          <w:ilvl w:val="0"/>
          <w:numId w:val="2"/>
        </w:numPr>
        <w:spacing w:before="120" w:afterLines="60" w:after="144"/>
        <w:rPr>
          <w:rFonts w:ascii="Arial" w:hAnsi="Arial" w:cs="Arial"/>
          <w:sz w:val="22"/>
          <w:szCs w:val="22"/>
        </w:rPr>
      </w:pPr>
      <w:r w:rsidRPr="00254E17">
        <w:rPr>
          <w:rFonts w:ascii="Arial" w:hAnsi="Arial" w:cs="Arial"/>
          <w:sz w:val="22"/>
          <w:szCs w:val="22"/>
        </w:rPr>
        <w:t xml:space="preserve">Staff </w:t>
      </w:r>
      <w:r w:rsidR="00257EB4" w:rsidRPr="00254E17">
        <w:rPr>
          <w:rFonts w:ascii="Arial" w:hAnsi="Arial" w:cs="Arial"/>
          <w:sz w:val="22"/>
          <w:szCs w:val="22"/>
        </w:rPr>
        <w:t>IT auditing capabilit</w:t>
      </w:r>
      <w:r w:rsidR="002E60A7">
        <w:rPr>
          <w:rFonts w:ascii="Arial" w:hAnsi="Arial" w:cs="Arial"/>
          <w:sz w:val="22"/>
          <w:szCs w:val="22"/>
        </w:rPr>
        <w:t>ies</w:t>
      </w:r>
      <w:r w:rsidR="00257EB4" w:rsidRPr="00254E17">
        <w:rPr>
          <w:rFonts w:ascii="Arial" w:hAnsi="Arial" w:cs="Arial"/>
          <w:sz w:val="22"/>
          <w:szCs w:val="22"/>
        </w:rPr>
        <w:t xml:space="preserve"> ha</w:t>
      </w:r>
      <w:r w:rsidR="002E60A7">
        <w:rPr>
          <w:rFonts w:ascii="Arial" w:hAnsi="Arial" w:cs="Arial"/>
          <w:sz w:val="22"/>
          <w:szCs w:val="22"/>
        </w:rPr>
        <w:t>ve</w:t>
      </w:r>
      <w:r w:rsidR="00257EB4" w:rsidRPr="00254E17">
        <w:rPr>
          <w:rFonts w:ascii="Arial" w:hAnsi="Arial" w:cs="Arial"/>
          <w:sz w:val="22"/>
          <w:szCs w:val="22"/>
        </w:rPr>
        <w:t xml:space="preserve"> been enhanced.</w:t>
      </w:r>
    </w:p>
    <w:p w14:paraId="50A6B523" w14:textId="1AEE93CB" w:rsidR="006F0208" w:rsidRPr="00254E17" w:rsidRDefault="002E60A7" w:rsidP="00915D31">
      <w:pPr>
        <w:pStyle w:val="Kommentarer"/>
        <w:numPr>
          <w:ilvl w:val="0"/>
          <w:numId w:val="2"/>
        </w:numPr>
        <w:spacing w:before="120" w:afterLines="60" w:after="144"/>
        <w:rPr>
          <w:rFonts w:ascii="Arial" w:hAnsi="Arial" w:cs="Arial"/>
          <w:sz w:val="22"/>
          <w:szCs w:val="22"/>
        </w:rPr>
      </w:pPr>
      <w:r>
        <w:rPr>
          <w:rFonts w:ascii="Arial" w:hAnsi="Arial" w:cs="Arial"/>
          <w:sz w:val="22"/>
          <w:szCs w:val="22"/>
        </w:rPr>
        <w:t>There has been a g</w:t>
      </w:r>
      <w:r w:rsidR="006F0208" w:rsidRPr="00254E17">
        <w:rPr>
          <w:rFonts w:ascii="Arial" w:hAnsi="Arial" w:cs="Arial"/>
          <w:sz w:val="22"/>
          <w:szCs w:val="22"/>
        </w:rPr>
        <w:t>reater sharing across the ARABOSAI region</w:t>
      </w:r>
      <w:r>
        <w:rPr>
          <w:rFonts w:ascii="Arial" w:hAnsi="Arial" w:cs="Arial"/>
          <w:sz w:val="22"/>
          <w:szCs w:val="22"/>
        </w:rPr>
        <w:t>.</w:t>
      </w:r>
    </w:p>
    <w:p w14:paraId="35A152F1" w14:textId="77777777" w:rsidR="00254E17" w:rsidRDefault="006F0208" w:rsidP="00915D31">
      <w:pPr>
        <w:pStyle w:val="Kommentarer"/>
        <w:numPr>
          <w:ilvl w:val="0"/>
          <w:numId w:val="2"/>
        </w:numPr>
        <w:spacing w:before="120" w:afterLines="60" w:after="144"/>
        <w:rPr>
          <w:rFonts w:ascii="Arial" w:hAnsi="Arial" w:cs="Arial"/>
          <w:sz w:val="22"/>
          <w:szCs w:val="22"/>
        </w:rPr>
      </w:pPr>
      <w:r w:rsidRPr="00254E17">
        <w:rPr>
          <w:rFonts w:ascii="Arial" w:hAnsi="Arial" w:cs="Arial"/>
          <w:sz w:val="22"/>
          <w:szCs w:val="22"/>
        </w:rPr>
        <w:t>Dedicated teams have been created to undertake performance audit.</w:t>
      </w:r>
    </w:p>
    <w:p w14:paraId="1A1EC666" w14:textId="6DD59425" w:rsidR="000E5C5C" w:rsidRPr="00254E17" w:rsidRDefault="006F0208" w:rsidP="00915D31">
      <w:pPr>
        <w:pStyle w:val="Kommentarer"/>
        <w:numPr>
          <w:ilvl w:val="0"/>
          <w:numId w:val="2"/>
        </w:numPr>
        <w:spacing w:before="120" w:afterLines="60" w:after="144"/>
        <w:rPr>
          <w:rFonts w:ascii="Arial" w:hAnsi="Arial" w:cs="Arial"/>
          <w:sz w:val="22"/>
          <w:szCs w:val="22"/>
        </w:rPr>
      </w:pPr>
      <w:r w:rsidRPr="00254E17">
        <w:rPr>
          <w:rFonts w:ascii="Arial" w:hAnsi="Arial" w:cs="Arial"/>
          <w:sz w:val="22"/>
          <w:szCs w:val="22"/>
        </w:rPr>
        <w:t xml:space="preserve">SAIs </w:t>
      </w:r>
      <w:r w:rsidR="00864EE0" w:rsidRPr="00254E17">
        <w:rPr>
          <w:rFonts w:ascii="Arial" w:hAnsi="Arial" w:cs="Arial"/>
          <w:sz w:val="22"/>
          <w:szCs w:val="22"/>
        </w:rPr>
        <w:t xml:space="preserve">are more able to </w:t>
      </w:r>
      <w:r w:rsidR="00254E17" w:rsidRPr="00254E17">
        <w:rPr>
          <w:rFonts w:ascii="Arial" w:hAnsi="Arial" w:cs="Arial"/>
          <w:sz w:val="22"/>
          <w:szCs w:val="22"/>
        </w:rPr>
        <w:t xml:space="preserve">measure their own </w:t>
      </w:r>
      <w:r w:rsidR="000E5C5C" w:rsidRPr="00254E17">
        <w:rPr>
          <w:rFonts w:ascii="Arial" w:hAnsi="Arial" w:cs="Arial"/>
          <w:sz w:val="22"/>
          <w:szCs w:val="22"/>
        </w:rPr>
        <w:t xml:space="preserve">internal performance </w:t>
      </w:r>
      <w:r w:rsidR="00254E17" w:rsidRPr="00254E17">
        <w:rPr>
          <w:rFonts w:ascii="Arial" w:hAnsi="Arial" w:cs="Arial"/>
          <w:sz w:val="22"/>
          <w:szCs w:val="22"/>
        </w:rPr>
        <w:t>using I</w:t>
      </w:r>
      <w:r w:rsidR="000E5C5C" w:rsidRPr="00254E17">
        <w:rPr>
          <w:rFonts w:ascii="Arial" w:hAnsi="Arial" w:cs="Arial"/>
          <w:sz w:val="22"/>
          <w:szCs w:val="22"/>
        </w:rPr>
        <w:t>NTOSAI standards.</w:t>
      </w:r>
    </w:p>
    <w:p w14:paraId="7B5CC5E5" w14:textId="065A846A" w:rsidR="001C47E7" w:rsidRDefault="00B60132" w:rsidP="00915D31">
      <w:pPr>
        <w:keepNext/>
        <w:spacing w:before="120" w:afterLines="60" w:after="144" w:line="240" w:lineRule="auto"/>
        <w:rPr>
          <w:rFonts w:ascii="Arial" w:hAnsi="Arial" w:cs="Arial"/>
          <w:b/>
          <w:i/>
        </w:rPr>
      </w:pPr>
      <w:r w:rsidRPr="006F0208">
        <w:rPr>
          <w:rFonts w:ascii="Arial" w:hAnsi="Arial" w:cs="Arial"/>
          <w:b/>
          <w:i/>
        </w:rPr>
        <w:t>What strategies</w:t>
      </w:r>
      <w:r w:rsidR="001C47E7">
        <w:rPr>
          <w:rFonts w:ascii="Arial" w:hAnsi="Arial" w:cs="Arial"/>
          <w:b/>
          <w:i/>
        </w:rPr>
        <w:t xml:space="preserve"> are being</w:t>
      </w:r>
      <w:r w:rsidRPr="006F0208">
        <w:rPr>
          <w:rFonts w:ascii="Arial" w:hAnsi="Arial" w:cs="Arial"/>
          <w:b/>
          <w:i/>
        </w:rPr>
        <w:t xml:space="preserve"> pursued on </w:t>
      </w:r>
      <w:r w:rsidR="00D1426C" w:rsidRPr="006F0208">
        <w:rPr>
          <w:rFonts w:ascii="Arial" w:hAnsi="Arial" w:cs="Arial"/>
          <w:b/>
          <w:i/>
        </w:rPr>
        <w:t>recruitment</w:t>
      </w:r>
      <w:r w:rsidR="001C47E7">
        <w:rPr>
          <w:rFonts w:ascii="Arial" w:hAnsi="Arial" w:cs="Arial"/>
          <w:b/>
          <w:i/>
        </w:rPr>
        <w:t xml:space="preserve"> and </w:t>
      </w:r>
      <w:r w:rsidRPr="006F0208">
        <w:rPr>
          <w:rFonts w:ascii="Arial" w:hAnsi="Arial" w:cs="Arial"/>
          <w:b/>
          <w:i/>
        </w:rPr>
        <w:t>retention</w:t>
      </w:r>
      <w:r w:rsidR="00DE4286">
        <w:rPr>
          <w:rFonts w:ascii="Arial" w:hAnsi="Arial" w:cs="Arial"/>
          <w:b/>
          <w:i/>
        </w:rPr>
        <w:t>?</w:t>
      </w:r>
    </w:p>
    <w:p w14:paraId="132E5C8C" w14:textId="77777777" w:rsidR="00534793" w:rsidRPr="001348A4" w:rsidRDefault="000F4537" w:rsidP="00915D31">
      <w:pPr>
        <w:pStyle w:val="Liststycke"/>
        <w:keepNext/>
        <w:numPr>
          <w:ilvl w:val="0"/>
          <w:numId w:val="9"/>
        </w:numPr>
        <w:spacing w:before="120" w:afterLines="60" w:after="144" w:line="240" w:lineRule="auto"/>
        <w:ind w:left="709" w:hanging="283"/>
        <w:contextualSpacing w:val="0"/>
        <w:rPr>
          <w:rFonts w:ascii="Arial" w:hAnsi="Arial" w:cs="Arial"/>
          <w:b/>
          <w:i/>
        </w:rPr>
      </w:pPr>
      <w:r w:rsidRPr="001348A4">
        <w:rPr>
          <w:rFonts w:ascii="Arial" w:hAnsi="Arial" w:cs="Arial"/>
          <w:bCs/>
          <w:iCs/>
        </w:rPr>
        <w:t xml:space="preserve">The SAI </w:t>
      </w:r>
      <w:r w:rsidR="00C55137" w:rsidRPr="001348A4">
        <w:rPr>
          <w:rFonts w:ascii="Arial" w:hAnsi="Arial" w:cs="Arial"/>
          <w:bCs/>
          <w:iCs/>
        </w:rPr>
        <w:t>developed close links to the universities, to recruit bright young graduates</w:t>
      </w:r>
      <w:r w:rsidR="00EF5BA0" w:rsidRPr="001348A4">
        <w:rPr>
          <w:rFonts w:ascii="Arial" w:hAnsi="Arial" w:cs="Arial"/>
          <w:bCs/>
          <w:iCs/>
        </w:rPr>
        <w:t xml:space="preserve"> in order to recruit the best.</w:t>
      </w:r>
    </w:p>
    <w:p w14:paraId="20F45115" w14:textId="50A21742" w:rsidR="00EF5BA0" w:rsidRPr="001348A4" w:rsidRDefault="00534793" w:rsidP="00915D31">
      <w:pPr>
        <w:pStyle w:val="Liststycke"/>
        <w:keepNext/>
        <w:numPr>
          <w:ilvl w:val="0"/>
          <w:numId w:val="9"/>
        </w:numPr>
        <w:spacing w:before="120" w:afterLines="60" w:after="144" w:line="240" w:lineRule="auto"/>
        <w:ind w:left="709" w:hanging="283"/>
        <w:contextualSpacing w:val="0"/>
        <w:rPr>
          <w:rFonts w:ascii="Arial" w:hAnsi="Arial" w:cs="Arial"/>
          <w:b/>
          <w:i/>
        </w:rPr>
      </w:pPr>
      <w:r w:rsidRPr="001348A4">
        <w:rPr>
          <w:rFonts w:ascii="Arial" w:hAnsi="Arial" w:cs="Arial"/>
          <w:bCs/>
          <w:iCs/>
        </w:rPr>
        <w:t xml:space="preserve">To retain these staff, the SAI </w:t>
      </w:r>
      <w:r w:rsidR="00FF4A24" w:rsidRPr="001348A4">
        <w:rPr>
          <w:rFonts w:ascii="Arial" w:hAnsi="Arial" w:cs="Arial"/>
          <w:bCs/>
          <w:iCs/>
        </w:rPr>
        <w:t>rest</w:t>
      </w:r>
      <w:r w:rsidRPr="001348A4">
        <w:rPr>
          <w:rFonts w:ascii="Arial" w:hAnsi="Arial" w:cs="Arial"/>
          <w:bCs/>
          <w:iCs/>
        </w:rPr>
        <w:t>ructured in order to create more promotional opportunities</w:t>
      </w:r>
      <w:r w:rsidR="00116C48" w:rsidRPr="001348A4">
        <w:rPr>
          <w:rFonts w:ascii="Arial" w:hAnsi="Arial" w:cs="Arial"/>
          <w:bCs/>
          <w:iCs/>
        </w:rPr>
        <w:t>, than would otherwise have existed,</w:t>
      </w:r>
      <w:r w:rsidRPr="001348A4">
        <w:rPr>
          <w:rFonts w:ascii="Arial" w:hAnsi="Arial" w:cs="Arial"/>
          <w:bCs/>
          <w:iCs/>
        </w:rPr>
        <w:t xml:space="preserve"> </w:t>
      </w:r>
      <w:r w:rsidR="00F00D21" w:rsidRPr="001348A4">
        <w:rPr>
          <w:rFonts w:ascii="Arial" w:hAnsi="Arial" w:cs="Arial"/>
          <w:bCs/>
          <w:iCs/>
        </w:rPr>
        <w:t>and provide more pathways</w:t>
      </w:r>
      <w:r w:rsidR="00C565C7" w:rsidRPr="001348A4">
        <w:rPr>
          <w:rFonts w:ascii="Arial" w:hAnsi="Arial" w:cs="Arial"/>
          <w:bCs/>
          <w:iCs/>
        </w:rPr>
        <w:t>.</w:t>
      </w:r>
    </w:p>
    <w:p w14:paraId="270EE399" w14:textId="627DA8EA" w:rsidR="004D1908" w:rsidRPr="001348A4" w:rsidRDefault="004D1908" w:rsidP="00915D31">
      <w:pPr>
        <w:pStyle w:val="Liststycke"/>
        <w:keepNext/>
        <w:numPr>
          <w:ilvl w:val="0"/>
          <w:numId w:val="9"/>
        </w:numPr>
        <w:spacing w:before="120" w:afterLines="60" w:after="144" w:line="240" w:lineRule="auto"/>
        <w:ind w:left="709" w:hanging="283"/>
        <w:contextualSpacing w:val="0"/>
        <w:rPr>
          <w:rFonts w:ascii="Arial" w:hAnsi="Arial" w:cs="Arial"/>
          <w:b/>
          <w:i/>
        </w:rPr>
      </w:pPr>
      <w:r w:rsidRPr="001348A4">
        <w:rPr>
          <w:rFonts w:ascii="Arial" w:hAnsi="Arial" w:cs="Arial"/>
          <w:bCs/>
          <w:iCs/>
        </w:rPr>
        <w:t>To accommodate specific interests of staff, allowing them to specialise e.g. on financial audit or performance audit.</w:t>
      </w:r>
    </w:p>
    <w:p w14:paraId="1CB958A9" w14:textId="4314CFA7" w:rsidR="00613343" w:rsidRPr="00D66CB7" w:rsidRDefault="009B79F8" w:rsidP="00915D31">
      <w:pPr>
        <w:pStyle w:val="Liststycke"/>
        <w:keepNext/>
        <w:numPr>
          <w:ilvl w:val="0"/>
          <w:numId w:val="9"/>
        </w:numPr>
        <w:spacing w:before="120" w:afterLines="60" w:after="144" w:line="240" w:lineRule="auto"/>
        <w:ind w:left="709" w:hanging="283"/>
        <w:contextualSpacing w:val="0"/>
        <w:rPr>
          <w:rFonts w:ascii="Arial" w:hAnsi="Arial" w:cs="Arial"/>
          <w:b/>
          <w:i/>
        </w:rPr>
      </w:pPr>
      <w:r w:rsidRPr="00D66CB7">
        <w:rPr>
          <w:rFonts w:ascii="Arial" w:hAnsi="Arial" w:cs="Arial"/>
          <w:bCs/>
          <w:iCs/>
        </w:rPr>
        <w:t xml:space="preserve">The SAI </w:t>
      </w:r>
      <w:r w:rsidR="00A12F72" w:rsidRPr="00D66CB7">
        <w:rPr>
          <w:rFonts w:ascii="Arial" w:hAnsi="Arial" w:cs="Arial"/>
          <w:bCs/>
          <w:iCs/>
        </w:rPr>
        <w:t>sought and obtained new accommodation, so that staff could be provided with better working environments.</w:t>
      </w:r>
    </w:p>
    <w:p w14:paraId="1EA64DAA" w14:textId="77777777" w:rsidR="00254E17" w:rsidRPr="00D66CB7" w:rsidRDefault="009B79F8" w:rsidP="00915D31">
      <w:pPr>
        <w:pStyle w:val="Liststycke"/>
        <w:keepNext/>
        <w:numPr>
          <w:ilvl w:val="0"/>
          <w:numId w:val="9"/>
        </w:numPr>
        <w:spacing w:before="120" w:afterLines="60" w:after="144" w:line="240" w:lineRule="auto"/>
        <w:ind w:left="709" w:hanging="283"/>
        <w:contextualSpacing w:val="0"/>
        <w:rPr>
          <w:rFonts w:ascii="Arial" w:hAnsi="Arial" w:cs="Arial"/>
          <w:b/>
          <w:i/>
        </w:rPr>
      </w:pPr>
      <w:r w:rsidRPr="00D66CB7">
        <w:rPr>
          <w:rFonts w:ascii="Arial" w:hAnsi="Arial" w:cs="Arial"/>
          <w:bCs/>
          <w:iCs/>
        </w:rPr>
        <w:t>S</w:t>
      </w:r>
      <w:r w:rsidR="00B7103B" w:rsidRPr="00D66CB7">
        <w:rPr>
          <w:rFonts w:ascii="Arial" w:hAnsi="Arial" w:cs="Arial"/>
          <w:bCs/>
          <w:iCs/>
        </w:rPr>
        <w:t xml:space="preserve">taff </w:t>
      </w:r>
      <w:r w:rsidR="004528F0" w:rsidRPr="00D66CB7">
        <w:rPr>
          <w:rFonts w:ascii="Arial" w:hAnsi="Arial" w:cs="Arial"/>
          <w:bCs/>
          <w:iCs/>
        </w:rPr>
        <w:t xml:space="preserve">were </w:t>
      </w:r>
      <w:r w:rsidR="00B7103B" w:rsidRPr="00D66CB7">
        <w:rPr>
          <w:rFonts w:ascii="Arial" w:hAnsi="Arial" w:cs="Arial"/>
          <w:bCs/>
          <w:iCs/>
        </w:rPr>
        <w:t xml:space="preserve">provided with opportunities for international collaboration, to </w:t>
      </w:r>
      <w:r w:rsidR="00CB1BEB" w:rsidRPr="00D66CB7">
        <w:rPr>
          <w:rFonts w:ascii="Arial" w:hAnsi="Arial" w:cs="Arial"/>
          <w:bCs/>
          <w:iCs/>
        </w:rPr>
        <w:t>encourage ret</w:t>
      </w:r>
      <w:r w:rsidR="004528F0" w:rsidRPr="00D66CB7">
        <w:rPr>
          <w:rFonts w:ascii="Arial" w:hAnsi="Arial" w:cs="Arial"/>
          <w:bCs/>
          <w:iCs/>
        </w:rPr>
        <w:t xml:space="preserve">ention in </w:t>
      </w:r>
      <w:r w:rsidR="00CB1BEB" w:rsidRPr="00D66CB7">
        <w:rPr>
          <w:rFonts w:ascii="Arial" w:hAnsi="Arial" w:cs="Arial"/>
          <w:bCs/>
          <w:iCs/>
        </w:rPr>
        <w:t>the SAI.</w:t>
      </w:r>
    </w:p>
    <w:p w14:paraId="706EDF8C" w14:textId="64507B92" w:rsidR="0031317A" w:rsidRPr="001348A4" w:rsidRDefault="00D66CB7" w:rsidP="00915D31">
      <w:pPr>
        <w:pStyle w:val="Liststycke"/>
        <w:keepNext/>
        <w:numPr>
          <w:ilvl w:val="0"/>
          <w:numId w:val="9"/>
        </w:numPr>
        <w:spacing w:before="120" w:afterLines="60" w:after="144" w:line="240" w:lineRule="auto"/>
        <w:ind w:left="709" w:hanging="283"/>
        <w:contextualSpacing w:val="0"/>
        <w:rPr>
          <w:rFonts w:ascii="Arial" w:hAnsi="Arial" w:cs="Arial"/>
          <w:b/>
          <w:i/>
        </w:rPr>
      </w:pPr>
      <w:r>
        <w:rPr>
          <w:rFonts w:ascii="Arial" w:hAnsi="Arial" w:cs="Arial"/>
        </w:rPr>
        <w:t xml:space="preserve">New </w:t>
      </w:r>
      <w:r w:rsidR="0031317A" w:rsidRPr="00D66CB7">
        <w:rPr>
          <w:rFonts w:ascii="Arial" w:hAnsi="Arial" w:cs="Arial"/>
        </w:rPr>
        <w:t>administrative regulation</w:t>
      </w:r>
      <w:r>
        <w:rPr>
          <w:rFonts w:ascii="Arial" w:hAnsi="Arial" w:cs="Arial"/>
        </w:rPr>
        <w:t>s have been adopted</w:t>
      </w:r>
      <w:r w:rsidR="0031317A" w:rsidRPr="00D66CB7">
        <w:rPr>
          <w:rFonts w:ascii="Arial" w:hAnsi="Arial" w:cs="Arial"/>
        </w:rPr>
        <w:t xml:space="preserve"> to increase the financial incentives for </w:t>
      </w:r>
      <w:r w:rsidRPr="00D66CB7">
        <w:rPr>
          <w:rFonts w:ascii="Arial" w:hAnsi="Arial" w:cs="Arial"/>
        </w:rPr>
        <w:t>employ</w:t>
      </w:r>
      <w:r>
        <w:rPr>
          <w:rFonts w:ascii="Arial" w:hAnsi="Arial" w:cs="Arial"/>
        </w:rPr>
        <w:t>ees</w:t>
      </w:r>
    </w:p>
    <w:p w14:paraId="1E53B935" w14:textId="59968410" w:rsidR="001C47E7" w:rsidRPr="001C47E7" w:rsidRDefault="001C47E7" w:rsidP="00915D31">
      <w:pPr>
        <w:spacing w:before="120" w:afterLines="60" w:after="144" w:line="240" w:lineRule="auto"/>
        <w:rPr>
          <w:rFonts w:ascii="Arial" w:hAnsi="Arial" w:cs="Arial"/>
          <w:b/>
          <w:i/>
        </w:rPr>
      </w:pPr>
      <w:r w:rsidRPr="001C47E7">
        <w:rPr>
          <w:rFonts w:ascii="Arial" w:hAnsi="Arial" w:cs="Arial"/>
          <w:b/>
          <w:i/>
        </w:rPr>
        <w:t>What results have been achieved</w:t>
      </w:r>
      <w:r w:rsidR="00DE4286">
        <w:rPr>
          <w:rFonts w:ascii="Arial" w:hAnsi="Arial" w:cs="Arial"/>
          <w:b/>
          <w:i/>
        </w:rPr>
        <w:t>?</w:t>
      </w:r>
    </w:p>
    <w:p w14:paraId="72EE92E9" w14:textId="68835BF5" w:rsidR="005F7A20" w:rsidRPr="000F3991" w:rsidRDefault="005A1C01" w:rsidP="00915D31">
      <w:pPr>
        <w:pStyle w:val="Liststycke"/>
        <w:keepNext/>
        <w:numPr>
          <w:ilvl w:val="0"/>
          <w:numId w:val="10"/>
        </w:numPr>
        <w:spacing w:before="120" w:afterLines="60" w:after="144" w:line="240" w:lineRule="auto"/>
        <w:ind w:left="709" w:hanging="283"/>
        <w:contextualSpacing w:val="0"/>
        <w:rPr>
          <w:rFonts w:ascii="Arial" w:hAnsi="Arial" w:cs="Arial"/>
          <w:b/>
          <w:i/>
        </w:rPr>
      </w:pPr>
      <w:r w:rsidRPr="000F3991">
        <w:rPr>
          <w:rFonts w:ascii="Arial" w:hAnsi="Arial" w:cs="Arial"/>
          <w:bCs/>
          <w:iCs/>
        </w:rPr>
        <w:t xml:space="preserve">The SAI has proved effective in </w:t>
      </w:r>
      <w:r w:rsidR="00A114F7" w:rsidRPr="000F3991">
        <w:rPr>
          <w:rFonts w:ascii="Arial" w:hAnsi="Arial" w:cs="Arial"/>
          <w:bCs/>
          <w:iCs/>
        </w:rPr>
        <w:t>expanding its numbers but is still struggling to retain many of these staff</w:t>
      </w:r>
      <w:r w:rsidR="001205D2" w:rsidRPr="000F3991">
        <w:rPr>
          <w:rFonts w:ascii="Arial" w:hAnsi="Arial" w:cs="Arial"/>
          <w:bCs/>
          <w:iCs/>
        </w:rPr>
        <w:t>.</w:t>
      </w:r>
    </w:p>
    <w:p w14:paraId="768BEB00" w14:textId="0C914FF6" w:rsidR="00A114F7" w:rsidRPr="000F3991" w:rsidRDefault="00A114F7" w:rsidP="00915D31">
      <w:pPr>
        <w:pStyle w:val="Liststycke"/>
        <w:keepNext/>
        <w:numPr>
          <w:ilvl w:val="0"/>
          <w:numId w:val="10"/>
        </w:numPr>
        <w:spacing w:before="120" w:afterLines="60" w:after="144" w:line="240" w:lineRule="auto"/>
        <w:ind w:left="709" w:hanging="283"/>
        <w:contextualSpacing w:val="0"/>
        <w:rPr>
          <w:rFonts w:ascii="Arial" w:hAnsi="Arial" w:cs="Arial"/>
          <w:b/>
          <w:i/>
        </w:rPr>
      </w:pPr>
      <w:r w:rsidRPr="000F3991">
        <w:rPr>
          <w:rFonts w:ascii="Arial" w:hAnsi="Arial" w:cs="Arial"/>
          <w:bCs/>
          <w:iCs/>
        </w:rPr>
        <w:t>Discussions are underway with the President and the government to</w:t>
      </w:r>
      <w:r w:rsidR="000F3991">
        <w:rPr>
          <w:rFonts w:ascii="Arial" w:hAnsi="Arial" w:cs="Arial"/>
          <w:bCs/>
          <w:iCs/>
        </w:rPr>
        <w:t xml:space="preserve"> </w:t>
      </w:r>
      <w:r w:rsidR="000F3991" w:rsidRPr="000F3991">
        <w:rPr>
          <w:rFonts w:ascii="Arial" w:hAnsi="Arial" w:cs="Arial"/>
        </w:rPr>
        <w:t xml:space="preserve">exempt the SAI from the civil service commission </w:t>
      </w:r>
      <w:r w:rsidR="000F3991">
        <w:rPr>
          <w:rFonts w:ascii="Arial" w:hAnsi="Arial" w:cs="Arial"/>
        </w:rPr>
        <w:t xml:space="preserve">and </w:t>
      </w:r>
      <w:r w:rsidR="000F3991" w:rsidRPr="000F3991">
        <w:rPr>
          <w:rFonts w:ascii="Arial" w:hAnsi="Arial" w:cs="Arial"/>
        </w:rPr>
        <w:t xml:space="preserve">to give </w:t>
      </w:r>
      <w:r w:rsidR="000F3991">
        <w:rPr>
          <w:rFonts w:ascii="Arial" w:hAnsi="Arial" w:cs="Arial"/>
        </w:rPr>
        <w:t xml:space="preserve">it </w:t>
      </w:r>
      <w:r w:rsidR="000F3991" w:rsidRPr="000F3991">
        <w:rPr>
          <w:rFonts w:ascii="Arial" w:hAnsi="Arial" w:cs="Arial"/>
        </w:rPr>
        <w:t>full independence over recruitment, staffing and salaries</w:t>
      </w:r>
    </w:p>
    <w:p w14:paraId="4A16112C" w14:textId="77777777" w:rsidR="003E797A" w:rsidRPr="000F3991" w:rsidRDefault="003E797A" w:rsidP="00915D31">
      <w:pPr>
        <w:spacing w:before="120" w:afterLines="60" w:after="144" w:line="240" w:lineRule="auto"/>
        <w:rPr>
          <w:rFonts w:ascii="Arial" w:hAnsi="Arial" w:cs="Arial"/>
          <w:b/>
          <w:bCs/>
        </w:rPr>
      </w:pPr>
    </w:p>
    <w:p w14:paraId="0633C90F" w14:textId="237EDF10" w:rsidR="000C637D" w:rsidRPr="001348A4" w:rsidRDefault="000C637D" w:rsidP="00915D31">
      <w:pPr>
        <w:pStyle w:val="Rubrik1"/>
        <w:numPr>
          <w:ilvl w:val="0"/>
          <w:numId w:val="5"/>
        </w:numPr>
        <w:spacing w:before="120" w:afterLines="60" w:after="144" w:line="240" w:lineRule="auto"/>
        <w:ind w:left="567" w:hanging="567"/>
        <w:rPr>
          <w:rFonts w:ascii="Arial" w:eastAsia="Times New Roman" w:hAnsi="Arial" w:cs="Arial"/>
          <w:b/>
          <w:bCs/>
          <w:color w:val="FF0000"/>
          <w:lang w:eastAsia="fr-FR"/>
        </w:rPr>
      </w:pPr>
      <w:r w:rsidRPr="001348A4">
        <w:rPr>
          <w:rFonts w:ascii="Arial" w:eastAsia="Times New Roman" w:hAnsi="Arial" w:cs="Arial"/>
          <w:b/>
          <w:bCs/>
          <w:color w:val="FF0000"/>
          <w:lang w:eastAsia="fr-FR"/>
        </w:rPr>
        <w:t>Forging strong links with parliaments, especially public accounts committees</w:t>
      </w:r>
    </w:p>
    <w:p w14:paraId="10C31DE3" w14:textId="73B9F277" w:rsidR="002A56CE" w:rsidRPr="001348A4" w:rsidRDefault="002A56CE" w:rsidP="00915D31">
      <w:pPr>
        <w:keepNext/>
        <w:spacing w:before="120" w:afterLines="60" w:after="144" w:line="240" w:lineRule="auto"/>
        <w:rPr>
          <w:rFonts w:ascii="Arial" w:hAnsi="Arial" w:cs="Arial"/>
          <w:b/>
          <w:i/>
        </w:rPr>
      </w:pPr>
      <w:r w:rsidRPr="001348A4">
        <w:rPr>
          <w:rFonts w:ascii="Arial" w:hAnsi="Arial" w:cs="Arial"/>
          <w:b/>
          <w:i/>
        </w:rPr>
        <w:t>What successes were shared?</w:t>
      </w:r>
    </w:p>
    <w:p w14:paraId="3F97AFEC" w14:textId="4CC9E4BF" w:rsidR="004C2E5D" w:rsidRPr="001348A4" w:rsidRDefault="00372537" w:rsidP="00915D31">
      <w:pPr>
        <w:pStyle w:val="Liststycke"/>
        <w:keepNext/>
        <w:numPr>
          <w:ilvl w:val="0"/>
          <w:numId w:val="23"/>
        </w:numPr>
        <w:spacing w:before="120" w:afterLines="60" w:after="144" w:line="240" w:lineRule="auto"/>
        <w:contextualSpacing w:val="0"/>
        <w:rPr>
          <w:rFonts w:ascii="Arial" w:hAnsi="Arial" w:cs="Arial"/>
          <w:b/>
          <w:i/>
        </w:rPr>
      </w:pPr>
      <w:r w:rsidRPr="001348A4">
        <w:rPr>
          <w:rFonts w:ascii="Arial" w:hAnsi="Arial" w:cs="Arial"/>
          <w:bCs/>
          <w:iCs/>
        </w:rPr>
        <w:t>Building links to parliament following democratic transition</w:t>
      </w:r>
    </w:p>
    <w:p w14:paraId="2C67B645" w14:textId="77777777" w:rsidR="002A56CE" w:rsidRPr="001348A4" w:rsidRDefault="002A56CE" w:rsidP="00915D31">
      <w:pPr>
        <w:keepNext/>
        <w:spacing w:before="120" w:afterLines="60" w:after="144" w:line="240" w:lineRule="auto"/>
        <w:rPr>
          <w:rFonts w:ascii="Arial" w:hAnsi="Arial" w:cs="Arial"/>
          <w:b/>
          <w:i/>
        </w:rPr>
      </w:pPr>
      <w:r w:rsidRPr="001348A4">
        <w:rPr>
          <w:rFonts w:ascii="Arial" w:hAnsi="Arial" w:cs="Arial"/>
          <w:b/>
          <w:i/>
        </w:rPr>
        <w:t>What challenges/problems were these responding to?</w:t>
      </w:r>
    </w:p>
    <w:p w14:paraId="0BDA0D6A" w14:textId="16D1E058" w:rsidR="0066120F" w:rsidRPr="001348A4" w:rsidRDefault="006663CB"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The new constitution gave the SAI new powers and new responsibilities to work with parliament, but many new Members of Parliament did not understand this role and especially how to work in partnership with the SAI.</w:t>
      </w:r>
    </w:p>
    <w:p w14:paraId="0C98409A" w14:textId="0F6A489B" w:rsidR="0043014D" w:rsidRPr="001348A4" w:rsidRDefault="0043014D"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At the same time the changes mean that parliamentarians and others expect more from the SAI.</w:t>
      </w:r>
    </w:p>
    <w:p w14:paraId="55403DEE" w14:textId="694B1CE8" w:rsidR="002A56CE" w:rsidRPr="001348A4" w:rsidRDefault="001E514B" w:rsidP="00915D31">
      <w:pPr>
        <w:spacing w:before="120" w:afterLines="60" w:after="144" w:line="240" w:lineRule="auto"/>
        <w:rPr>
          <w:rFonts w:ascii="Arial" w:hAnsi="Arial" w:cs="Arial"/>
          <w:b/>
          <w:bCs/>
          <w:i/>
          <w:iCs/>
          <w:lang w:eastAsia="fr-FR"/>
        </w:rPr>
      </w:pPr>
      <w:r w:rsidRPr="001348A4">
        <w:rPr>
          <w:rFonts w:ascii="Arial" w:hAnsi="Arial" w:cs="Arial"/>
          <w:b/>
          <w:bCs/>
          <w:i/>
          <w:iCs/>
          <w:lang w:eastAsia="fr-FR"/>
        </w:rPr>
        <w:t xml:space="preserve">What strategies </w:t>
      </w:r>
      <w:r w:rsidR="001C47E7">
        <w:rPr>
          <w:rFonts w:ascii="Arial" w:hAnsi="Arial" w:cs="Arial"/>
          <w:b/>
          <w:bCs/>
          <w:i/>
          <w:iCs/>
          <w:lang w:eastAsia="fr-FR"/>
        </w:rPr>
        <w:t>are being</w:t>
      </w:r>
      <w:r w:rsidRPr="001348A4">
        <w:rPr>
          <w:rFonts w:ascii="Arial" w:hAnsi="Arial" w:cs="Arial"/>
          <w:b/>
          <w:bCs/>
          <w:i/>
          <w:iCs/>
          <w:lang w:eastAsia="fr-FR"/>
        </w:rPr>
        <w:t xml:space="preserve"> pursued to</w:t>
      </w:r>
      <w:r w:rsidR="00A173EB" w:rsidRPr="001348A4">
        <w:rPr>
          <w:rFonts w:ascii="Arial" w:hAnsi="Arial" w:cs="Arial"/>
          <w:b/>
          <w:bCs/>
          <w:i/>
          <w:iCs/>
          <w:lang w:eastAsia="fr-FR"/>
        </w:rPr>
        <w:t xml:space="preserve"> help parliament better understand the role of the SAI</w:t>
      </w:r>
      <w:r w:rsidR="001C47E7">
        <w:rPr>
          <w:rFonts w:ascii="Arial" w:hAnsi="Arial" w:cs="Arial"/>
          <w:b/>
          <w:bCs/>
          <w:i/>
          <w:iCs/>
          <w:lang w:eastAsia="fr-FR"/>
        </w:rPr>
        <w:t>?</w:t>
      </w:r>
    </w:p>
    <w:p w14:paraId="56EA9A85" w14:textId="596937E5" w:rsidR="00795814" w:rsidRPr="001348A4" w:rsidRDefault="00795814"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The SAI made strengthening relations with parliament a clear and formal component of the Strategic Plan.</w:t>
      </w:r>
    </w:p>
    <w:p w14:paraId="349226B5" w14:textId="61DA402B" w:rsidR="00D35718" w:rsidRPr="001348A4" w:rsidRDefault="00D35718"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Meetings are held regularly with different parliamentary committees and indi</w:t>
      </w:r>
      <w:r w:rsidR="00472D06" w:rsidRPr="001348A4">
        <w:rPr>
          <w:rFonts w:ascii="Arial" w:hAnsi="Arial" w:cs="Arial"/>
          <w:lang w:eastAsia="fr-FR"/>
        </w:rPr>
        <w:t>vidual members of parliament.</w:t>
      </w:r>
    </w:p>
    <w:p w14:paraId="0CDCA3BE" w14:textId="6AAE0320" w:rsidR="00472D06" w:rsidRPr="001348A4" w:rsidRDefault="00472D06"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An induction programme has been developed for new members of parliament following changes resulting from the recent election.</w:t>
      </w:r>
    </w:p>
    <w:p w14:paraId="01EB16B1" w14:textId="4E836983" w:rsidR="00A173EB" w:rsidRPr="001348A4" w:rsidRDefault="0079039D"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 xml:space="preserve">The SAI has </w:t>
      </w:r>
      <w:r w:rsidR="004D11E2" w:rsidRPr="001348A4">
        <w:rPr>
          <w:rFonts w:ascii="Arial" w:hAnsi="Arial" w:cs="Arial"/>
          <w:lang w:eastAsia="fr-FR"/>
        </w:rPr>
        <w:t>established strong links with the Budget Committee</w:t>
      </w:r>
      <w:r w:rsidR="00295EC3" w:rsidRPr="001348A4">
        <w:rPr>
          <w:rFonts w:ascii="Arial" w:hAnsi="Arial" w:cs="Arial"/>
          <w:lang w:eastAsia="fr-FR"/>
        </w:rPr>
        <w:t>.</w:t>
      </w:r>
    </w:p>
    <w:p w14:paraId="2273B2B7" w14:textId="39722B48" w:rsidR="00295EC3" w:rsidRPr="001348A4" w:rsidRDefault="00295EC3"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Members of parliament were taken to a European parliament to understand at first</w:t>
      </w:r>
      <w:r w:rsidR="00BC40EC" w:rsidRPr="001348A4">
        <w:rPr>
          <w:rFonts w:ascii="Arial" w:hAnsi="Arial" w:cs="Arial"/>
          <w:lang w:eastAsia="fr-FR"/>
        </w:rPr>
        <w:t>-</w:t>
      </w:r>
      <w:r w:rsidRPr="001348A4">
        <w:rPr>
          <w:rFonts w:ascii="Arial" w:hAnsi="Arial" w:cs="Arial"/>
          <w:lang w:eastAsia="fr-FR"/>
        </w:rPr>
        <w:t>hand how that parliament worked with its SAI.</w:t>
      </w:r>
    </w:p>
    <w:p w14:paraId="71F31D10" w14:textId="447BF735" w:rsidR="00926CFB" w:rsidRPr="00116A17" w:rsidRDefault="00C124EF"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The SAI is p</w:t>
      </w:r>
      <w:r w:rsidR="00926CFB" w:rsidRPr="001348A4">
        <w:rPr>
          <w:rFonts w:ascii="Arial" w:hAnsi="Arial" w:cs="Arial"/>
          <w:lang w:eastAsia="fr-FR"/>
        </w:rPr>
        <w:t xml:space="preserve">lanning to review the relationship and seek </w:t>
      </w:r>
      <w:r w:rsidR="00237912" w:rsidRPr="001348A4">
        <w:rPr>
          <w:rFonts w:ascii="Arial" w:hAnsi="Arial" w:cs="Arial"/>
          <w:lang w:eastAsia="fr-FR"/>
        </w:rPr>
        <w:t>suggestions from parliamentarians on how this might be improved.</w:t>
      </w:r>
      <w:r w:rsidR="00C77A4B" w:rsidRPr="00116A17">
        <w:rPr>
          <w:rStyle w:val="Slutnotsreferens"/>
          <w:rFonts w:ascii="Arial" w:hAnsi="Arial" w:cs="Arial"/>
          <w:lang w:eastAsia="fr-FR"/>
        </w:rPr>
        <w:endnoteReference w:id="1"/>
      </w:r>
    </w:p>
    <w:p w14:paraId="0548DA7A" w14:textId="4F84E4DA" w:rsidR="00D50E6F" w:rsidRPr="001348A4" w:rsidRDefault="00C124EF"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The h</w:t>
      </w:r>
      <w:r w:rsidR="00D50E6F" w:rsidRPr="001348A4">
        <w:rPr>
          <w:rFonts w:ascii="Arial" w:hAnsi="Arial" w:cs="Arial"/>
          <w:lang w:eastAsia="fr-FR"/>
        </w:rPr>
        <w:t xml:space="preserve">ead of </w:t>
      </w:r>
      <w:r w:rsidRPr="001348A4">
        <w:rPr>
          <w:rFonts w:ascii="Arial" w:hAnsi="Arial" w:cs="Arial"/>
          <w:lang w:eastAsia="fr-FR"/>
        </w:rPr>
        <w:t xml:space="preserve">the </w:t>
      </w:r>
      <w:r w:rsidR="00D50E6F" w:rsidRPr="001348A4">
        <w:rPr>
          <w:rFonts w:ascii="Arial" w:hAnsi="Arial" w:cs="Arial"/>
          <w:lang w:eastAsia="fr-FR"/>
        </w:rPr>
        <w:t>SAI meets with the head</w:t>
      </w:r>
      <w:r w:rsidRPr="001348A4">
        <w:rPr>
          <w:rFonts w:ascii="Arial" w:hAnsi="Arial" w:cs="Arial"/>
          <w:lang w:eastAsia="fr-FR"/>
        </w:rPr>
        <w:t>s</w:t>
      </w:r>
      <w:r w:rsidR="00D50E6F" w:rsidRPr="001348A4">
        <w:rPr>
          <w:rFonts w:ascii="Arial" w:hAnsi="Arial" w:cs="Arial"/>
          <w:lang w:eastAsia="fr-FR"/>
        </w:rPr>
        <w:t xml:space="preserve"> of parliament, judiciary and executive each year to discuss the SAI</w:t>
      </w:r>
      <w:r w:rsidRPr="001348A4">
        <w:rPr>
          <w:rFonts w:ascii="Arial" w:hAnsi="Arial" w:cs="Arial"/>
          <w:lang w:eastAsia="fr-FR"/>
        </w:rPr>
        <w:t>’s</w:t>
      </w:r>
      <w:r w:rsidR="00D50E6F" w:rsidRPr="001348A4">
        <w:rPr>
          <w:rFonts w:ascii="Arial" w:hAnsi="Arial" w:cs="Arial"/>
          <w:lang w:eastAsia="fr-FR"/>
        </w:rPr>
        <w:t xml:space="preserve"> annual report.</w:t>
      </w:r>
    </w:p>
    <w:p w14:paraId="316E7BFF" w14:textId="01A0DB35" w:rsidR="00330F39" w:rsidRPr="001348A4" w:rsidRDefault="00F63D56" w:rsidP="00915D31">
      <w:pPr>
        <w:spacing w:before="120" w:afterLines="60" w:after="144" w:line="240" w:lineRule="auto"/>
        <w:rPr>
          <w:rFonts w:ascii="Arial" w:hAnsi="Arial" w:cs="Arial"/>
          <w:b/>
          <w:bCs/>
          <w:i/>
          <w:iCs/>
          <w:lang w:eastAsia="fr-FR"/>
        </w:rPr>
      </w:pPr>
      <w:r w:rsidRPr="001348A4">
        <w:rPr>
          <w:rFonts w:ascii="Arial" w:hAnsi="Arial" w:cs="Arial"/>
          <w:b/>
          <w:bCs/>
          <w:i/>
          <w:iCs/>
          <w:lang w:eastAsia="fr-FR"/>
        </w:rPr>
        <w:t>What results have been achieved</w:t>
      </w:r>
      <w:r w:rsidR="001C47E7">
        <w:rPr>
          <w:rFonts w:ascii="Arial" w:hAnsi="Arial" w:cs="Arial"/>
          <w:b/>
          <w:bCs/>
          <w:i/>
          <w:iCs/>
          <w:lang w:eastAsia="fr-FR"/>
        </w:rPr>
        <w:t>?</w:t>
      </w:r>
    </w:p>
    <w:p w14:paraId="40A23BEA" w14:textId="77777777" w:rsidR="00EE289E" w:rsidRPr="001348A4" w:rsidRDefault="00F63D56"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The</w:t>
      </w:r>
      <w:r w:rsidR="00B4798E" w:rsidRPr="001348A4">
        <w:rPr>
          <w:rFonts w:ascii="Arial" w:hAnsi="Arial" w:cs="Arial"/>
          <w:lang w:eastAsia="fr-FR"/>
        </w:rPr>
        <w:t xml:space="preserve"> Budget Committee now re</w:t>
      </w:r>
      <w:r w:rsidR="00EE289E" w:rsidRPr="001348A4">
        <w:rPr>
          <w:rFonts w:ascii="Arial" w:hAnsi="Arial" w:cs="Arial"/>
          <w:lang w:eastAsia="fr-FR"/>
        </w:rPr>
        <w:t>gularly consults the SAI.</w:t>
      </w:r>
    </w:p>
    <w:p w14:paraId="352371CA" w14:textId="0F67BD59" w:rsidR="00F63D56" w:rsidRPr="001348A4" w:rsidRDefault="00EE289E"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Citizens and others now trust the SAI</w:t>
      </w:r>
      <w:r w:rsidR="00E10936" w:rsidRPr="001348A4">
        <w:rPr>
          <w:rFonts w:ascii="Arial" w:hAnsi="Arial" w:cs="Arial"/>
          <w:lang w:eastAsia="fr-FR"/>
        </w:rPr>
        <w:t>.</w:t>
      </w:r>
    </w:p>
    <w:p w14:paraId="02762109" w14:textId="19D7B056" w:rsidR="00FC1465" w:rsidRPr="001348A4" w:rsidRDefault="00FC1465"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 xml:space="preserve">Parliament has </w:t>
      </w:r>
      <w:r w:rsidR="00CF7C36" w:rsidRPr="001348A4">
        <w:rPr>
          <w:rFonts w:ascii="Arial" w:hAnsi="Arial" w:cs="Arial"/>
          <w:lang w:eastAsia="fr-FR"/>
        </w:rPr>
        <w:t xml:space="preserve">entrusted new audit tasks to the SAI including the audit of </w:t>
      </w:r>
      <w:r w:rsidR="00472D06" w:rsidRPr="001348A4">
        <w:rPr>
          <w:rFonts w:ascii="Arial" w:hAnsi="Arial" w:cs="Arial"/>
          <w:lang w:eastAsia="fr-FR"/>
        </w:rPr>
        <w:t>municipalities but</w:t>
      </w:r>
      <w:r w:rsidR="00CF7C36" w:rsidRPr="001348A4">
        <w:rPr>
          <w:rFonts w:ascii="Arial" w:hAnsi="Arial" w:cs="Arial"/>
          <w:lang w:eastAsia="fr-FR"/>
        </w:rPr>
        <w:t xml:space="preserve"> recognises that this can only be done with additional resources. </w:t>
      </w:r>
    </w:p>
    <w:p w14:paraId="0294A525" w14:textId="317A337B" w:rsidR="00E10936" w:rsidRPr="001348A4" w:rsidRDefault="00E10936"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 xml:space="preserve">One indication of the enhanced trust has been the decision to ask the SAI to audit party political electoral funds </w:t>
      </w:r>
      <w:r w:rsidR="00DB2803" w:rsidRPr="001348A4">
        <w:rPr>
          <w:rFonts w:ascii="Arial" w:hAnsi="Arial" w:cs="Arial"/>
          <w:lang w:eastAsia="fr-FR"/>
        </w:rPr>
        <w:t>– a potential</w:t>
      </w:r>
      <w:r w:rsidR="008B3212" w:rsidRPr="001348A4">
        <w:rPr>
          <w:rFonts w:ascii="Arial" w:hAnsi="Arial" w:cs="Arial"/>
          <w:lang w:eastAsia="fr-FR"/>
        </w:rPr>
        <w:t>ly</w:t>
      </w:r>
      <w:r w:rsidR="00DB2803" w:rsidRPr="001348A4">
        <w:rPr>
          <w:rFonts w:ascii="Arial" w:hAnsi="Arial" w:cs="Arial"/>
          <w:lang w:eastAsia="fr-FR"/>
        </w:rPr>
        <w:t xml:space="preserve"> poisonous chalice.</w:t>
      </w:r>
    </w:p>
    <w:p w14:paraId="03B9C035" w14:textId="2CD52157" w:rsidR="00D56210" w:rsidRPr="001348A4" w:rsidRDefault="00D56210" w:rsidP="00915D31">
      <w:pPr>
        <w:pStyle w:val="Liststycke"/>
        <w:numPr>
          <w:ilvl w:val="0"/>
          <w:numId w:val="23"/>
        </w:numPr>
        <w:spacing w:before="120" w:afterLines="60" w:after="144" w:line="240" w:lineRule="auto"/>
        <w:contextualSpacing w:val="0"/>
        <w:rPr>
          <w:rFonts w:ascii="Arial" w:hAnsi="Arial" w:cs="Arial"/>
          <w:b/>
          <w:bCs/>
          <w:i/>
          <w:iCs/>
          <w:lang w:eastAsia="fr-FR"/>
        </w:rPr>
      </w:pPr>
      <w:r w:rsidRPr="001348A4">
        <w:rPr>
          <w:rFonts w:ascii="Arial" w:hAnsi="Arial" w:cs="Arial"/>
          <w:lang w:eastAsia="fr-FR"/>
        </w:rPr>
        <w:t>Many parliamentarians now use the SAI report in parliament as an authoritative source of evidence.</w:t>
      </w:r>
    </w:p>
    <w:p w14:paraId="076CD6B5" w14:textId="77777777" w:rsidR="00597EFD" w:rsidRPr="001348A4" w:rsidRDefault="00597EFD" w:rsidP="00915D31">
      <w:pPr>
        <w:pStyle w:val="Liststycke"/>
        <w:spacing w:before="120" w:afterLines="60" w:after="144" w:line="240" w:lineRule="auto"/>
        <w:ind w:left="1080"/>
        <w:contextualSpacing w:val="0"/>
        <w:rPr>
          <w:rFonts w:ascii="Arial" w:hAnsi="Arial" w:cs="Arial"/>
          <w:b/>
          <w:bCs/>
          <w:i/>
          <w:iCs/>
          <w:lang w:eastAsia="fr-FR"/>
        </w:rPr>
      </w:pPr>
    </w:p>
    <w:p w14:paraId="0BB4F010" w14:textId="054D0401" w:rsidR="000C637D" w:rsidRPr="001348A4" w:rsidRDefault="000C637D" w:rsidP="00915D31">
      <w:pPr>
        <w:pStyle w:val="Rubrik1"/>
        <w:numPr>
          <w:ilvl w:val="0"/>
          <w:numId w:val="5"/>
        </w:numPr>
        <w:spacing w:before="120" w:afterLines="60" w:after="144" w:line="240" w:lineRule="auto"/>
        <w:ind w:left="567" w:hanging="567"/>
        <w:rPr>
          <w:rFonts w:ascii="Arial" w:eastAsiaTheme="minorHAnsi" w:hAnsi="Arial" w:cs="Arial"/>
          <w:b/>
          <w:bCs/>
          <w:color w:val="FF0000"/>
        </w:rPr>
      </w:pPr>
      <w:r w:rsidRPr="001348A4">
        <w:rPr>
          <w:rFonts w:ascii="Arial" w:eastAsia="Times New Roman" w:hAnsi="Arial" w:cs="Arial"/>
          <w:b/>
          <w:bCs/>
          <w:color w:val="FF0000"/>
          <w:lang w:eastAsia="fr-FR"/>
        </w:rPr>
        <w:t>Combatting corruption</w:t>
      </w:r>
    </w:p>
    <w:p w14:paraId="2974641E" w14:textId="656F95C9" w:rsidR="00FE4739" w:rsidRPr="001348A4" w:rsidRDefault="00FE4739" w:rsidP="00915D31">
      <w:pPr>
        <w:keepNext/>
        <w:spacing w:before="120" w:afterLines="60" w:after="144" w:line="240" w:lineRule="auto"/>
        <w:rPr>
          <w:rFonts w:ascii="Arial" w:hAnsi="Arial" w:cs="Arial"/>
          <w:b/>
          <w:i/>
        </w:rPr>
      </w:pPr>
      <w:r w:rsidRPr="001348A4">
        <w:rPr>
          <w:rFonts w:ascii="Arial" w:hAnsi="Arial" w:cs="Arial"/>
          <w:b/>
          <w:i/>
        </w:rPr>
        <w:t>What successes were shared?</w:t>
      </w:r>
    </w:p>
    <w:p w14:paraId="1D2314D8" w14:textId="7915F995" w:rsidR="0044187B" w:rsidRPr="001348A4" w:rsidRDefault="0044187B" w:rsidP="00915D31">
      <w:pPr>
        <w:pStyle w:val="Liststycke"/>
        <w:keepNext/>
        <w:numPr>
          <w:ilvl w:val="0"/>
          <w:numId w:val="15"/>
        </w:numPr>
        <w:spacing w:before="120" w:afterLines="60" w:after="144" w:line="240" w:lineRule="auto"/>
        <w:contextualSpacing w:val="0"/>
        <w:rPr>
          <w:rFonts w:ascii="Arial" w:hAnsi="Arial" w:cs="Arial"/>
          <w:b/>
          <w:i/>
        </w:rPr>
      </w:pPr>
      <w:r w:rsidRPr="001348A4">
        <w:rPr>
          <w:rFonts w:ascii="Arial" w:hAnsi="Arial" w:cs="Arial"/>
          <w:bCs/>
          <w:iCs/>
        </w:rPr>
        <w:t>Forging partnerships with external partners</w:t>
      </w:r>
      <w:r w:rsidR="001205D2" w:rsidRPr="001348A4">
        <w:rPr>
          <w:rFonts w:ascii="Arial" w:hAnsi="Arial" w:cs="Arial"/>
          <w:b/>
          <w:i/>
        </w:rPr>
        <w:t>.</w:t>
      </w:r>
    </w:p>
    <w:p w14:paraId="2EA9DBC9" w14:textId="3343552D" w:rsidR="00D537F3" w:rsidRPr="001348A4" w:rsidRDefault="00D537F3" w:rsidP="00915D31">
      <w:pPr>
        <w:pStyle w:val="Liststycke"/>
        <w:keepNext/>
        <w:numPr>
          <w:ilvl w:val="0"/>
          <w:numId w:val="15"/>
        </w:numPr>
        <w:spacing w:before="120" w:afterLines="60" w:after="144" w:line="240" w:lineRule="auto"/>
        <w:contextualSpacing w:val="0"/>
        <w:rPr>
          <w:rFonts w:ascii="Arial" w:hAnsi="Arial" w:cs="Arial"/>
          <w:b/>
          <w:i/>
        </w:rPr>
      </w:pPr>
      <w:r w:rsidRPr="001348A4">
        <w:rPr>
          <w:rFonts w:ascii="Arial" w:hAnsi="Arial" w:cs="Arial"/>
          <w:bCs/>
          <w:iCs/>
        </w:rPr>
        <w:t>Importance of</w:t>
      </w:r>
      <w:r w:rsidR="00B64895" w:rsidRPr="001348A4">
        <w:rPr>
          <w:rFonts w:ascii="Arial" w:hAnsi="Arial" w:cs="Arial"/>
          <w:bCs/>
          <w:iCs/>
        </w:rPr>
        <w:t xml:space="preserve"> informing civil society organisations and citizens of the</w:t>
      </w:r>
      <w:r w:rsidR="003414E1" w:rsidRPr="001348A4">
        <w:rPr>
          <w:rFonts w:ascii="Arial" w:hAnsi="Arial" w:cs="Arial"/>
          <w:bCs/>
          <w:iCs/>
        </w:rPr>
        <w:t xml:space="preserve"> SAI’s role and key areas of corruption </w:t>
      </w:r>
      <w:r w:rsidR="00B64895" w:rsidRPr="001348A4">
        <w:rPr>
          <w:rFonts w:ascii="Arial" w:hAnsi="Arial" w:cs="Arial"/>
          <w:bCs/>
          <w:iCs/>
        </w:rPr>
        <w:t>risks</w:t>
      </w:r>
      <w:r w:rsidR="003414E1" w:rsidRPr="001348A4">
        <w:rPr>
          <w:rFonts w:ascii="Arial" w:hAnsi="Arial" w:cs="Arial"/>
          <w:bCs/>
          <w:iCs/>
        </w:rPr>
        <w:t xml:space="preserve"> identified by the audits.</w:t>
      </w:r>
    </w:p>
    <w:p w14:paraId="225C7C41" w14:textId="77777777" w:rsidR="00FE4739" w:rsidRPr="001348A4" w:rsidRDefault="00FE4739" w:rsidP="00915D31">
      <w:pPr>
        <w:keepNext/>
        <w:spacing w:before="120" w:afterLines="60" w:after="144" w:line="240" w:lineRule="auto"/>
        <w:rPr>
          <w:rFonts w:ascii="Arial" w:hAnsi="Arial" w:cs="Arial"/>
          <w:b/>
          <w:i/>
        </w:rPr>
      </w:pPr>
      <w:r w:rsidRPr="001348A4">
        <w:rPr>
          <w:rFonts w:ascii="Arial" w:hAnsi="Arial" w:cs="Arial"/>
          <w:b/>
          <w:i/>
        </w:rPr>
        <w:t>What challenges/problems were these responding to?</w:t>
      </w:r>
    </w:p>
    <w:p w14:paraId="5117900C" w14:textId="77F8E806" w:rsidR="00FE4739" w:rsidRPr="001348A4" w:rsidRDefault="0022389D"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 xml:space="preserve">Widespread and entrenched corruption destabilizes states, </w:t>
      </w:r>
      <w:r w:rsidR="00E766E9" w:rsidRPr="001348A4">
        <w:rPr>
          <w:rFonts w:ascii="Arial" w:hAnsi="Arial" w:cs="Arial"/>
          <w:bCs/>
          <w:iCs/>
        </w:rPr>
        <w:t>robs public services of needed resources, and breeds cynicism, especially among the young</w:t>
      </w:r>
      <w:r w:rsidR="00D33921" w:rsidRPr="001348A4">
        <w:rPr>
          <w:rFonts w:ascii="Arial" w:hAnsi="Arial" w:cs="Arial"/>
          <w:bCs/>
          <w:iCs/>
        </w:rPr>
        <w:t xml:space="preserve">. Corruption is not only an external threat but in very corrupt situations the SAI itself </w:t>
      </w:r>
      <w:proofErr w:type="gramStart"/>
      <w:r w:rsidR="00D33921" w:rsidRPr="001348A4">
        <w:rPr>
          <w:rFonts w:ascii="Arial" w:hAnsi="Arial" w:cs="Arial"/>
          <w:bCs/>
          <w:iCs/>
        </w:rPr>
        <w:t>has to</w:t>
      </w:r>
      <w:proofErr w:type="gramEnd"/>
      <w:r w:rsidR="00D33921" w:rsidRPr="001348A4">
        <w:rPr>
          <w:rFonts w:ascii="Arial" w:hAnsi="Arial" w:cs="Arial"/>
          <w:bCs/>
          <w:iCs/>
        </w:rPr>
        <w:t xml:space="preserve"> guard against corruption.</w:t>
      </w:r>
    </w:p>
    <w:p w14:paraId="6666CDF6" w14:textId="78C67743" w:rsidR="00CD0B99" w:rsidRPr="001348A4" w:rsidRDefault="00CD0B99" w:rsidP="00915D31">
      <w:pPr>
        <w:pStyle w:val="Kommentarer"/>
        <w:numPr>
          <w:ilvl w:val="0"/>
          <w:numId w:val="1"/>
        </w:numPr>
        <w:spacing w:before="120" w:afterLines="60" w:after="144"/>
        <w:rPr>
          <w:rFonts w:ascii="Arial" w:hAnsi="Arial" w:cs="Arial"/>
          <w:sz w:val="22"/>
          <w:szCs w:val="22"/>
        </w:rPr>
      </w:pPr>
      <w:r w:rsidRPr="001348A4">
        <w:rPr>
          <w:rFonts w:ascii="Arial" w:hAnsi="Arial" w:cs="Arial"/>
          <w:sz w:val="22"/>
          <w:szCs w:val="22"/>
        </w:rPr>
        <w:t xml:space="preserve">Media and civil society increasingly involved in monitoring cases of corruption and </w:t>
      </w:r>
      <w:r w:rsidR="00222C33" w:rsidRPr="001348A4">
        <w:rPr>
          <w:rFonts w:ascii="Arial" w:hAnsi="Arial" w:cs="Arial"/>
          <w:sz w:val="22"/>
          <w:szCs w:val="22"/>
        </w:rPr>
        <w:t>placing inc</w:t>
      </w:r>
      <w:r w:rsidRPr="001348A4">
        <w:rPr>
          <w:rFonts w:ascii="Arial" w:hAnsi="Arial" w:cs="Arial"/>
          <w:sz w:val="22"/>
          <w:szCs w:val="22"/>
        </w:rPr>
        <w:t>reasingly demand</w:t>
      </w:r>
      <w:r w:rsidR="00222C33" w:rsidRPr="001348A4">
        <w:rPr>
          <w:rFonts w:ascii="Arial" w:hAnsi="Arial" w:cs="Arial"/>
          <w:sz w:val="22"/>
          <w:szCs w:val="22"/>
        </w:rPr>
        <w:t xml:space="preserve">s </w:t>
      </w:r>
      <w:r w:rsidRPr="001348A4">
        <w:rPr>
          <w:rFonts w:ascii="Arial" w:hAnsi="Arial" w:cs="Arial"/>
          <w:sz w:val="22"/>
          <w:szCs w:val="22"/>
        </w:rPr>
        <w:t xml:space="preserve">on the SAI </w:t>
      </w:r>
      <w:r w:rsidR="00FE0E65">
        <w:rPr>
          <w:rFonts w:ascii="Arial" w:hAnsi="Arial" w:cs="Arial"/>
          <w:sz w:val="22"/>
          <w:szCs w:val="22"/>
        </w:rPr>
        <w:t xml:space="preserve">to play an ever more effective role </w:t>
      </w:r>
      <w:r w:rsidRPr="001348A4">
        <w:rPr>
          <w:rFonts w:ascii="Arial" w:hAnsi="Arial" w:cs="Arial"/>
          <w:sz w:val="22"/>
          <w:szCs w:val="22"/>
        </w:rPr>
        <w:t>in the fight against corruption</w:t>
      </w:r>
      <w:r w:rsidR="00222C33">
        <w:rPr>
          <w:rFonts w:ascii="Arial" w:hAnsi="Arial" w:cs="Arial"/>
          <w:sz w:val="22"/>
          <w:szCs w:val="22"/>
        </w:rPr>
        <w:t>.</w:t>
      </w:r>
    </w:p>
    <w:p w14:paraId="63604707" w14:textId="339AA3DA" w:rsidR="006F0A77" w:rsidRPr="00465F6E" w:rsidRDefault="00FE4739" w:rsidP="00915D31">
      <w:pPr>
        <w:spacing w:before="120" w:afterLines="60" w:after="144" w:line="240" w:lineRule="auto"/>
        <w:rPr>
          <w:rFonts w:ascii="Arial" w:hAnsi="Arial" w:cs="Arial"/>
          <w:b/>
          <w:i/>
        </w:rPr>
      </w:pPr>
      <w:r w:rsidRPr="00116A17">
        <w:rPr>
          <w:rFonts w:ascii="Arial" w:hAnsi="Arial" w:cs="Arial"/>
          <w:b/>
          <w:i/>
        </w:rPr>
        <w:t>W</w:t>
      </w:r>
      <w:r w:rsidRPr="008367AC">
        <w:rPr>
          <w:rFonts w:ascii="Arial" w:hAnsi="Arial" w:cs="Arial"/>
          <w:b/>
          <w:i/>
        </w:rPr>
        <w:t xml:space="preserve">hat strategies are being pursued to </w:t>
      </w:r>
      <w:r w:rsidR="006F0A77" w:rsidRPr="008367AC">
        <w:rPr>
          <w:rFonts w:ascii="Arial" w:hAnsi="Arial" w:cs="Arial"/>
          <w:b/>
          <w:i/>
        </w:rPr>
        <w:t>contribute to the fight against corruption?</w:t>
      </w:r>
    </w:p>
    <w:p w14:paraId="4E8CA841" w14:textId="73A6CEA8" w:rsidR="006C7F2A" w:rsidRPr="001348A4" w:rsidRDefault="006C7F2A" w:rsidP="00915D31">
      <w:pPr>
        <w:spacing w:before="120" w:afterLines="60" w:after="144" w:line="240" w:lineRule="auto"/>
        <w:rPr>
          <w:rFonts w:ascii="Arial" w:hAnsi="Arial" w:cs="Arial"/>
          <w:b/>
          <w:i/>
        </w:rPr>
      </w:pPr>
      <w:r w:rsidRPr="001348A4">
        <w:rPr>
          <w:rFonts w:ascii="Arial" w:hAnsi="Arial" w:cs="Arial"/>
          <w:b/>
          <w:i/>
        </w:rPr>
        <w:t>Outside the SAI</w:t>
      </w:r>
    </w:p>
    <w:p w14:paraId="764F5EAE" w14:textId="5B14CFEC" w:rsidR="003357BA" w:rsidRPr="001348A4" w:rsidRDefault="007D1CA0"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Supporting efforts to coordinate anti-corrup</w:t>
      </w:r>
      <w:r w:rsidR="003357BA" w:rsidRPr="001348A4">
        <w:rPr>
          <w:rFonts w:ascii="Arial" w:hAnsi="Arial" w:cs="Arial"/>
          <w:bCs/>
          <w:iCs/>
        </w:rPr>
        <w:t>t</w:t>
      </w:r>
      <w:r w:rsidRPr="001348A4">
        <w:rPr>
          <w:rFonts w:ascii="Arial" w:hAnsi="Arial" w:cs="Arial"/>
          <w:bCs/>
          <w:iCs/>
        </w:rPr>
        <w:t>ion</w:t>
      </w:r>
      <w:r w:rsidR="003357BA" w:rsidRPr="001348A4">
        <w:rPr>
          <w:rFonts w:ascii="Arial" w:hAnsi="Arial" w:cs="Arial"/>
          <w:bCs/>
          <w:iCs/>
        </w:rPr>
        <w:t xml:space="preserve"> efforts with other public sector agencies</w:t>
      </w:r>
      <w:r w:rsidR="001205D2" w:rsidRPr="001348A4">
        <w:rPr>
          <w:rFonts w:ascii="Arial" w:hAnsi="Arial" w:cs="Arial"/>
          <w:bCs/>
          <w:iCs/>
        </w:rPr>
        <w:t>.</w:t>
      </w:r>
    </w:p>
    <w:p w14:paraId="229F5437" w14:textId="4879883F" w:rsidR="00EA7C82" w:rsidRPr="001348A4" w:rsidRDefault="003357BA"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 xml:space="preserve">Engaging with the IDI </w:t>
      </w:r>
      <w:r w:rsidR="00EA7C82" w:rsidRPr="001348A4">
        <w:rPr>
          <w:rFonts w:ascii="Arial" w:hAnsi="Arial" w:cs="Arial"/>
          <w:bCs/>
          <w:iCs/>
        </w:rPr>
        <w:t>anti-corruption project</w:t>
      </w:r>
      <w:r w:rsidR="001205D2" w:rsidRPr="001348A4">
        <w:rPr>
          <w:rFonts w:ascii="Arial" w:hAnsi="Arial" w:cs="Arial"/>
          <w:bCs/>
          <w:iCs/>
        </w:rPr>
        <w:t>.</w:t>
      </w:r>
    </w:p>
    <w:p w14:paraId="1D1BD265" w14:textId="77777777" w:rsidR="00596727" w:rsidRPr="001348A4" w:rsidRDefault="00603086"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Promoting high standards for managing public funds through public fora, engagement with the media and through initiatives aimed at informing civil society organisations.</w:t>
      </w:r>
    </w:p>
    <w:p w14:paraId="6C0ECF1B" w14:textId="0EBF7754" w:rsidR="000D1DC0" w:rsidRPr="00222C33" w:rsidRDefault="00596727" w:rsidP="00915D31">
      <w:pPr>
        <w:pStyle w:val="Liststycke"/>
        <w:numPr>
          <w:ilvl w:val="0"/>
          <w:numId w:val="1"/>
        </w:numPr>
        <w:spacing w:before="120" w:afterLines="60" w:after="144" w:line="240" w:lineRule="auto"/>
        <w:contextualSpacing w:val="0"/>
        <w:rPr>
          <w:rFonts w:ascii="Arial" w:hAnsi="Arial" w:cs="Arial"/>
          <w:bCs/>
          <w:iCs/>
        </w:rPr>
      </w:pPr>
      <w:r w:rsidRPr="00222C33">
        <w:rPr>
          <w:rFonts w:ascii="Arial" w:hAnsi="Arial" w:cs="Arial"/>
          <w:bCs/>
          <w:iCs/>
        </w:rPr>
        <w:t>Rais</w:t>
      </w:r>
      <w:r w:rsidR="00F56B8E" w:rsidRPr="00222C33">
        <w:rPr>
          <w:rFonts w:ascii="Arial" w:hAnsi="Arial" w:cs="Arial"/>
          <w:bCs/>
          <w:iCs/>
        </w:rPr>
        <w:t>ing</w:t>
      </w:r>
      <w:r w:rsidRPr="00222C33">
        <w:rPr>
          <w:rFonts w:ascii="Arial" w:hAnsi="Arial" w:cs="Arial"/>
          <w:bCs/>
          <w:iCs/>
        </w:rPr>
        <w:t xml:space="preserve"> </w:t>
      </w:r>
      <w:r w:rsidRPr="00222C33">
        <w:rPr>
          <w:rFonts w:ascii="Arial" w:hAnsi="Arial" w:cs="Arial"/>
        </w:rPr>
        <w:t xml:space="preserve">awareness of the dangers of corruption with different stakeholders - when a case of corruption is exposed, </w:t>
      </w:r>
      <w:r w:rsidR="000D1DC0" w:rsidRPr="00222C33">
        <w:rPr>
          <w:rFonts w:ascii="Arial" w:hAnsi="Arial" w:cs="Arial"/>
        </w:rPr>
        <w:t>the results are shared as quickly as possible so that other public bodies can close</w:t>
      </w:r>
      <w:r w:rsidR="00673069" w:rsidRPr="00222C33">
        <w:rPr>
          <w:rFonts w:ascii="Arial" w:hAnsi="Arial" w:cs="Arial"/>
        </w:rPr>
        <w:t>-</w:t>
      </w:r>
      <w:r w:rsidR="000D1DC0" w:rsidRPr="00222C33">
        <w:rPr>
          <w:rFonts w:ascii="Arial" w:hAnsi="Arial" w:cs="Arial"/>
        </w:rPr>
        <w:t>down loopholes.</w:t>
      </w:r>
    </w:p>
    <w:p w14:paraId="2D77B797" w14:textId="0E9318E7" w:rsidR="00974B9B" w:rsidRPr="00222C33" w:rsidRDefault="00974B9B" w:rsidP="00915D31">
      <w:pPr>
        <w:pStyle w:val="Liststycke"/>
        <w:numPr>
          <w:ilvl w:val="0"/>
          <w:numId w:val="1"/>
        </w:numPr>
        <w:spacing w:before="120" w:afterLines="60" w:after="144" w:line="240" w:lineRule="auto"/>
        <w:contextualSpacing w:val="0"/>
        <w:rPr>
          <w:rFonts w:ascii="Arial" w:hAnsi="Arial" w:cs="Arial"/>
          <w:bCs/>
          <w:iCs/>
        </w:rPr>
      </w:pPr>
      <w:r w:rsidRPr="00222C33">
        <w:rPr>
          <w:rFonts w:ascii="Arial" w:hAnsi="Arial" w:cs="Arial"/>
          <w:bCs/>
          <w:iCs/>
        </w:rPr>
        <w:t>Mak</w:t>
      </w:r>
      <w:r w:rsidR="008B65D3" w:rsidRPr="00222C33">
        <w:rPr>
          <w:rFonts w:ascii="Arial" w:hAnsi="Arial" w:cs="Arial"/>
          <w:bCs/>
          <w:iCs/>
        </w:rPr>
        <w:t>ing</w:t>
      </w:r>
      <w:r w:rsidRPr="00222C33">
        <w:rPr>
          <w:rFonts w:ascii="Arial" w:hAnsi="Arial" w:cs="Arial"/>
          <w:bCs/>
          <w:iCs/>
        </w:rPr>
        <w:t xml:space="preserve"> </w:t>
      </w:r>
      <w:r w:rsidR="00474F2C" w:rsidRPr="00222C33">
        <w:rPr>
          <w:rFonts w:ascii="Arial" w:hAnsi="Arial" w:cs="Arial"/>
          <w:bCs/>
          <w:iCs/>
        </w:rPr>
        <w:t xml:space="preserve">it </w:t>
      </w:r>
      <w:r w:rsidRPr="00222C33">
        <w:rPr>
          <w:rFonts w:ascii="Arial" w:hAnsi="Arial" w:cs="Arial"/>
          <w:bCs/>
          <w:iCs/>
        </w:rPr>
        <w:t>clear where SAIs can intervene</w:t>
      </w:r>
      <w:r w:rsidR="00474F2C" w:rsidRPr="00222C33">
        <w:rPr>
          <w:rFonts w:ascii="Arial" w:hAnsi="Arial" w:cs="Arial"/>
          <w:bCs/>
          <w:iCs/>
        </w:rPr>
        <w:t xml:space="preserve"> and where they cannot</w:t>
      </w:r>
      <w:r w:rsidRPr="00222C33">
        <w:rPr>
          <w:rFonts w:ascii="Arial" w:hAnsi="Arial" w:cs="Arial"/>
          <w:bCs/>
          <w:iCs/>
        </w:rPr>
        <w:t>.</w:t>
      </w:r>
    </w:p>
    <w:p w14:paraId="2AA90C2A" w14:textId="70DA44A4" w:rsidR="00F57675" w:rsidRPr="00222C33" w:rsidRDefault="00F57675" w:rsidP="00915D31">
      <w:pPr>
        <w:pStyle w:val="Liststycke"/>
        <w:numPr>
          <w:ilvl w:val="0"/>
          <w:numId w:val="1"/>
        </w:numPr>
        <w:spacing w:before="120" w:afterLines="60" w:after="144" w:line="240" w:lineRule="auto"/>
        <w:contextualSpacing w:val="0"/>
        <w:rPr>
          <w:rFonts w:ascii="Arial" w:hAnsi="Arial" w:cs="Arial"/>
        </w:rPr>
      </w:pPr>
      <w:r w:rsidRPr="00222C33">
        <w:rPr>
          <w:rFonts w:ascii="Arial" w:hAnsi="Arial" w:cs="Arial"/>
        </w:rPr>
        <w:t>Strengthen</w:t>
      </w:r>
      <w:r w:rsidR="00222C33">
        <w:rPr>
          <w:rFonts w:ascii="Arial" w:hAnsi="Arial" w:cs="Arial"/>
        </w:rPr>
        <w:t>ing</w:t>
      </w:r>
      <w:r w:rsidRPr="00222C33">
        <w:rPr>
          <w:rFonts w:ascii="Arial" w:hAnsi="Arial" w:cs="Arial"/>
        </w:rPr>
        <w:t xml:space="preserve"> communication</w:t>
      </w:r>
      <w:r w:rsidR="00222C33">
        <w:rPr>
          <w:rFonts w:ascii="Arial" w:hAnsi="Arial" w:cs="Arial"/>
        </w:rPr>
        <w:t>s</w:t>
      </w:r>
      <w:r w:rsidRPr="00222C33">
        <w:rPr>
          <w:rFonts w:ascii="Arial" w:hAnsi="Arial" w:cs="Arial"/>
        </w:rPr>
        <w:t xml:space="preserve"> between the SAI and the Parliament</w:t>
      </w:r>
      <w:r w:rsidR="00222C33">
        <w:rPr>
          <w:rFonts w:ascii="Arial" w:hAnsi="Arial" w:cs="Arial"/>
        </w:rPr>
        <w:t>,</w:t>
      </w:r>
      <w:r w:rsidRPr="00222C33">
        <w:rPr>
          <w:rFonts w:ascii="Arial" w:hAnsi="Arial" w:cs="Arial"/>
        </w:rPr>
        <w:t xml:space="preserve"> in accordance with the ISSAIs, </w:t>
      </w:r>
      <w:r w:rsidR="00222C33">
        <w:rPr>
          <w:rFonts w:ascii="Arial" w:hAnsi="Arial" w:cs="Arial"/>
        </w:rPr>
        <w:t xml:space="preserve">so allowing the </w:t>
      </w:r>
      <w:r w:rsidRPr="00222C33">
        <w:rPr>
          <w:rFonts w:ascii="Arial" w:hAnsi="Arial" w:cs="Arial"/>
        </w:rPr>
        <w:t xml:space="preserve">SAI to </w:t>
      </w:r>
      <w:r w:rsidR="00222C33">
        <w:rPr>
          <w:rFonts w:ascii="Arial" w:hAnsi="Arial" w:cs="Arial"/>
        </w:rPr>
        <w:t xml:space="preserve">bring its </w:t>
      </w:r>
      <w:r w:rsidRPr="00222C33">
        <w:rPr>
          <w:rFonts w:ascii="Arial" w:hAnsi="Arial" w:cs="Arial"/>
        </w:rPr>
        <w:t>reports</w:t>
      </w:r>
      <w:r w:rsidR="00222C33">
        <w:rPr>
          <w:rFonts w:ascii="Arial" w:hAnsi="Arial" w:cs="Arial"/>
        </w:rPr>
        <w:t xml:space="preserve">, especially those relating to </w:t>
      </w:r>
      <w:r w:rsidRPr="00222C33">
        <w:rPr>
          <w:rFonts w:ascii="Arial" w:hAnsi="Arial" w:cs="Arial"/>
        </w:rPr>
        <w:t>cases of corruption</w:t>
      </w:r>
      <w:r w:rsidR="00222C33">
        <w:rPr>
          <w:rFonts w:ascii="Arial" w:hAnsi="Arial" w:cs="Arial"/>
        </w:rPr>
        <w:t>.</w:t>
      </w:r>
      <w:r w:rsidRPr="00222C33">
        <w:rPr>
          <w:rFonts w:ascii="Arial" w:hAnsi="Arial" w:cs="Arial"/>
        </w:rPr>
        <w:t xml:space="preserve"> to the attention of Parliament</w:t>
      </w:r>
      <w:r w:rsidR="00FE0E65">
        <w:rPr>
          <w:rFonts w:ascii="Arial" w:hAnsi="Arial" w:cs="Arial"/>
        </w:rPr>
        <w:t>.</w:t>
      </w:r>
    </w:p>
    <w:p w14:paraId="4756F610" w14:textId="3F8C098F" w:rsidR="006C7F2A" w:rsidRPr="00222C33" w:rsidRDefault="00603086" w:rsidP="00915D31">
      <w:pPr>
        <w:spacing w:before="120" w:afterLines="60" w:after="144" w:line="240" w:lineRule="auto"/>
        <w:rPr>
          <w:rFonts w:ascii="Arial" w:hAnsi="Arial" w:cs="Arial"/>
          <w:b/>
          <w:i/>
        </w:rPr>
      </w:pPr>
      <w:r w:rsidRPr="00222C33">
        <w:rPr>
          <w:rFonts w:ascii="Arial" w:hAnsi="Arial" w:cs="Arial"/>
          <w:b/>
          <w:i/>
        </w:rPr>
        <w:t>Inside the SAI</w:t>
      </w:r>
    </w:p>
    <w:p w14:paraId="4E4B81AD" w14:textId="13469BD2" w:rsidR="0034270A" w:rsidRPr="001348A4" w:rsidRDefault="00EA7C82"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 xml:space="preserve">Developing dedicated teams to </w:t>
      </w:r>
      <w:r w:rsidR="00E33216" w:rsidRPr="001348A4">
        <w:rPr>
          <w:rFonts w:ascii="Arial" w:hAnsi="Arial" w:cs="Arial"/>
          <w:bCs/>
          <w:iCs/>
        </w:rPr>
        <w:t xml:space="preserve">fight entrenched corruption in major public and private sector agencies – especially in the natural resources and oil </w:t>
      </w:r>
      <w:r w:rsidR="00EE6424" w:rsidRPr="001348A4">
        <w:rPr>
          <w:rFonts w:ascii="Arial" w:hAnsi="Arial" w:cs="Arial"/>
          <w:bCs/>
          <w:iCs/>
        </w:rPr>
        <w:t>and gas sectors</w:t>
      </w:r>
      <w:r w:rsidR="00E33216" w:rsidRPr="001348A4">
        <w:rPr>
          <w:rFonts w:ascii="Arial" w:hAnsi="Arial" w:cs="Arial"/>
          <w:bCs/>
          <w:iCs/>
        </w:rPr>
        <w:t>.</w:t>
      </w:r>
      <w:r w:rsidR="007D1CA0" w:rsidRPr="001348A4">
        <w:rPr>
          <w:rFonts w:ascii="Arial" w:hAnsi="Arial" w:cs="Arial"/>
          <w:bCs/>
          <w:iCs/>
        </w:rPr>
        <w:t xml:space="preserve"> </w:t>
      </w:r>
    </w:p>
    <w:p w14:paraId="223A6B75" w14:textId="379A36F3" w:rsidR="00E33216" w:rsidRPr="001348A4" w:rsidRDefault="00E33216"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Regular rotation of SAI staff among different auditees, so staff cannot become co</w:t>
      </w:r>
      <w:r w:rsidR="00E2314E" w:rsidRPr="001348A4">
        <w:rPr>
          <w:rFonts w:ascii="Arial" w:hAnsi="Arial" w:cs="Arial"/>
          <w:bCs/>
          <w:iCs/>
        </w:rPr>
        <w:t>-</w:t>
      </w:r>
      <w:r w:rsidRPr="001348A4">
        <w:rPr>
          <w:rFonts w:ascii="Arial" w:hAnsi="Arial" w:cs="Arial"/>
          <w:bCs/>
          <w:iCs/>
        </w:rPr>
        <w:t>opted.</w:t>
      </w:r>
    </w:p>
    <w:p w14:paraId="323AD0CF" w14:textId="33B40EDD" w:rsidR="0096044A" w:rsidRPr="001348A4" w:rsidRDefault="0096044A"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Strong focus on evidence and internal challenge – if the evidence is not strong enough no matter how much the auditor believes that there is corruption</w:t>
      </w:r>
      <w:r w:rsidR="006C09D3" w:rsidRPr="001348A4">
        <w:rPr>
          <w:rFonts w:ascii="Arial" w:hAnsi="Arial" w:cs="Arial"/>
          <w:bCs/>
          <w:iCs/>
        </w:rPr>
        <w:t>, then a case cannot be pursued and passed to the prosecuting authorities.</w:t>
      </w:r>
    </w:p>
    <w:p w14:paraId="40E92AB1" w14:textId="03D97480" w:rsidR="00F96A0B" w:rsidRPr="001348A4" w:rsidRDefault="00084A22"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 xml:space="preserve">To avoid staff temptation, </w:t>
      </w:r>
      <w:r w:rsidR="00D85C3A" w:rsidRPr="001348A4">
        <w:rPr>
          <w:rFonts w:ascii="Arial" w:hAnsi="Arial" w:cs="Arial"/>
        </w:rPr>
        <w:t>the SAI ensures that staff are paid a reasonable salary and are clear a</w:t>
      </w:r>
      <w:r w:rsidR="00F96A0B" w:rsidRPr="001348A4">
        <w:rPr>
          <w:rFonts w:ascii="Arial" w:hAnsi="Arial" w:cs="Arial"/>
        </w:rPr>
        <w:t xml:space="preserve">bout </w:t>
      </w:r>
      <w:r w:rsidRPr="001348A4">
        <w:rPr>
          <w:rFonts w:ascii="Arial" w:hAnsi="Arial" w:cs="Arial"/>
        </w:rPr>
        <w:t>their duties and their rights</w:t>
      </w:r>
      <w:r w:rsidR="00F96A0B" w:rsidRPr="001348A4">
        <w:rPr>
          <w:rFonts w:ascii="Arial" w:hAnsi="Arial" w:cs="Arial"/>
        </w:rPr>
        <w:t>.</w:t>
      </w:r>
    </w:p>
    <w:p w14:paraId="7541F25B" w14:textId="77777777" w:rsidR="00F96A0B" w:rsidRPr="001348A4" w:rsidRDefault="00F96A0B"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Managers are regularly e</w:t>
      </w:r>
      <w:r w:rsidR="00084A22" w:rsidRPr="001348A4">
        <w:rPr>
          <w:rFonts w:ascii="Arial" w:hAnsi="Arial" w:cs="Arial"/>
        </w:rPr>
        <w:t>valuat</w:t>
      </w:r>
      <w:r w:rsidRPr="001348A4">
        <w:rPr>
          <w:rFonts w:ascii="Arial" w:hAnsi="Arial" w:cs="Arial"/>
        </w:rPr>
        <w:t>ed to ensure they are practicing proper oversight of their staff and are themselves leading by example.</w:t>
      </w:r>
    </w:p>
    <w:p w14:paraId="57D2A2ED" w14:textId="77777777" w:rsidR="007B5CB9" w:rsidRPr="001348A4" w:rsidRDefault="00F96A0B"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Staff are forbidd</w:t>
      </w:r>
      <w:r w:rsidR="007B5CB9" w:rsidRPr="001348A4">
        <w:rPr>
          <w:rFonts w:ascii="Arial" w:hAnsi="Arial" w:cs="Arial"/>
        </w:rPr>
        <w:t>en from engaging in work where they might be in any way conflicted.</w:t>
      </w:r>
    </w:p>
    <w:p w14:paraId="0ECEAD6D" w14:textId="2B251EA2" w:rsidR="007866BD" w:rsidRPr="00222C33" w:rsidRDefault="007866BD" w:rsidP="00915D31">
      <w:pPr>
        <w:numPr>
          <w:ilvl w:val="0"/>
          <w:numId w:val="1"/>
        </w:numPr>
        <w:spacing w:before="120" w:afterLines="60" w:after="144" w:line="240" w:lineRule="auto"/>
        <w:rPr>
          <w:rFonts w:ascii="Arial" w:hAnsi="Arial" w:cs="Arial"/>
          <w:bCs/>
          <w:iCs/>
        </w:rPr>
      </w:pPr>
      <w:r w:rsidRPr="00222C33">
        <w:rPr>
          <w:rFonts w:ascii="Arial" w:hAnsi="Arial" w:cs="Arial"/>
          <w:bCs/>
          <w:iCs/>
        </w:rPr>
        <w:t xml:space="preserve">Use of </w:t>
      </w:r>
      <w:proofErr w:type="spellStart"/>
      <w:r w:rsidR="00924A0F" w:rsidRPr="00222C33">
        <w:rPr>
          <w:rFonts w:ascii="Arial" w:hAnsi="Arial" w:cs="Arial"/>
          <w:bCs/>
          <w:iCs/>
        </w:rPr>
        <w:t>IntoSAINT</w:t>
      </w:r>
      <w:proofErr w:type="spellEnd"/>
      <w:r w:rsidRPr="00222C33">
        <w:rPr>
          <w:rFonts w:ascii="Arial" w:hAnsi="Arial" w:cs="Arial"/>
          <w:bCs/>
          <w:iCs/>
        </w:rPr>
        <w:t>.</w:t>
      </w:r>
    </w:p>
    <w:p w14:paraId="0198AB2C" w14:textId="7887CE68" w:rsidR="00E2314E" w:rsidRPr="001348A4" w:rsidRDefault="009D0B9E"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SAIs are s</w:t>
      </w:r>
      <w:r w:rsidR="00E2314E" w:rsidRPr="001348A4">
        <w:rPr>
          <w:rFonts w:ascii="Arial" w:hAnsi="Arial" w:cs="Arial"/>
          <w:bCs/>
          <w:iCs/>
        </w:rPr>
        <w:t xml:space="preserve">eeking to gain the legal powers to pursue corruption cases identified by the SAI when the </w:t>
      </w:r>
      <w:r w:rsidR="001969FB" w:rsidRPr="001348A4">
        <w:rPr>
          <w:rFonts w:ascii="Arial" w:hAnsi="Arial" w:cs="Arial"/>
          <w:bCs/>
          <w:iCs/>
        </w:rPr>
        <w:t>wider judiciary is slow to respond.</w:t>
      </w:r>
    </w:p>
    <w:p w14:paraId="4A3A156D" w14:textId="6EF5D9A1" w:rsidR="00D33921" w:rsidRPr="001348A4" w:rsidRDefault="009D0B9E"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There is r</w:t>
      </w:r>
      <w:r w:rsidR="00D33921" w:rsidRPr="001348A4">
        <w:rPr>
          <w:rFonts w:ascii="Arial" w:hAnsi="Arial" w:cs="Arial"/>
          <w:bCs/>
          <w:iCs/>
        </w:rPr>
        <w:t xml:space="preserve">egular internal reinforcement of the INTOSAI Code of </w:t>
      </w:r>
      <w:r w:rsidR="00993B1B" w:rsidRPr="001348A4">
        <w:rPr>
          <w:rFonts w:ascii="Arial" w:hAnsi="Arial" w:cs="Arial"/>
          <w:bCs/>
          <w:iCs/>
        </w:rPr>
        <w:t>Ethics</w:t>
      </w:r>
      <w:r w:rsidR="00D33921" w:rsidRPr="001348A4">
        <w:rPr>
          <w:rFonts w:ascii="Arial" w:hAnsi="Arial" w:cs="Arial"/>
          <w:bCs/>
          <w:iCs/>
        </w:rPr>
        <w:t>.</w:t>
      </w:r>
    </w:p>
    <w:p w14:paraId="005F8418" w14:textId="4CF73842" w:rsidR="00A30632" w:rsidRPr="001348A4" w:rsidRDefault="00A30632" w:rsidP="00915D31">
      <w:pPr>
        <w:pStyle w:val="Liststycke"/>
        <w:numPr>
          <w:ilvl w:val="0"/>
          <w:numId w:val="1"/>
        </w:numPr>
        <w:spacing w:before="120" w:afterLines="60" w:after="144" w:line="240" w:lineRule="auto"/>
        <w:contextualSpacing w:val="0"/>
        <w:rPr>
          <w:rFonts w:ascii="Arial" w:hAnsi="Arial" w:cs="Arial"/>
          <w:bCs/>
          <w:iCs/>
        </w:rPr>
      </w:pPr>
      <w:r w:rsidRPr="001348A4">
        <w:rPr>
          <w:rFonts w:ascii="Arial" w:hAnsi="Arial" w:cs="Arial"/>
          <w:bCs/>
          <w:iCs/>
        </w:rPr>
        <w:t xml:space="preserve">Constant training </w:t>
      </w:r>
      <w:r w:rsidR="009D0B9E" w:rsidRPr="001348A4">
        <w:rPr>
          <w:rFonts w:ascii="Arial" w:hAnsi="Arial" w:cs="Arial"/>
          <w:bCs/>
          <w:iCs/>
        </w:rPr>
        <w:t xml:space="preserve">is provided to </w:t>
      </w:r>
      <w:r w:rsidRPr="001348A4">
        <w:rPr>
          <w:rFonts w:ascii="Arial" w:hAnsi="Arial" w:cs="Arial"/>
          <w:bCs/>
          <w:iCs/>
        </w:rPr>
        <w:t>staff to ensure they know what to look for.</w:t>
      </w:r>
    </w:p>
    <w:p w14:paraId="77BDDFEF" w14:textId="7E55446F" w:rsidR="001C47E7" w:rsidRPr="001C47E7" w:rsidRDefault="001C47E7" w:rsidP="00915D31">
      <w:pPr>
        <w:spacing w:before="120" w:afterLines="60" w:after="144" w:line="240" w:lineRule="auto"/>
        <w:rPr>
          <w:rFonts w:ascii="Arial" w:hAnsi="Arial" w:cs="Arial"/>
          <w:b/>
          <w:i/>
        </w:rPr>
      </w:pPr>
      <w:r w:rsidRPr="001C47E7">
        <w:rPr>
          <w:rFonts w:ascii="Arial" w:hAnsi="Arial" w:cs="Arial"/>
          <w:b/>
          <w:i/>
        </w:rPr>
        <w:t>What results have been achieved</w:t>
      </w:r>
      <w:r w:rsidR="00DE4286">
        <w:rPr>
          <w:rFonts w:ascii="Arial" w:hAnsi="Arial" w:cs="Arial"/>
          <w:b/>
          <w:i/>
        </w:rPr>
        <w:t>?</w:t>
      </w:r>
    </w:p>
    <w:p w14:paraId="097DCD77" w14:textId="504D8EA6" w:rsidR="00844827" w:rsidRPr="00222C33" w:rsidRDefault="00844827" w:rsidP="00915D31">
      <w:pPr>
        <w:pStyle w:val="Liststycke"/>
        <w:numPr>
          <w:ilvl w:val="0"/>
          <w:numId w:val="21"/>
        </w:numPr>
        <w:spacing w:before="120" w:afterLines="60" w:after="144" w:line="240" w:lineRule="auto"/>
        <w:contextualSpacing w:val="0"/>
        <w:rPr>
          <w:rFonts w:ascii="Arial" w:hAnsi="Arial" w:cs="Arial"/>
          <w:b/>
          <w:i/>
        </w:rPr>
      </w:pPr>
      <w:r w:rsidRPr="00222C33">
        <w:rPr>
          <w:rFonts w:ascii="Arial" w:hAnsi="Arial" w:cs="Arial"/>
          <w:bCs/>
          <w:iCs/>
        </w:rPr>
        <w:t xml:space="preserve">Substantial numbers of </w:t>
      </w:r>
      <w:r w:rsidR="004920F7" w:rsidRPr="00222C33">
        <w:rPr>
          <w:rFonts w:ascii="Arial" w:hAnsi="Arial" w:cs="Arial"/>
          <w:bCs/>
          <w:iCs/>
        </w:rPr>
        <w:t>uneconomic contracts frozen and cancelled when shown to be poor value for money and the process appears corrupted.</w:t>
      </w:r>
    </w:p>
    <w:p w14:paraId="4A664EA5" w14:textId="0FDEA3F3" w:rsidR="004920F7" w:rsidRPr="00222C33" w:rsidRDefault="00CB6CF4" w:rsidP="00915D31">
      <w:pPr>
        <w:pStyle w:val="Liststycke"/>
        <w:numPr>
          <w:ilvl w:val="0"/>
          <w:numId w:val="21"/>
        </w:numPr>
        <w:spacing w:before="120" w:afterLines="60" w:after="144" w:line="240" w:lineRule="auto"/>
        <w:contextualSpacing w:val="0"/>
        <w:rPr>
          <w:rFonts w:ascii="Arial" w:hAnsi="Arial" w:cs="Arial"/>
          <w:b/>
          <w:i/>
        </w:rPr>
      </w:pPr>
      <w:r w:rsidRPr="00222C33">
        <w:rPr>
          <w:rFonts w:ascii="Arial" w:hAnsi="Arial" w:cs="Arial"/>
          <w:bCs/>
          <w:iCs/>
        </w:rPr>
        <w:t xml:space="preserve">Assets returned to the state from shadow companies operating on </w:t>
      </w:r>
      <w:r w:rsidR="004A56F1" w:rsidRPr="00222C33">
        <w:rPr>
          <w:rFonts w:ascii="Arial" w:hAnsi="Arial" w:cs="Arial"/>
          <w:bCs/>
          <w:iCs/>
        </w:rPr>
        <w:t xml:space="preserve">the </w:t>
      </w:r>
      <w:r w:rsidRPr="00222C33">
        <w:rPr>
          <w:rFonts w:ascii="Arial" w:hAnsi="Arial" w:cs="Arial"/>
          <w:bCs/>
          <w:iCs/>
        </w:rPr>
        <w:t xml:space="preserve">frontier between </w:t>
      </w:r>
      <w:r w:rsidR="004A56F1" w:rsidRPr="00222C33">
        <w:rPr>
          <w:rFonts w:ascii="Arial" w:hAnsi="Arial" w:cs="Arial"/>
          <w:bCs/>
          <w:iCs/>
        </w:rPr>
        <w:t xml:space="preserve">the </w:t>
      </w:r>
      <w:r w:rsidRPr="00222C33">
        <w:rPr>
          <w:rFonts w:ascii="Arial" w:hAnsi="Arial" w:cs="Arial"/>
          <w:bCs/>
          <w:iCs/>
        </w:rPr>
        <w:t xml:space="preserve">private sector and </w:t>
      </w:r>
      <w:r w:rsidR="004A56F1" w:rsidRPr="00222C33">
        <w:rPr>
          <w:rFonts w:ascii="Arial" w:hAnsi="Arial" w:cs="Arial"/>
          <w:bCs/>
          <w:iCs/>
        </w:rPr>
        <w:t xml:space="preserve">the </w:t>
      </w:r>
      <w:r w:rsidRPr="00222C33">
        <w:rPr>
          <w:rFonts w:ascii="Arial" w:hAnsi="Arial" w:cs="Arial"/>
          <w:bCs/>
          <w:iCs/>
        </w:rPr>
        <w:t>state.</w:t>
      </w:r>
    </w:p>
    <w:p w14:paraId="3F2C57B6" w14:textId="27F74380" w:rsidR="00CB6CF4" w:rsidRPr="00222C33" w:rsidRDefault="00DC701E" w:rsidP="00915D31">
      <w:pPr>
        <w:pStyle w:val="Liststycke"/>
        <w:numPr>
          <w:ilvl w:val="0"/>
          <w:numId w:val="21"/>
        </w:numPr>
        <w:spacing w:before="120" w:afterLines="60" w:after="144" w:line="240" w:lineRule="auto"/>
        <w:contextualSpacing w:val="0"/>
        <w:rPr>
          <w:rFonts w:ascii="Arial" w:hAnsi="Arial" w:cs="Arial"/>
          <w:b/>
          <w:i/>
        </w:rPr>
      </w:pPr>
      <w:r w:rsidRPr="00222C33">
        <w:rPr>
          <w:rFonts w:ascii="Arial" w:hAnsi="Arial" w:cs="Arial"/>
          <w:bCs/>
          <w:iCs/>
        </w:rPr>
        <w:t xml:space="preserve">Staff found guilty of </w:t>
      </w:r>
      <w:r w:rsidR="00A7098F" w:rsidRPr="00222C33">
        <w:rPr>
          <w:rFonts w:ascii="Arial" w:hAnsi="Arial" w:cs="Arial"/>
          <w:bCs/>
          <w:iCs/>
        </w:rPr>
        <w:t xml:space="preserve">misdemeanours </w:t>
      </w:r>
      <w:r w:rsidR="004A56F1" w:rsidRPr="00222C33">
        <w:rPr>
          <w:rFonts w:ascii="Arial" w:hAnsi="Arial" w:cs="Arial"/>
          <w:bCs/>
          <w:iCs/>
        </w:rPr>
        <w:t xml:space="preserve">are </w:t>
      </w:r>
      <w:r w:rsidR="00A7098F" w:rsidRPr="00222C33">
        <w:rPr>
          <w:rFonts w:ascii="Arial" w:hAnsi="Arial" w:cs="Arial"/>
          <w:bCs/>
          <w:iCs/>
        </w:rPr>
        <w:t>prosecute</w:t>
      </w:r>
      <w:r w:rsidR="001205D2" w:rsidRPr="00222C33">
        <w:rPr>
          <w:rFonts w:ascii="Arial" w:hAnsi="Arial" w:cs="Arial"/>
          <w:bCs/>
          <w:iCs/>
        </w:rPr>
        <w:t>d</w:t>
      </w:r>
      <w:r w:rsidR="00A7098F" w:rsidRPr="00222C33">
        <w:rPr>
          <w:rFonts w:ascii="Arial" w:hAnsi="Arial" w:cs="Arial"/>
          <w:bCs/>
          <w:iCs/>
        </w:rPr>
        <w:t xml:space="preserve">, those found to be incompetent </w:t>
      </w:r>
      <w:r w:rsidR="004A56F1" w:rsidRPr="00222C33">
        <w:rPr>
          <w:rFonts w:ascii="Arial" w:hAnsi="Arial" w:cs="Arial"/>
          <w:bCs/>
          <w:iCs/>
        </w:rPr>
        <w:t xml:space="preserve">are </w:t>
      </w:r>
      <w:r w:rsidR="00A7098F" w:rsidRPr="00222C33">
        <w:rPr>
          <w:rFonts w:ascii="Arial" w:hAnsi="Arial" w:cs="Arial"/>
          <w:bCs/>
          <w:iCs/>
        </w:rPr>
        <w:t>moved, sacked and/or retrained.</w:t>
      </w:r>
    </w:p>
    <w:p w14:paraId="6BF24800" w14:textId="77777777" w:rsidR="005E105C" w:rsidRPr="00222C33" w:rsidRDefault="005E105C" w:rsidP="00915D31">
      <w:pPr>
        <w:pStyle w:val="Kommentarer"/>
        <w:numPr>
          <w:ilvl w:val="0"/>
          <w:numId w:val="21"/>
        </w:numPr>
        <w:spacing w:before="120" w:afterLines="60" w:after="144"/>
        <w:rPr>
          <w:rFonts w:ascii="Arial" w:hAnsi="Arial" w:cs="Arial"/>
          <w:sz w:val="22"/>
          <w:szCs w:val="22"/>
        </w:rPr>
      </w:pPr>
      <w:r w:rsidRPr="00222C33">
        <w:rPr>
          <w:rFonts w:ascii="Arial" w:hAnsi="Arial" w:cs="Arial"/>
          <w:sz w:val="22"/>
          <w:szCs w:val="22"/>
        </w:rPr>
        <w:t>Many cases of corruption and embezzlement have been detected and referred to the competent authorities for further action.</w:t>
      </w:r>
    </w:p>
    <w:p w14:paraId="48C12714" w14:textId="388F9764" w:rsidR="005E105C" w:rsidRPr="00222C33" w:rsidRDefault="00222C33" w:rsidP="00915D31">
      <w:pPr>
        <w:pStyle w:val="Kommentarer"/>
        <w:numPr>
          <w:ilvl w:val="0"/>
          <w:numId w:val="21"/>
        </w:numPr>
        <w:spacing w:before="120" w:afterLines="60" w:after="144"/>
        <w:rPr>
          <w:rFonts w:ascii="Arial" w:hAnsi="Arial" w:cs="Arial"/>
          <w:sz w:val="22"/>
          <w:szCs w:val="22"/>
        </w:rPr>
      </w:pPr>
      <w:r>
        <w:rPr>
          <w:rFonts w:ascii="Arial" w:hAnsi="Arial" w:cs="Arial"/>
          <w:sz w:val="22"/>
          <w:szCs w:val="22"/>
        </w:rPr>
        <w:t>M</w:t>
      </w:r>
      <w:r w:rsidR="005E105C" w:rsidRPr="00222C33">
        <w:rPr>
          <w:rFonts w:ascii="Arial" w:hAnsi="Arial" w:cs="Arial"/>
          <w:sz w:val="22"/>
          <w:szCs w:val="22"/>
        </w:rPr>
        <w:t>oney has been returned to the general treasury as a result of seiz</w:t>
      </w:r>
      <w:r>
        <w:rPr>
          <w:rFonts w:ascii="Arial" w:hAnsi="Arial" w:cs="Arial"/>
          <w:sz w:val="22"/>
          <w:szCs w:val="22"/>
        </w:rPr>
        <w:t>ure</w:t>
      </w:r>
      <w:r w:rsidR="005E105C" w:rsidRPr="00222C33">
        <w:rPr>
          <w:rFonts w:ascii="Arial" w:hAnsi="Arial" w:cs="Arial"/>
          <w:sz w:val="22"/>
          <w:szCs w:val="22"/>
        </w:rPr>
        <w:t xml:space="preserve"> of </w:t>
      </w:r>
      <w:r>
        <w:rPr>
          <w:rFonts w:ascii="Arial" w:hAnsi="Arial" w:cs="Arial"/>
          <w:sz w:val="22"/>
          <w:szCs w:val="22"/>
        </w:rPr>
        <w:t xml:space="preserve">stolen </w:t>
      </w:r>
      <w:r w:rsidR="005E105C" w:rsidRPr="00222C33">
        <w:rPr>
          <w:rFonts w:ascii="Arial" w:hAnsi="Arial" w:cs="Arial"/>
          <w:sz w:val="22"/>
          <w:szCs w:val="22"/>
        </w:rPr>
        <w:t>funds</w:t>
      </w:r>
      <w:r>
        <w:rPr>
          <w:rFonts w:ascii="Arial" w:hAnsi="Arial" w:cs="Arial"/>
          <w:sz w:val="22"/>
          <w:szCs w:val="22"/>
        </w:rPr>
        <w:t>.</w:t>
      </w:r>
    </w:p>
    <w:p w14:paraId="360E9712" w14:textId="611494FD" w:rsidR="0029611C" w:rsidRPr="008367AC" w:rsidRDefault="0029611C" w:rsidP="00915D31">
      <w:pPr>
        <w:spacing w:before="120" w:afterLines="60" w:after="144" w:line="240" w:lineRule="auto"/>
        <w:rPr>
          <w:rFonts w:ascii="Arial" w:hAnsi="Arial" w:cs="Arial"/>
          <w:b/>
          <w:i/>
        </w:rPr>
      </w:pPr>
      <w:r w:rsidRPr="008367AC">
        <w:rPr>
          <w:rFonts w:ascii="Arial" w:hAnsi="Arial" w:cs="Arial"/>
          <w:b/>
          <w:i/>
        </w:rPr>
        <w:t>Issues</w:t>
      </w:r>
    </w:p>
    <w:p w14:paraId="6DA4A245" w14:textId="29E2DBCE" w:rsidR="0029611C" w:rsidRPr="00222C33" w:rsidRDefault="00D60A0E" w:rsidP="00915D31">
      <w:pPr>
        <w:pStyle w:val="Liststycke"/>
        <w:numPr>
          <w:ilvl w:val="0"/>
          <w:numId w:val="20"/>
        </w:numPr>
        <w:spacing w:before="120" w:afterLines="60" w:after="144" w:line="240" w:lineRule="auto"/>
        <w:contextualSpacing w:val="0"/>
        <w:rPr>
          <w:rFonts w:ascii="Arial" w:hAnsi="Arial" w:cs="Arial"/>
          <w:bCs/>
          <w:iCs/>
        </w:rPr>
      </w:pPr>
      <w:r w:rsidRPr="00222C33">
        <w:rPr>
          <w:rFonts w:ascii="Arial" w:hAnsi="Arial" w:cs="Arial"/>
          <w:bCs/>
          <w:iCs/>
        </w:rPr>
        <w:t xml:space="preserve">Ways </w:t>
      </w:r>
      <w:r w:rsidR="000F7B23">
        <w:rPr>
          <w:rFonts w:ascii="Arial" w:hAnsi="Arial" w:cs="Arial"/>
          <w:bCs/>
          <w:iCs/>
        </w:rPr>
        <w:t xml:space="preserve">for the public to raise </w:t>
      </w:r>
      <w:r w:rsidR="004B5511" w:rsidRPr="00222C33">
        <w:rPr>
          <w:rFonts w:ascii="Arial" w:hAnsi="Arial" w:cs="Arial"/>
          <w:bCs/>
          <w:iCs/>
        </w:rPr>
        <w:t>complaints</w:t>
      </w:r>
      <w:r w:rsidR="00222C33" w:rsidRPr="00222C33">
        <w:rPr>
          <w:rFonts w:ascii="Arial" w:hAnsi="Arial" w:cs="Arial"/>
          <w:bCs/>
          <w:iCs/>
        </w:rPr>
        <w:t xml:space="preserve"> </w:t>
      </w:r>
      <w:r w:rsidR="000F7B23">
        <w:rPr>
          <w:rFonts w:ascii="Arial" w:hAnsi="Arial" w:cs="Arial"/>
          <w:bCs/>
          <w:iCs/>
        </w:rPr>
        <w:t xml:space="preserve">about alleged corruption </w:t>
      </w:r>
      <w:r w:rsidR="00222C33" w:rsidRPr="00222C33">
        <w:rPr>
          <w:rFonts w:ascii="Arial" w:hAnsi="Arial" w:cs="Arial"/>
          <w:bCs/>
          <w:iCs/>
        </w:rPr>
        <w:t>are often unclear.</w:t>
      </w:r>
    </w:p>
    <w:p w14:paraId="714FAFD6" w14:textId="008838CD" w:rsidR="006A5D64" w:rsidRPr="00222C33" w:rsidRDefault="006A5D64" w:rsidP="00915D31">
      <w:pPr>
        <w:pStyle w:val="Kommentarer"/>
        <w:numPr>
          <w:ilvl w:val="0"/>
          <w:numId w:val="20"/>
        </w:numPr>
        <w:spacing w:before="120" w:afterLines="60" w:after="144"/>
        <w:rPr>
          <w:rFonts w:ascii="Arial" w:hAnsi="Arial" w:cs="Arial"/>
          <w:sz w:val="22"/>
          <w:szCs w:val="22"/>
        </w:rPr>
      </w:pPr>
      <w:r w:rsidRPr="00222C33">
        <w:rPr>
          <w:rFonts w:ascii="Arial" w:hAnsi="Arial" w:cs="Arial"/>
          <w:sz w:val="22"/>
          <w:szCs w:val="22"/>
        </w:rPr>
        <w:t>There are no laws to protect witnesses or whistle</w:t>
      </w:r>
      <w:r w:rsidR="00222C33">
        <w:rPr>
          <w:rFonts w:ascii="Arial" w:hAnsi="Arial" w:cs="Arial"/>
          <w:sz w:val="22"/>
          <w:szCs w:val="22"/>
        </w:rPr>
        <w:t>-</w:t>
      </w:r>
      <w:r w:rsidRPr="00222C33">
        <w:rPr>
          <w:rFonts w:ascii="Arial" w:hAnsi="Arial" w:cs="Arial"/>
          <w:sz w:val="22"/>
          <w:szCs w:val="22"/>
        </w:rPr>
        <w:t>blowers</w:t>
      </w:r>
      <w:r w:rsidR="00FE0E65">
        <w:rPr>
          <w:rFonts w:ascii="Arial" w:hAnsi="Arial" w:cs="Arial"/>
          <w:sz w:val="22"/>
          <w:szCs w:val="22"/>
        </w:rPr>
        <w:t>.</w:t>
      </w:r>
    </w:p>
    <w:p w14:paraId="680EB59A" w14:textId="77777777" w:rsidR="00993B1B" w:rsidRPr="00222C33" w:rsidRDefault="00993B1B" w:rsidP="00915D31">
      <w:pPr>
        <w:pStyle w:val="Liststycke"/>
        <w:spacing w:before="120" w:afterLines="60" w:after="144" w:line="240" w:lineRule="auto"/>
        <w:contextualSpacing w:val="0"/>
        <w:rPr>
          <w:rFonts w:ascii="Arial" w:hAnsi="Arial" w:cs="Arial"/>
          <w:bCs/>
          <w:iCs/>
        </w:rPr>
      </w:pPr>
    </w:p>
    <w:p w14:paraId="376A3E59" w14:textId="55F7DF00" w:rsidR="000C637D" w:rsidRPr="00254E17" w:rsidRDefault="000C637D" w:rsidP="00915D31">
      <w:pPr>
        <w:pStyle w:val="Rubrik1"/>
        <w:numPr>
          <w:ilvl w:val="0"/>
          <w:numId w:val="5"/>
        </w:numPr>
        <w:spacing w:before="120" w:afterLines="60" w:after="144" w:line="240" w:lineRule="auto"/>
        <w:ind w:left="567" w:hanging="567"/>
        <w:rPr>
          <w:rFonts w:ascii="Arial" w:eastAsia="Times New Roman" w:hAnsi="Arial" w:cs="Arial"/>
          <w:b/>
          <w:bCs/>
          <w:color w:val="FF0000"/>
          <w:lang w:eastAsia="fr-FR"/>
        </w:rPr>
      </w:pPr>
      <w:r w:rsidRPr="00254E17">
        <w:rPr>
          <w:rFonts w:ascii="Arial" w:eastAsia="Times New Roman" w:hAnsi="Arial" w:cs="Arial"/>
          <w:b/>
          <w:bCs/>
          <w:color w:val="FF0000"/>
          <w:lang w:eastAsia="fr-FR"/>
        </w:rPr>
        <w:t>Functioning in insecure environments</w:t>
      </w:r>
    </w:p>
    <w:p w14:paraId="3D821153" w14:textId="54EA7D66" w:rsidR="009F1116" w:rsidRPr="000F7B23" w:rsidRDefault="009F1116" w:rsidP="00915D31">
      <w:pPr>
        <w:keepNext/>
        <w:spacing w:before="120" w:afterLines="60" w:after="144" w:line="240" w:lineRule="auto"/>
        <w:rPr>
          <w:rFonts w:ascii="Arial" w:hAnsi="Arial" w:cs="Arial"/>
          <w:b/>
          <w:i/>
        </w:rPr>
      </w:pPr>
      <w:r w:rsidRPr="00106386">
        <w:rPr>
          <w:rFonts w:ascii="Arial" w:hAnsi="Arial" w:cs="Arial"/>
          <w:b/>
          <w:i/>
        </w:rPr>
        <w:t>What successes were shared?</w:t>
      </w:r>
    </w:p>
    <w:p w14:paraId="42D98D8B" w14:textId="101E8DB4" w:rsidR="009F1116" w:rsidRPr="00222C33" w:rsidRDefault="009F1116" w:rsidP="00915D31">
      <w:pPr>
        <w:pStyle w:val="Liststycke"/>
        <w:keepNext/>
        <w:numPr>
          <w:ilvl w:val="0"/>
          <w:numId w:val="18"/>
        </w:numPr>
        <w:spacing w:before="120" w:afterLines="60" w:after="144" w:line="240" w:lineRule="auto"/>
        <w:contextualSpacing w:val="0"/>
        <w:rPr>
          <w:rFonts w:ascii="Arial" w:hAnsi="Arial" w:cs="Arial"/>
          <w:b/>
          <w:i/>
        </w:rPr>
      </w:pPr>
      <w:r w:rsidRPr="00222C33">
        <w:rPr>
          <w:rFonts w:ascii="Arial" w:hAnsi="Arial" w:cs="Arial"/>
          <w:bCs/>
          <w:iCs/>
        </w:rPr>
        <w:t xml:space="preserve">How to reconstruct an audit trail when financial records are missing. </w:t>
      </w:r>
    </w:p>
    <w:p w14:paraId="7F2EF06D" w14:textId="53A6B1E9" w:rsidR="003C667F" w:rsidRPr="008367AC" w:rsidRDefault="003C667F" w:rsidP="00915D31">
      <w:pPr>
        <w:pStyle w:val="Liststycke"/>
        <w:keepNext/>
        <w:numPr>
          <w:ilvl w:val="0"/>
          <w:numId w:val="18"/>
        </w:numPr>
        <w:spacing w:before="120" w:afterLines="60" w:after="144" w:line="240" w:lineRule="auto"/>
        <w:contextualSpacing w:val="0"/>
        <w:rPr>
          <w:rFonts w:ascii="Arial" w:hAnsi="Arial" w:cs="Arial"/>
          <w:b/>
          <w:i/>
        </w:rPr>
      </w:pPr>
      <w:r w:rsidRPr="00222C33">
        <w:rPr>
          <w:rFonts w:ascii="Arial" w:hAnsi="Arial" w:cs="Arial"/>
          <w:bCs/>
          <w:iCs/>
        </w:rPr>
        <w:t xml:space="preserve">How to manage the transition </w:t>
      </w:r>
      <w:r w:rsidR="00222C33">
        <w:rPr>
          <w:rFonts w:ascii="Arial" w:hAnsi="Arial" w:cs="Arial"/>
          <w:bCs/>
          <w:iCs/>
        </w:rPr>
        <w:t xml:space="preserve">of government entities </w:t>
      </w:r>
      <w:r w:rsidRPr="00116A17">
        <w:rPr>
          <w:rFonts w:ascii="Arial" w:hAnsi="Arial" w:cs="Arial"/>
          <w:bCs/>
          <w:iCs/>
        </w:rPr>
        <w:t xml:space="preserve">from one part of a country to another </w:t>
      </w:r>
      <w:proofErr w:type="gramStart"/>
      <w:r w:rsidRPr="00116A17">
        <w:rPr>
          <w:rFonts w:ascii="Arial" w:hAnsi="Arial" w:cs="Arial"/>
          <w:bCs/>
          <w:iCs/>
        </w:rPr>
        <w:t>in the midst of</w:t>
      </w:r>
      <w:proofErr w:type="gramEnd"/>
      <w:r w:rsidRPr="00116A17">
        <w:rPr>
          <w:rFonts w:ascii="Arial" w:hAnsi="Arial" w:cs="Arial"/>
          <w:bCs/>
          <w:iCs/>
        </w:rPr>
        <w:t xml:space="preserve"> civil war. </w:t>
      </w:r>
    </w:p>
    <w:p w14:paraId="53754525" w14:textId="20AB85F4" w:rsidR="009F1116" w:rsidRPr="00222C33" w:rsidRDefault="009F1116" w:rsidP="00915D31">
      <w:pPr>
        <w:keepNext/>
        <w:spacing w:before="120" w:afterLines="60" w:after="144" w:line="240" w:lineRule="auto"/>
        <w:rPr>
          <w:rFonts w:ascii="Arial" w:hAnsi="Arial" w:cs="Arial"/>
          <w:b/>
          <w:i/>
        </w:rPr>
      </w:pPr>
      <w:r w:rsidRPr="00222C33">
        <w:rPr>
          <w:rFonts w:ascii="Arial" w:hAnsi="Arial" w:cs="Arial"/>
          <w:b/>
          <w:i/>
        </w:rPr>
        <w:t>What challenges/problems were these responding to?</w:t>
      </w:r>
    </w:p>
    <w:p w14:paraId="6F3EB1AA" w14:textId="7D8B78AD" w:rsidR="009F1116" w:rsidRPr="001348A4" w:rsidRDefault="003C667F" w:rsidP="00915D31">
      <w:pPr>
        <w:pStyle w:val="Liststycke"/>
        <w:keepNext/>
        <w:numPr>
          <w:ilvl w:val="0"/>
          <w:numId w:val="18"/>
        </w:numPr>
        <w:spacing w:before="120" w:afterLines="60" w:after="144" w:line="240" w:lineRule="auto"/>
        <w:contextualSpacing w:val="0"/>
        <w:rPr>
          <w:rFonts w:ascii="Arial" w:hAnsi="Arial" w:cs="Arial"/>
          <w:bCs/>
          <w:iCs/>
        </w:rPr>
      </w:pPr>
      <w:r w:rsidRPr="000F7B23">
        <w:rPr>
          <w:rFonts w:ascii="Arial" w:hAnsi="Arial" w:cs="Arial"/>
          <w:bCs/>
          <w:iCs/>
        </w:rPr>
        <w:t xml:space="preserve">In the immediate aftermath of </w:t>
      </w:r>
      <w:r w:rsidR="00EC3C71" w:rsidRPr="000F7B23">
        <w:rPr>
          <w:rFonts w:ascii="Arial" w:hAnsi="Arial" w:cs="Arial"/>
          <w:bCs/>
          <w:iCs/>
        </w:rPr>
        <w:t>war, civil unrest or even natural disaster, financial records can go missing</w:t>
      </w:r>
      <w:r w:rsidR="008D64AD" w:rsidRPr="001348A4">
        <w:rPr>
          <w:rFonts w:ascii="Arial" w:hAnsi="Arial" w:cs="Arial"/>
          <w:bCs/>
          <w:iCs/>
        </w:rPr>
        <w:t xml:space="preserve">, </w:t>
      </w:r>
      <w:r w:rsidR="00EC3C71" w:rsidRPr="001348A4">
        <w:rPr>
          <w:rFonts w:ascii="Arial" w:hAnsi="Arial" w:cs="Arial"/>
          <w:bCs/>
          <w:iCs/>
        </w:rPr>
        <w:t xml:space="preserve">audit trails need to be </w:t>
      </w:r>
      <w:r w:rsidR="00764644" w:rsidRPr="001348A4">
        <w:rPr>
          <w:rFonts w:ascii="Arial" w:hAnsi="Arial" w:cs="Arial"/>
          <w:bCs/>
          <w:iCs/>
        </w:rPr>
        <w:t>resurrected</w:t>
      </w:r>
      <w:r w:rsidR="008D64AD" w:rsidRPr="001348A4">
        <w:rPr>
          <w:rFonts w:ascii="Arial" w:hAnsi="Arial" w:cs="Arial"/>
          <w:bCs/>
          <w:iCs/>
        </w:rPr>
        <w:t xml:space="preserve"> and staff protected.</w:t>
      </w:r>
    </w:p>
    <w:p w14:paraId="47BF8F6B" w14:textId="7E417045" w:rsidR="009F1116" w:rsidRPr="001348A4" w:rsidRDefault="009F1116" w:rsidP="00915D31">
      <w:pPr>
        <w:spacing w:before="120" w:afterLines="60" w:after="144" w:line="240" w:lineRule="auto"/>
        <w:rPr>
          <w:rFonts w:ascii="Arial" w:hAnsi="Arial" w:cs="Arial"/>
          <w:b/>
          <w:i/>
        </w:rPr>
      </w:pPr>
      <w:r w:rsidRPr="001348A4">
        <w:rPr>
          <w:rFonts w:ascii="Arial" w:hAnsi="Arial" w:cs="Arial"/>
          <w:b/>
          <w:i/>
        </w:rPr>
        <w:t xml:space="preserve">What strategies are being pursued </w:t>
      </w:r>
      <w:r w:rsidR="00764644" w:rsidRPr="001348A4">
        <w:rPr>
          <w:rFonts w:ascii="Arial" w:hAnsi="Arial" w:cs="Arial"/>
          <w:b/>
          <w:i/>
        </w:rPr>
        <w:t xml:space="preserve">by SAIs operating in insecure environments? </w:t>
      </w:r>
    </w:p>
    <w:p w14:paraId="2F7CF36A" w14:textId="3153EAF9" w:rsidR="008D64AD" w:rsidRPr="001348A4" w:rsidRDefault="008D64AD" w:rsidP="00915D31">
      <w:pPr>
        <w:pStyle w:val="Liststycke"/>
        <w:numPr>
          <w:ilvl w:val="0"/>
          <w:numId w:val="18"/>
        </w:numPr>
        <w:spacing w:before="120" w:afterLines="60" w:after="144" w:line="240" w:lineRule="auto"/>
        <w:contextualSpacing w:val="0"/>
        <w:rPr>
          <w:rFonts w:ascii="Arial" w:hAnsi="Arial" w:cs="Arial"/>
          <w:b/>
          <w:i/>
        </w:rPr>
      </w:pPr>
      <w:r w:rsidRPr="001348A4">
        <w:rPr>
          <w:rFonts w:ascii="Arial" w:hAnsi="Arial" w:cs="Arial"/>
          <w:bCs/>
          <w:iCs/>
        </w:rPr>
        <w:t>Reconstructing audit trails i</w:t>
      </w:r>
      <w:r w:rsidR="001205D2" w:rsidRPr="001348A4">
        <w:rPr>
          <w:rFonts w:ascii="Arial" w:hAnsi="Arial" w:cs="Arial"/>
          <w:bCs/>
          <w:iCs/>
        </w:rPr>
        <w:t>s</w:t>
      </w:r>
      <w:r w:rsidRPr="001348A4">
        <w:rPr>
          <w:rFonts w:ascii="Arial" w:hAnsi="Arial" w:cs="Arial"/>
          <w:bCs/>
          <w:iCs/>
        </w:rPr>
        <w:t xml:space="preserve"> a long</w:t>
      </w:r>
      <w:r w:rsidR="00FC1A87" w:rsidRPr="001348A4">
        <w:rPr>
          <w:rFonts w:ascii="Arial" w:hAnsi="Arial" w:cs="Arial"/>
          <w:bCs/>
          <w:iCs/>
        </w:rPr>
        <w:t xml:space="preserve"> drawn out task, requiring auditors to almost become detectives. Evidence of transactions can be found via </w:t>
      </w:r>
      <w:r w:rsidR="00443F14" w:rsidRPr="001348A4">
        <w:rPr>
          <w:rFonts w:ascii="Arial" w:hAnsi="Arial" w:cs="Arial"/>
          <w:bCs/>
          <w:iCs/>
        </w:rPr>
        <w:t>b</w:t>
      </w:r>
      <w:r w:rsidR="00FC1A87" w:rsidRPr="001348A4">
        <w:rPr>
          <w:rFonts w:ascii="Arial" w:hAnsi="Arial" w:cs="Arial"/>
          <w:bCs/>
          <w:iCs/>
        </w:rPr>
        <w:t xml:space="preserve">ank </w:t>
      </w:r>
      <w:r w:rsidR="00443F14" w:rsidRPr="001348A4">
        <w:rPr>
          <w:rFonts w:ascii="Arial" w:hAnsi="Arial" w:cs="Arial"/>
          <w:bCs/>
          <w:iCs/>
        </w:rPr>
        <w:t>a</w:t>
      </w:r>
      <w:r w:rsidR="00FC1A87" w:rsidRPr="001348A4">
        <w:rPr>
          <w:rFonts w:ascii="Arial" w:hAnsi="Arial" w:cs="Arial"/>
          <w:bCs/>
          <w:iCs/>
        </w:rPr>
        <w:t xml:space="preserve">ccounts, private sector </w:t>
      </w:r>
      <w:r w:rsidR="00443F14" w:rsidRPr="001348A4">
        <w:rPr>
          <w:rFonts w:ascii="Arial" w:hAnsi="Arial" w:cs="Arial"/>
          <w:bCs/>
          <w:iCs/>
        </w:rPr>
        <w:t xml:space="preserve">business records, </w:t>
      </w:r>
      <w:r w:rsidR="00B42672" w:rsidRPr="001348A4">
        <w:rPr>
          <w:rFonts w:ascii="Arial" w:hAnsi="Arial" w:cs="Arial"/>
          <w:bCs/>
          <w:iCs/>
        </w:rPr>
        <w:t xml:space="preserve">as well as inter-agency </w:t>
      </w:r>
      <w:r w:rsidR="009F62F8" w:rsidRPr="001348A4">
        <w:rPr>
          <w:rFonts w:ascii="Arial" w:hAnsi="Arial" w:cs="Arial"/>
          <w:bCs/>
          <w:iCs/>
        </w:rPr>
        <w:t>transactions</w:t>
      </w:r>
      <w:r w:rsidR="007D202C" w:rsidRPr="001348A4">
        <w:rPr>
          <w:rFonts w:ascii="Arial" w:hAnsi="Arial" w:cs="Arial"/>
          <w:bCs/>
          <w:iCs/>
        </w:rPr>
        <w:t xml:space="preserve">, and through board or committee meetings at which key procurements or other actions were discussed and </w:t>
      </w:r>
      <w:proofErr w:type="spellStart"/>
      <w:r w:rsidR="007D202C" w:rsidRPr="001348A4">
        <w:rPr>
          <w:rFonts w:ascii="Arial" w:hAnsi="Arial" w:cs="Arial"/>
          <w:bCs/>
          <w:iCs/>
        </w:rPr>
        <w:t>minuted</w:t>
      </w:r>
      <w:proofErr w:type="spellEnd"/>
      <w:r w:rsidR="007D202C" w:rsidRPr="001348A4">
        <w:rPr>
          <w:rFonts w:ascii="Arial" w:hAnsi="Arial" w:cs="Arial"/>
          <w:bCs/>
          <w:iCs/>
        </w:rPr>
        <w:t>.</w:t>
      </w:r>
      <w:r w:rsidR="00B42672" w:rsidRPr="001348A4">
        <w:rPr>
          <w:rFonts w:ascii="Arial" w:hAnsi="Arial" w:cs="Arial"/>
          <w:bCs/>
          <w:iCs/>
        </w:rPr>
        <w:t xml:space="preserve"> Careful </w:t>
      </w:r>
      <w:r w:rsidR="009F62F8" w:rsidRPr="001348A4">
        <w:rPr>
          <w:rFonts w:ascii="Arial" w:hAnsi="Arial" w:cs="Arial"/>
          <w:bCs/>
          <w:iCs/>
        </w:rPr>
        <w:t>forensic</w:t>
      </w:r>
      <w:r w:rsidR="00B42672" w:rsidRPr="001348A4">
        <w:rPr>
          <w:rFonts w:ascii="Arial" w:hAnsi="Arial" w:cs="Arial"/>
          <w:bCs/>
          <w:iCs/>
        </w:rPr>
        <w:t xml:space="preserve"> </w:t>
      </w:r>
      <w:r w:rsidR="009F62F8" w:rsidRPr="001348A4">
        <w:rPr>
          <w:rFonts w:ascii="Arial" w:hAnsi="Arial" w:cs="Arial"/>
          <w:bCs/>
          <w:iCs/>
        </w:rPr>
        <w:t xml:space="preserve">work can often reconstruct the most complex sets of accounts </w:t>
      </w:r>
      <w:proofErr w:type="gramStart"/>
      <w:r w:rsidR="009F62F8" w:rsidRPr="001348A4">
        <w:rPr>
          <w:rFonts w:ascii="Arial" w:hAnsi="Arial" w:cs="Arial"/>
          <w:bCs/>
          <w:iCs/>
        </w:rPr>
        <w:t>and also</w:t>
      </w:r>
      <w:proofErr w:type="gramEnd"/>
      <w:r w:rsidR="009F62F8" w:rsidRPr="001348A4">
        <w:rPr>
          <w:rFonts w:ascii="Arial" w:hAnsi="Arial" w:cs="Arial"/>
          <w:bCs/>
          <w:iCs/>
        </w:rPr>
        <w:t xml:space="preserve"> reveal when unscrupulous public </w:t>
      </w:r>
      <w:r w:rsidR="008E0DBC" w:rsidRPr="001348A4">
        <w:rPr>
          <w:rFonts w:ascii="Arial" w:hAnsi="Arial" w:cs="Arial"/>
          <w:bCs/>
          <w:iCs/>
        </w:rPr>
        <w:t>servants</w:t>
      </w:r>
      <w:r w:rsidR="009F62F8" w:rsidRPr="001348A4">
        <w:rPr>
          <w:rFonts w:ascii="Arial" w:hAnsi="Arial" w:cs="Arial"/>
          <w:bCs/>
          <w:iCs/>
        </w:rPr>
        <w:t xml:space="preserve"> and other</w:t>
      </w:r>
      <w:r w:rsidR="001205D2" w:rsidRPr="001348A4">
        <w:rPr>
          <w:rFonts w:ascii="Arial" w:hAnsi="Arial" w:cs="Arial"/>
          <w:bCs/>
          <w:iCs/>
        </w:rPr>
        <w:t>s</w:t>
      </w:r>
      <w:r w:rsidR="009F62F8" w:rsidRPr="001348A4">
        <w:rPr>
          <w:rFonts w:ascii="Arial" w:hAnsi="Arial" w:cs="Arial"/>
          <w:bCs/>
          <w:iCs/>
        </w:rPr>
        <w:t xml:space="preserve"> are seeking to use the chaos to </w:t>
      </w:r>
      <w:r w:rsidR="008E0DBC" w:rsidRPr="001348A4">
        <w:rPr>
          <w:rFonts w:ascii="Arial" w:hAnsi="Arial" w:cs="Arial"/>
          <w:bCs/>
          <w:iCs/>
        </w:rPr>
        <w:t xml:space="preserve">game the systems and embezzle funds and goods. </w:t>
      </w:r>
      <w:r w:rsidR="006950D2" w:rsidRPr="001348A4">
        <w:rPr>
          <w:rFonts w:ascii="Arial" w:hAnsi="Arial" w:cs="Arial"/>
          <w:bCs/>
          <w:iCs/>
        </w:rPr>
        <w:t>Legal advice can sometimes be needed</w:t>
      </w:r>
      <w:r w:rsidR="00DF58F6" w:rsidRPr="001348A4">
        <w:rPr>
          <w:rFonts w:ascii="Arial" w:hAnsi="Arial" w:cs="Arial"/>
          <w:bCs/>
          <w:iCs/>
        </w:rPr>
        <w:t xml:space="preserve">. </w:t>
      </w:r>
    </w:p>
    <w:p w14:paraId="3811F472" w14:textId="5A2966B7" w:rsidR="00DF58F6" w:rsidRPr="000F7B23" w:rsidRDefault="00F7360A" w:rsidP="00915D31">
      <w:pPr>
        <w:pStyle w:val="Liststycke"/>
        <w:numPr>
          <w:ilvl w:val="0"/>
          <w:numId w:val="18"/>
        </w:numPr>
        <w:spacing w:before="120" w:afterLines="60" w:after="144" w:line="240" w:lineRule="auto"/>
        <w:contextualSpacing w:val="0"/>
        <w:rPr>
          <w:rFonts w:ascii="Arial" w:hAnsi="Arial" w:cs="Arial"/>
          <w:b/>
          <w:i/>
        </w:rPr>
      </w:pPr>
      <w:r w:rsidRPr="001348A4">
        <w:rPr>
          <w:rFonts w:ascii="Arial" w:hAnsi="Arial" w:cs="Arial"/>
          <w:bCs/>
          <w:iCs/>
        </w:rPr>
        <w:t>When war or other disasters are imminent, SAIs need to seek to ensure adequate back up of records, in the cloud, on pen drives or discs and stored away from the at</w:t>
      </w:r>
      <w:r w:rsidRPr="001348A4">
        <w:rPr>
          <w:rFonts w:ascii="Arial" w:hAnsi="Arial" w:cs="Arial"/>
          <w:bCs/>
          <w:iCs/>
        </w:rPr>
        <w:noBreakHyphen/>
        <w:t xml:space="preserve">risk location. INTOSAI CBC had developed a </w:t>
      </w:r>
      <w:r w:rsidR="00335A80" w:rsidRPr="001348A4">
        <w:rPr>
          <w:rFonts w:ascii="Arial" w:hAnsi="Arial" w:cs="Arial"/>
          <w:bCs/>
          <w:iCs/>
        </w:rPr>
        <w:t>g</w:t>
      </w:r>
      <w:r w:rsidRPr="001348A4">
        <w:rPr>
          <w:rFonts w:ascii="Arial" w:hAnsi="Arial" w:cs="Arial"/>
          <w:bCs/>
          <w:iCs/>
        </w:rPr>
        <w:t xml:space="preserve">uide </w:t>
      </w:r>
      <w:r w:rsidR="00335A80" w:rsidRPr="001348A4">
        <w:rPr>
          <w:rFonts w:ascii="Arial" w:hAnsi="Arial" w:cs="Arial"/>
          <w:bCs/>
          <w:i/>
        </w:rPr>
        <w:t>Disaster Risk Reduction – Continuity Planning for SAIs</w:t>
      </w:r>
      <w:r w:rsidR="00335A80" w:rsidRPr="001348A4">
        <w:rPr>
          <w:rFonts w:ascii="Arial" w:hAnsi="Arial" w:cs="Arial"/>
          <w:bCs/>
          <w:iCs/>
        </w:rPr>
        <w:t xml:space="preserve"> (</w:t>
      </w:r>
      <w:hyperlink r:id="rId11" w:history="1">
        <w:r w:rsidR="00335A80" w:rsidRPr="001348A4">
          <w:rPr>
            <w:rStyle w:val="Hyperlnk"/>
            <w:rFonts w:ascii="Arial" w:hAnsi="Arial" w:cs="Arial"/>
            <w:bCs/>
            <w:iCs/>
          </w:rPr>
          <w:t>https://www.intosaicbc.org/download/business-continuity-planning-2/</w:t>
        </w:r>
      </w:hyperlink>
      <w:r w:rsidR="00335A80" w:rsidRPr="00116A17">
        <w:rPr>
          <w:rFonts w:ascii="Arial" w:hAnsi="Arial" w:cs="Arial"/>
          <w:bCs/>
          <w:iCs/>
        </w:rPr>
        <w:t>) which could receive wider circulation and be updated to reflect a wider range of risks.</w:t>
      </w:r>
    </w:p>
    <w:p w14:paraId="01566DCD" w14:textId="063F67A9" w:rsidR="00335A80" w:rsidRPr="001348A4" w:rsidRDefault="001205D2" w:rsidP="00915D31">
      <w:pPr>
        <w:pStyle w:val="Liststycke"/>
        <w:numPr>
          <w:ilvl w:val="0"/>
          <w:numId w:val="18"/>
        </w:numPr>
        <w:spacing w:before="120" w:afterLines="60" w:after="144" w:line="240" w:lineRule="auto"/>
        <w:contextualSpacing w:val="0"/>
        <w:rPr>
          <w:rFonts w:ascii="Arial" w:hAnsi="Arial" w:cs="Arial"/>
          <w:b/>
          <w:i/>
        </w:rPr>
      </w:pPr>
      <w:r w:rsidRPr="000F7B23">
        <w:rPr>
          <w:rFonts w:ascii="Arial" w:hAnsi="Arial" w:cs="Arial"/>
          <w:bCs/>
          <w:iCs/>
        </w:rPr>
        <w:t>A</w:t>
      </w:r>
      <w:r w:rsidR="00085A82" w:rsidRPr="000F7B23">
        <w:rPr>
          <w:rFonts w:ascii="Arial" w:hAnsi="Arial" w:cs="Arial"/>
          <w:bCs/>
          <w:iCs/>
        </w:rPr>
        <w:t xml:space="preserve">udit work </w:t>
      </w:r>
      <w:r w:rsidRPr="000F7B23">
        <w:rPr>
          <w:rFonts w:ascii="Arial" w:hAnsi="Arial" w:cs="Arial"/>
          <w:bCs/>
          <w:iCs/>
        </w:rPr>
        <w:t>can be focuse</w:t>
      </w:r>
      <w:r w:rsidR="00943CC5" w:rsidRPr="000F7B23">
        <w:rPr>
          <w:rFonts w:ascii="Arial" w:hAnsi="Arial" w:cs="Arial"/>
          <w:bCs/>
          <w:iCs/>
        </w:rPr>
        <w:t>d</w:t>
      </w:r>
      <w:r w:rsidRPr="001348A4">
        <w:rPr>
          <w:rFonts w:ascii="Arial" w:hAnsi="Arial" w:cs="Arial"/>
          <w:bCs/>
          <w:iCs/>
        </w:rPr>
        <w:t xml:space="preserve"> </w:t>
      </w:r>
      <w:r w:rsidR="00085A82" w:rsidRPr="001348A4">
        <w:rPr>
          <w:rFonts w:ascii="Arial" w:hAnsi="Arial" w:cs="Arial"/>
          <w:bCs/>
          <w:iCs/>
        </w:rPr>
        <w:t xml:space="preserve">on </w:t>
      </w:r>
      <w:r w:rsidR="00943CC5" w:rsidRPr="001348A4">
        <w:rPr>
          <w:rFonts w:ascii="Arial" w:hAnsi="Arial" w:cs="Arial"/>
          <w:bCs/>
          <w:iCs/>
        </w:rPr>
        <w:t xml:space="preserve">the </w:t>
      </w:r>
      <w:r w:rsidR="00085A82" w:rsidRPr="001348A4">
        <w:rPr>
          <w:rFonts w:ascii="Arial" w:hAnsi="Arial" w:cs="Arial"/>
          <w:bCs/>
          <w:iCs/>
        </w:rPr>
        <w:t>most strategically important areas of government activity</w:t>
      </w:r>
      <w:r w:rsidR="00E65FF2" w:rsidRPr="001348A4">
        <w:rPr>
          <w:rFonts w:ascii="Arial" w:hAnsi="Arial" w:cs="Arial"/>
          <w:bCs/>
          <w:iCs/>
        </w:rPr>
        <w:t xml:space="preserve"> – especially those which affect external revenue </w:t>
      </w:r>
      <w:r w:rsidRPr="001348A4">
        <w:rPr>
          <w:rFonts w:ascii="Arial" w:hAnsi="Arial" w:cs="Arial"/>
          <w:bCs/>
          <w:iCs/>
        </w:rPr>
        <w:t>from the</w:t>
      </w:r>
      <w:r w:rsidR="00E65FF2" w:rsidRPr="001348A4">
        <w:rPr>
          <w:rFonts w:ascii="Arial" w:hAnsi="Arial" w:cs="Arial"/>
          <w:bCs/>
          <w:iCs/>
        </w:rPr>
        <w:t xml:space="preserve"> sale of </w:t>
      </w:r>
      <w:r w:rsidR="00970E76" w:rsidRPr="001348A4">
        <w:rPr>
          <w:rFonts w:ascii="Arial" w:hAnsi="Arial" w:cs="Arial"/>
          <w:bCs/>
          <w:iCs/>
        </w:rPr>
        <w:t xml:space="preserve">oil, gas etc and ensure that money is reaching government core accounts and then beyond that </w:t>
      </w:r>
      <w:r w:rsidRPr="001348A4">
        <w:rPr>
          <w:rFonts w:ascii="Arial" w:hAnsi="Arial" w:cs="Arial"/>
          <w:bCs/>
          <w:iCs/>
        </w:rPr>
        <w:t xml:space="preserve">it </w:t>
      </w:r>
      <w:r w:rsidR="00970E76" w:rsidRPr="001348A4">
        <w:rPr>
          <w:rFonts w:ascii="Arial" w:hAnsi="Arial" w:cs="Arial"/>
          <w:bCs/>
          <w:iCs/>
        </w:rPr>
        <w:t xml:space="preserve">is getting to the requisite </w:t>
      </w:r>
      <w:r w:rsidR="00DF7220" w:rsidRPr="001348A4">
        <w:rPr>
          <w:rFonts w:ascii="Arial" w:hAnsi="Arial" w:cs="Arial"/>
          <w:bCs/>
          <w:iCs/>
        </w:rPr>
        <w:t>public bodies providing key services such as health</w:t>
      </w:r>
      <w:r w:rsidRPr="001348A4">
        <w:rPr>
          <w:rFonts w:ascii="Arial" w:hAnsi="Arial" w:cs="Arial"/>
          <w:bCs/>
          <w:iCs/>
        </w:rPr>
        <w:t xml:space="preserve"> and education. </w:t>
      </w:r>
      <w:r w:rsidR="003B07AA" w:rsidRPr="001348A4">
        <w:rPr>
          <w:rFonts w:ascii="Arial" w:hAnsi="Arial" w:cs="Arial"/>
          <w:bCs/>
          <w:iCs/>
        </w:rPr>
        <w:t>T</w:t>
      </w:r>
      <w:r w:rsidR="004473B4" w:rsidRPr="001348A4">
        <w:rPr>
          <w:rFonts w:ascii="Arial" w:hAnsi="Arial" w:cs="Arial"/>
          <w:bCs/>
          <w:iCs/>
        </w:rPr>
        <w:t xml:space="preserve">he operations of the Central Bank </w:t>
      </w:r>
      <w:r w:rsidR="003B07AA" w:rsidRPr="001348A4">
        <w:rPr>
          <w:rFonts w:ascii="Arial" w:hAnsi="Arial" w:cs="Arial"/>
          <w:bCs/>
          <w:iCs/>
        </w:rPr>
        <w:t xml:space="preserve">need to be monitored </w:t>
      </w:r>
      <w:r w:rsidR="004473B4" w:rsidRPr="001348A4">
        <w:rPr>
          <w:rFonts w:ascii="Arial" w:hAnsi="Arial" w:cs="Arial"/>
          <w:bCs/>
          <w:iCs/>
        </w:rPr>
        <w:t>and the management of foreign currency reserves</w:t>
      </w:r>
      <w:r w:rsidR="003B07AA" w:rsidRPr="001348A4">
        <w:rPr>
          <w:rFonts w:ascii="Arial" w:hAnsi="Arial" w:cs="Arial"/>
          <w:bCs/>
          <w:iCs/>
        </w:rPr>
        <w:t xml:space="preserve"> kept under close review</w:t>
      </w:r>
      <w:r w:rsidR="004473B4" w:rsidRPr="001348A4">
        <w:rPr>
          <w:rFonts w:ascii="Arial" w:hAnsi="Arial" w:cs="Arial"/>
          <w:bCs/>
          <w:iCs/>
        </w:rPr>
        <w:t xml:space="preserve">. </w:t>
      </w:r>
    </w:p>
    <w:p w14:paraId="49CB36B4" w14:textId="51D2F11B" w:rsidR="00ED5A3A" w:rsidRPr="001348A4" w:rsidRDefault="00ED5A3A" w:rsidP="00915D31">
      <w:pPr>
        <w:pStyle w:val="Liststycke"/>
        <w:numPr>
          <w:ilvl w:val="0"/>
          <w:numId w:val="18"/>
        </w:numPr>
        <w:spacing w:before="120" w:afterLines="60" w:after="144" w:line="240" w:lineRule="auto"/>
        <w:contextualSpacing w:val="0"/>
        <w:rPr>
          <w:rFonts w:ascii="Arial" w:hAnsi="Arial" w:cs="Arial"/>
          <w:b/>
          <w:i/>
        </w:rPr>
      </w:pPr>
      <w:r w:rsidRPr="001348A4">
        <w:rPr>
          <w:rFonts w:ascii="Arial" w:hAnsi="Arial" w:cs="Arial"/>
          <w:bCs/>
          <w:iCs/>
        </w:rPr>
        <w:t>I</w:t>
      </w:r>
      <w:r w:rsidR="00186F33" w:rsidRPr="001348A4">
        <w:rPr>
          <w:rFonts w:ascii="Arial" w:hAnsi="Arial" w:cs="Arial"/>
          <w:bCs/>
          <w:iCs/>
        </w:rPr>
        <w:t>f</w:t>
      </w:r>
      <w:r w:rsidRPr="001348A4">
        <w:rPr>
          <w:rFonts w:ascii="Arial" w:hAnsi="Arial" w:cs="Arial"/>
          <w:bCs/>
          <w:iCs/>
        </w:rPr>
        <w:t xml:space="preserve"> staff are being threatened, firstly find out what is behind this threat. It may be a misunderstanding and </w:t>
      </w:r>
      <w:r w:rsidR="00186F33" w:rsidRPr="001348A4">
        <w:rPr>
          <w:rFonts w:ascii="Arial" w:hAnsi="Arial" w:cs="Arial"/>
          <w:bCs/>
          <w:iCs/>
        </w:rPr>
        <w:t xml:space="preserve">carefully explaining to people a SAI’s role can reduce tension and risk to auditors. </w:t>
      </w:r>
      <w:r w:rsidR="003B07AA" w:rsidRPr="001348A4">
        <w:rPr>
          <w:rFonts w:ascii="Arial" w:hAnsi="Arial" w:cs="Arial"/>
          <w:bCs/>
          <w:iCs/>
        </w:rPr>
        <w:t xml:space="preserve">If the threats are more serious, then staff may need to be pulled back from audits or at least given the option of </w:t>
      </w:r>
      <w:r w:rsidR="0068404C" w:rsidRPr="001348A4">
        <w:rPr>
          <w:rFonts w:ascii="Arial" w:hAnsi="Arial" w:cs="Arial"/>
          <w:bCs/>
          <w:iCs/>
        </w:rPr>
        <w:t>being reassigned to other safer audits.</w:t>
      </w:r>
    </w:p>
    <w:p w14:paraId="451FCF52" w14:textId="304D3690" w:rsidR="00A817F4" w:rsidRPr="001348A4" w:rsidRDefault="00A817F4" w:rsidP="00915D31">
      <w:pPr>
        <w:pStyle w:val="Liststycke"/>
        <w:numPr>
          <w:ilvl w:val="0"/>
          <w:numId w:val="18"/>
        </w:numPr>
        <w:spacing w:before="120" w:afterLines="60" w:after="144" w:line="240" w:lineRule="auto"/>
        <w:contextualSpacing w:val="0"/>
        <w:rPr>
          <w:rFonts w:ascii="Arial" w:hAnsi="Arial" w:cs="Arial"/>
          <w:b/>
          <w:i/>
        </w:rPr>
      </w:pPr>
      <w:r w:rsidRPr="001348A4">
        <w:rPr>
          <w:rFonts w:ascii="Arial" w:hAnsi="Arial" w:cs="Arial"/>
          <w:bCs/>
          <w:iCs/>
        </w:rPr>
        <w:t xml:space="preserve">If fake news is being put out about the auditors, </w:t>
      </w:r>
      <w:r w:rsidR="0068404C" w:rsidRPr="001348A4">
        <w:rPr>
          <w:rFonts w:ascii="Arial" w:hAnsi="Arial" w:cs="Arial"/>
          <w:bCs/>
          <w:iCs/>
        </w:rPr>
        <w:t xml:space="preserve">this should be </w:t>
      </w:r>
      <w:r w:rsidRPr="001348A4">
        <w:rPr>
          <w:rFonts w:ascii="Arial" w:hAnsi="Arial" w:cs="Arial"/>
          <w:bCs/>
          <w:iCs/>
        </w:rPr>
        <w:t>address</w:t>
      </w:r>
      <w:r w:rsidR="0068404C" w:rsidRPr="001348A4">
        <w:rPr>
          <w:rFonts w:ascii="Arial" w:hAnsi="Arial" w:cs="Arial"/>
          <w:bCs/>
          <w:iCs/>
        </w:rPr>
        <w:t>e</w:t>
      </w:r>
      <w:r w:rsidR="002E5B39" w:rsidRPr="001348A4">
        <w:rPr>
          <w:rFonts w:ascii="Arial" w:hAnsi="Arial" w:cs="Arial"/>
          <w:bCs/>
          <w:iCs/>
        </w:rPr>
        <w:t>d</w:t>
      </w:r>
      <w:r w:rsidRPr="001348A4">
        <w:rPr>
          <w:rFonts w:ascii="Arial" w:hAnsi="Arial" w:cs="Arial"/>
          <w:bCs/>
          <w:iCs/>
        </w:rPr>
        <w:t xml:space="preserve"> quickly. It may be difficult to </w:t>
      </w:r>
      <w:r w:rsidR="00023422" w:rsidRPr="001348A4">
        <w:rPr>
          <w:rFonts w:ascii="Arial" w:hAnsi="Arial" w:cs="Arial"/>
          <w:bCs/>
          <w:iCs/>
        </w:rPr>
        <w:t xml:space="preserve">shift misconceptions or deliberate </w:t>
      </w:r>
      <w:r w:rsidR="0068404C" w:rsidRPr="001348A4">
        <w:rPr>
          <w:rFonts w:ascii="Arial" w:hAnsi="Arial" w:cs="Arial"/>
          <w:bCs/>
          <w:iCs/>
        </w:rPr>
        <w:t>misinformation,</w:t>
      </w:r>
      <w:r w:rsidR="00023422" w:rsidRPr="001348A4">
        <w:rPr>
          <w:rFonts w:ascii="Arial" w:hAnsi="Arial" w:cs="Arial"/>
          <w:bCs/>
          <w:iCs/>
        </w:rPr>
        <w:t xml:space="preserve"> but it needs to be attempted.</w:t>
      </w:r>
    </w:p>
    <w:p w14:paraId="003CF2EE" w14:textId="221DD29B" w:rsidR="00C12800" w:rsidRPr="001C47E7" w:rsidRDefault="001C47E7" w:rsidP="00915D31">
      <w:pPr>
        <w:spacing w:before="120" w:afterLines="60" w:after="144" w:line="240" w:lineRule="auto"/>
        <w:rPr>
          <w:rFonts w:ascii="Arial" w:hAnsi="Arial" w:cs="Arial"/>
          <w:b/>
          <w:i/>
        </w:rPr>
      </w:pPr>
      <w:r w:rsidRPr="001C47E7">
        <w:rPr>
          <w:rFonts w:ascii="Arial" w:hAnsi="Arial" w:cs="Arial"/>
          <w:b/>
          <w:i/>
        </w:rPr>
        <w:t>What r</w:t>
      </w:r>
      <w:r w:rsidR="00C12800" w:rsidRPr="001C47E7">
        <w:rPr>
          <w:rFonts w:ascii="Arial" w:hAnsi="Arial" w:cs="Arial"/>
          <w:b/>
          <w:i/>
        </w:rPr>
        <w:t>esults</w:t>
      </w:r>
      <w:r w:rsidRPr="001C47E7">
        <w:rPr>
          <w:rFonts w:ascii="Arial" w:hAnsi="Arial" w:cs="Arial"/>
          <w:b/>
          <w:i/>
        </w:rPr>
        <w:t xml:space="preserve"> have been achieved</w:t>
      </w:r>
      <w:r>
        <w:rPr>
          <w:rFonts w:ascii="Arial" w:hAnsi="Arial" w:cs="Arial"/>
          <w:b/>
          <w:i/>
        </w:rPr>
        <w:t>?</w:t>
      </w:r>
    </w:p>
    <w:p w14:paraId="5573D23C" w14:textId="0705F5CB" w:rsidR="00C12800" w:rsidRPr="00D2562B" w:rsidRDefault="00C12800" w:rsidP="00915D31">
      <w:pPr>
        <w:pStyle w:val="Liststycke"/>
        <w:numPr>
          <w:ilvl w:val="0"/>
          <w:numId w:val="19"/>
        </w:numPr>
        <w:spacing w:before="120" w:afterLines="60" w:after="144" w:line="240" w:lineRule="auto"/>
        <w:contextualSpacing w:val="0"/>
        <w:rPr>
          <w:rFonts w:ascii="Arial" w:hAnsi="Arial" w:cs="Arial"/>
          <w:b/>
          <w:iCs/>
        </w:rPr>
      </w:pPr>
      <w:r w:rsidRPr="00D2562B">
        <w:rPr>
          <w:rFonts w:ascii="Arial" w:hAnsi="Arial" w:cs="Arial"/>
          <w:bCs/>
          <w:iCs/>
        </w:rPr>
        <w:t>SAIs using these approache</w:t>
      </w:r>
      <w:r w:rsidR="0068404C" w:rsidRPr="00D2562B">
        <w:rPr>
          <w:rFonts w:ascii="Arial" w:hAnsi="Arial" w:cs="Arial"/>
          <w:bCs/>
          <w:iCs/>
        </w:rPr>
        <w:t>s</w:t>
      </w:r>
      <w:r w:rsidRPr="00D2562B">
        <w:rPr>
          <w:rFonts w:ascii="Arial" w:hAnsi="Arial" w:cs="Arial"/>
          <w:bCs/>
          <w:iCs/>
        </w:rPr>
        <w:t xml:space="preserve"> c</w:t>
      </w:r>
      <w:r w:rsidR="00F7360A" w:rsidRPr="00D2562B">
        <w:rPr>
          <w:rFonts w:ascii="Arial" w:hAnsi="Arial" w:cs="Arial"/>
          <w:bCs/>
          <w:iCs/>
        </w:rPr>
        <w:t>an end up having to write off very little</w:t>
      </w:r>
      <w:r w:rsidR="0068404C" w:rsidRPr="00D2562B">
        <w:rPr>
          <w:rFonts w:ascii="Arial" w:hAnsi="Arial" w:cs="Arial"/>
          <w:bCs/>
          <w:iCs/>
        </w:rPr>
        <w:t xml:space="preserve"> </w:t>
      </w:r>
      <w:r w:rsidR="00190388" w:rsidRPr="00D2562B">
        <w:rPr>
          <w:rFonts w:ascii="Arial" w:hAnsi="Arial" w:cs="Arial"/>
          <w:bCs/>
          <w:iCs/>
        </w:rPr>
        <w:t>funding.</w:t>
      </w:r>
    </w:p>
    <w:p w14:paraId="0CF530EE" w14:textId="797D2743" w:rsidR="00315396" w:rsidRPr="00D2562B" w:rsidRDefault="00315396" w:rsidP="00915D31">
      <w:pPr>
        <w:pStyle w:val="Liststycke"/>
        <w:numPr>
          <w:ilvl w:val="0"/>
          <w:numId w:val="19"/>
        </w:numPr>
        <w:spacing w:before="120" w:afterLines="60" w:after="144" w:line="240" w:lineRule="auto"/>
        <w:contextualSpacing w:val="0"/>
        <w:rPr>
          <w:rFonts w:ascii="Arial" w:hAnsi="Arial" w:cs="Arial"/>
          <w:b/>
          <w:iCs/>
        </w:rPr>
      </w:pPr>
      <w:r w:rsidRPr="00D2562B">
        <w:rPr>
          <w:rFonts w:ascii="Arial" w:hAnsi="Arial" w:cs="Arial"/>
          <w:bCs/>
          <w:iCs/>
        </w:rPr>
        <w:t>Many SAIs in the region are continuing to function in extreme situations.</w:t>
      </w:r>
    </w:p>
    <w:p w14:paraId="51582D99" w14:textId="006F51E0" w:rsidR="00315396" w:rsidRPr="008367AC" w:rsidRDefault="00315396" w:rsidP="00915D31">
      <w:pPr>
        <w:pStyle w:val="Liststycke"/>
        <w:numPr>
          <w:ilvl w:val="0"/>
          <w:numId w:val="19"/>
        </w:numPr>
        <w:spacing w:before="120" w:afterLines="60" w:after="144" w:line="240" w:lineRule="auto"/>
        <w:contextualSpacing w:val="0"/>
        <w:rPr>
          <w:rFonts w:ascii="Arial" w:hAnsi="Arial" w:cs="Arial"/>
          <w:b/>
          <w:iCs/>
        </w:rPr>
      </w:pPr>
      <w:r w:rsidRPr="00D2562B">
        <w:rPr>
          <w:rFonts w:ascii="Arial" w:hAnsi="Arial" w:cs="Arial"/>
          <w:bCs/>
          <w:iCs/>
        </w:rPr>
        <w:t xml:space="preserve">Given large inflows of foreign aid, </w:t>
      </w:r>
      <w:r w:rsidR="003B4778" w:rsidRPr="00D2562B">
        <w:rPr>
          <w:rFonts w:ascii="Arial" w:hAnsi="Arial" w:cs="Arial"/>
          <w:bCs/>
          <w:iCs/>
        </w:rPr>
        <w:t>SAIs</w:t>
      </w:r>
      <w:r w:rsidRPr="00D2562B">
        <w:rPr>
          <w:rFonts w:ascii="Arial" w:hAnsi="Arial" w:cs="Arial"/>
          <w:bCs/>
          <w:iCs/>
        </w:rPr>
        <w:t xml:space="preserve"> are having considerable difficul</w:t>
      </w:r>
      <w:r w:rsidR="003B4778" w:rsidRPr="00D2562B">
        <w:rPr>
          <w:rFonts w:ascii="Arial" w:hAnsi="Arial" w:cs="Arial"/>
          <w:bCs/>
          <w:iCs/>
        </w:rPr>
        <w:t xml:space="preserve">ties tracking these funds. It would be useful if the international development </w:t>
      </w:r>
      <w:r w:rsidR="00671D1F" w:rsidRPr="00D2562B">
        <w:rPr>
          <w:rFonts w:ascii="Arial" w:hAnsi="Arial" w:cs="Arial"/>
          <w:bCs/>
          <w:iCs/>
        </w:rPr>
        <w:t>community would notify the Ministry of Finance and the SAI of all payments</w:t>
      </w:r>
      <w:r w:rsidR="00222C33">
        <w:rPr>
          <w:rFonts w:ascii="Arial" w:hAnsi="Arial" w:cs="Arial"/>
          <w:bCs/>
          <w:iCs/>
        </w:rPr>
        <w:t xml:space="preserve"> channelled </w:t>
      </w:r>
      <w:r w:rsidR="00D2562B">
        <w:rPr>
          <w:rFonts w:ascii="Arial" w:hAnsi="Arial" w:cs="Arial"/>
          <w:bCs/>
          <w:iCs/>
        </w:rPr>
        <w:t>through the government.</w:t>
      </w:r>
    </w:p>
    <w:p w14:paraId="3D4B8542" w14:textId="77777777" w:rsidR="000C637D" w:rsidRPr="00D2562B" w:rsidRDefault="000C637D" w:rsidP="00915D31">
      <w:pPr>
        <w:spacing w:before="120" w:afterLines="60" w:after="144" w:line="240" w:lineRule="auto"/>
        <w:rPr>
          <w:rFonts w:ascii="Arial" w:hAnsi="Arial" w:cs="Arial"/>
        </w:rPr>
      </w:pPr>
    </w:p>
    <w:p w14:paraId="0C7155F1" w14:textId="61DB820B" w:rsidR="000C637D" w:rsidRPr="000F7B23" w:rsidRDefault="000C637D" w:rsidP="00915D31">
      <w:pPr>
        <w:pStyle w:val="Rubrik1"/>
        <w:numPr>
          <w:ilvl w:val="0"/>
          <w:numId w:val="5"/>
        </w:numPr>
        <w:spacing w:before="120" w:afterLines="60" w:after="144" w:line="240" w:lineRule="auto"/>
        <w:ind w:left="567" w:hanging="567"/>
        <w:rPr>
          <w:rFonts w:ascii="Arial" w:hAnsi="Arial" w:cs="Arial"/>
          <w:b/>
          <w:bCs/>
          <w:color w:val="FF0000"/>
        </w:rPr>
      </w:pPr>
      <w:r w:rsidRPr="000F7B23">
        <w:rPr>
          <w:rFonts w:ascii="Arial" w:hAnsi="Arial" w:cs="Arial"/>
          <w:b/>
          <w:bCs/>
          <w:color w:val="FF0000"/>
        </w:rPr>
        <w:t>Dealing with political upheavals</w:t>
      </w:r>
    </w:p>
    <w:p w14:paraId="574376AD" w14:textId="63A28E26" w:rsidR="002A56CE" w:rsidRPr="001348A4" w:rsidRDefault="002A56CE" w:rsidP="00915D31">
      <w:pPr>
        <w:keepNext/>
        <w:spacing w:before="120" w:afterLines="60" w:after="144" w:line="240" w:lineRule="auto"/>
        <w:rPr>
          <w:rFonts w:ascii="Arial" w:hAnsi="Arial" w:cs="Arial"/>
          <w:b/>
          <w:i/>
        </w:rPr>
      </w:pPr>
      <w:r w:rsidRPr="001348A4">
        <w:rPr>
          <w:rFonts w:ascii="Arial" w:hAnsi="Arial" w:cs="Arial"/>
          <w:b/>
          <w:i/>
        </w:rPr>
        <w:t>What successes were shared?</w:t>
      </w:r>
    </w:p>
    <w:p w14:paraId="6E342636" w14:textId="28E57B1A" w:rsidR="002A56CE" w:rsidRPr="001348A4" w:rsidRDefault="00467234" w:rsidP="00915D31">
      <w:pPr>
        <w:pStyle w:val="Liststycke"/>
        <w:keepNext/>
        <w:numPr>
          <w:ilvl w:val="0"/>
          <w:numId w:val="22"/>
        </w:numPr>
        <w:spacing w:before="120" w:afterLines="60" w:after="144" w:line="240" w:lineRule="auto"/>
        <w:contextualSpacing w:val="0"/>
        <w:rPr>
          <w:rFonts w:ascii="Arial" w:hAnsi="Arial" w:cs="Arial"/>
          <w:b/>
          <w:i/>
        </w:rPr>
      </w:pPr>
      <w:r w:rsidRPr="001348A4">
        <w:rPr>
          <w:rFonts w:ascii="Arial" w:hAnsi="Arial" w:cs="Arial"/>
          <w:bCs/>
          <w:iCs/>
        </w:rPr>
        <w:t>Remai</w:t>
      </w:r>
      <w:r w:rsidR="0066120F" w:rsidRPr="001348A4">
        <w:rPr>
          <w:rFonts w:ascii="Arial" w:hAnsi="Arial" w:cs="Arial"/>
          <w:bCs/>
          <w:iCs/>
        </w:rPr>
        <w:t xml:space="preserve">ning a valued </w:t>
      </w:r>
      <w:r w:rsidR="00147A0E" w:rsidRPr="001348A4">
        <w:rPr>
          <w:rFonts w:ascii="Arial" w:hAnsi="Arial" w:cs="Arial"/>
          <w:bCs/>
          <w:iCs/>
        </w:rPr>
        <w:t>institution at times of political upheaval</w:t>
      </w:r>
    </w:p>
    <w:p w14:paraId="2436C14E" w14:textId="155BFECB" w:rsidR="002A56CE" w:rsidRPr="001348A4" w:rsidRDefault="002A56CE" w:rsidP="00915D31">
      <w:pPr>
        <w:keepNext/>
        <w:spacing w:before="120" w:afterLines="60" w:after="144" w:line="240" w:lineRule="auto"/>
        <w:rPr>
          <w:rFonts w:ascii="Arial" w:hAnsi="Arial" w:cs="Arial"/>
          <w:b/>
          <w:i/>
        </w:rPr>
      </w:pPr>
      <w:r w:rsidRPr="001348A4">
        <w:rPr>
          <w:rFonts w:ascii="Arial" w:hAnsi="Arial" w:cs="Arial"/>
          <w:b/>
          <w:i/>
        </w:rPr>
        <w:t>What challenges/problems were these responding to?</w:t>
      </w:r>
    </w:p>
    <w:p w14:paraId="054A763C" w14:textId="12C91771" w:rsidR="002A56CE" w:rsidRPr="001348A4" w:rsidRDefault="00147A0E" w:rsidP="00915D31">
      <w:pPr>
        <w:pStyle w:val="Liststycke"/>
        <w:keepNext/>
        <w:numPr>
          <w:ilvl w:val="0"/>
          <w:numId w:val="22"/>
        </w:numPr>
        <w:spacing w:before="120" w:afterLines="60" w:after="144" w:line="240" w:lineRule="auto"/>
        <w:contextualSpacing w:val="0"/>
        <w:rPr>
          <w:rFonts w:ascii="Arial" w:hAnsi="Arial" w:cs="Arial"/>
          <w:b/>
          <w:i/>
        </w:rPr>
      </w:pPr>
      <w:r w:rsidRPr="001348A4">
        <w:rPr>
          <w:rFonts w:ascii="Arial" w:hAnsi="Arial" w:cs="Arial"/>
          <w:bCs/>
          <w:iCs/>
        </w:rPr>
        <w:t xml:space="preserve">When a country is going through major upheavals, a SAI </w:t>
      </w:r>
      <w:proofErr w:type="gramStart"/>
      <w:r w:rsidRPr="001348A4">
        <w:rPr>
          <w:rFonts w:ascii="Arial" w:hAnsi="Arial" w:cs="Arial"/>
          <w:bCs/>
          <w:iCs/>
        </w:rPr>
        <w:t xml:space="preserve">can be seen </w:t>
      </w:r>
      <w:r w:rsidR="003551B9" w:rsidRPr="001348A4">
        <w:rPr>
          <w:rFonts w:ascii="Arial" w:hAnsi="Arial" w:cs="Arial"/>
          <w:bCs/>
          <w:iCs/>
        </w:rPr>
        <w:t>as</w:t>
      </w:r>
      <w:proofErr w:type="gramEnd"/>
      <w:r w:rsidR="003551B9" w:rsidRPr="001348A4">
        <w:rPr>
          <w:rFonts w:ascii="Arial" w:hAnsi="Arial" w:cs="Arial"/>
          <w:bCs/>
          <w:iCs/>
        </w:rPr>
        <w:t xml:space="preserve"> part of the old order or too closely aligned with past political bodies.</w:t>
      </w:r>
    </w:p>
    <w:p w14:paraId="4795186D" w14:textId="3B930254" w:rsidR="003551B9" w:rsidRPr="001348A4" w:rsidRDefault="001C47E7" w:rsidP="00915D31">
      <w:pPr>
        <w:keepNext/>
        <w:spacing w:before="120" w:afterLines="60" w:after="144" w:line="240" w:lineRule="auto"/>
        <w:rPr>
          <w:rFonts w:ascii="Arial" w:hAnsi="Arial" w:cs="Arial"/>
          <w:b/>
          <w:i/>
        </w:rPr>
      </w:pPr>
      <w:r>
        <w:rPr>
          <w:rFonts w:ascii="Arial" w:hAnsi="Arial" w:cs="Arial"/>
          <w:b/>
          <w:i/>
        </w:rPr>
        <w:t>What s</w:t>
      </w:r>
      <w:r w:rsidR="003551B9" w:rsidRPr="001348A4">
        <w:rPr>
          <w:rFonts w:ascii="Arial" w:hAnsi="Arial" w:cs="Arial"/>
          <w:b/>
          <w:i/>
        </w:rPr>
        <w:t>trateg</w:t>
      </w:r>
      <w:r>
        <w:rPr>
          <w:rFonts w:ascii="Arial" w:hAnsi="Arial" w:cs="Arial"/>
          <w:b/>
          <w:i/>
        </w:rPr>
        <w:t>ies are being pursued?</w:t>
      </w:r>
    </w:p>
    <w:p w14:paraId="4E557E50" w14:textId="15FFE42C" w:rsidR="008A458C" w:rsidRPr="001348A4" w:rsidRDefault="00CD4B29" w:rsidP="00915D31">
      <w:pPr>
        <w:pStyle w:val="Liststycke"/>
        <w:keepNext/>
        <w:numPr>
          <w:ilvl w:val="0"/>
          <w:numId w:val="22"/>
        </w:numPr>
        <w:spacing w:before="120" w:afterLines="60" w:after="144" w:line="240" w:lineRule="auto"/>
        <w:contextualSpacing w:val="0"/>
        <w:rPr>
          <w:rFonts w:ascii="Arial" w:hAnsi="Arial" w:cs="Arial"/>
          <w:b/>
          <w:i/>
        </w:rPr>
      </w:pPr>
      <w:r w:rsidRPr="001348A4">
        <w:rPr>
          <w:rFonts w:ascii="Arial" w:hAnsi="Arial" w:cs="Arial"/>
          <w:bCs/>
          <w:iCs/>
        </w:rPr>
        <w:t xml:space="preserve">Carrying out </w:t>
      </w:r>
      <w:r w:rsidR="005167D9" w:rsidRPr="001348A4">
        <w:rPr>
          <w:rFonts w:ascii="Arial" w:hAnsi="Arial" w:cs="Arial"/>
          <w:bCs/>
          <w:iCs/>
        </w:rPr>
        <w:t>ex-ante audits of contracts prior to being let</w:t>
      </w:r>
      <w:r w:rsidR="00190388" w:rsidRPr="001348A4">
        <w:rPr>
          <w:rFonts w:ascii="Arial" w:hAnsi="Arial" w:cs="Arial"/>
          <w:bCs/>
          <w:iCs/>
        </w:rPr>
        <w:t>. W</w:t>
      </w:r>
      <w:r w:rsidR="005167D9" w:rsidRPr="001348A4">
        <w:rPr>
          <w:rFonts w:ascii="Arial" w:hAnsi="Arial" w:cs="Arial"/>
          <w:bCs/>
          <w:iCs/>
        </w:rPr>
        <w:t xml:space="preserve">hen states are in transition </w:t>
      </w:r>
      <w:r w:rsidR="001022BF" w:rsidRPr="001348A4">
        <w:rPr>
          <w:rFonts w:ascii="Arial" w:hAnsi="Arial" w:cs="Arial"/>
          <w:bCs/>
          <w:iCs/>
        </w:rPr>
        <w:t>the unscrupulous may well use the opportunities to by</w:t>
      </w:r>
      <w:r w:rsidR="00190388" w:rsidRPr="001348A4">
        <w:rPr>
          <w:rFonts w:ascii="Arial" w:hAnsi="Arial" w:cs="Arial"/>
          <w:bCs/>
          <w:iCs/>
        </w:rPr>
        <w:t>-</w:t>
      </w:r>
      <w:r w:rsidR="001022BF" w:rsidRPr="001348A4">
        <w:rPr>
          <w:rFonts w:ascii="Arial" w:hAnsi="Arial" w:cs="Arial"/>
          <w:bCs/>
          <w:iCs/>
        </w:rPr>
        <w:t>pass proper procurement processes.</w:t>
      </w:r>
    </w:p>
    <w:p w14:paraId="289D9BA7" w14:textId="6C70D6A1" w:rsidR="001022BF" w:rsidRPr="001348A4" w:rsidRDefault="008078F7" w:rsidP="00915D31">
      <w:pPr>
        <w:pStyle w:val="Liststycke"/>
        <w:keepNext/>
        <w:numPr>
          <w:ilvl w:val="0"/>
          <w:numId w:val="22"/>
        </w:numPr>
        <w:spacing w:before="120" w:afterLines="60" w:after="144" w:line="240" w:lineRule="auto"/>
        <w:contextualSpacing w:val="0"/>
        <w:rPr>
          <w:rFonts w:ascii="Arial" w:hAnsi="Arial" w:cs="Arial"/>
          <w:b/>
          <w:i/>
        </w:rPr>
      </w:pPr>
      <w:r w:rsidRPr="001348A4">
        <w:rPr>
          <w:rFonts w:ascii="Arial" w:hAnsi="Arial" w:cs="Arial"/>
          <w:bCs/>
          <w:iCs/>
        </w:rPr>
        <w:t xml:space="preserve">When </w:t>
      </w:r>
      <w:r w:rsidR="0077713F" w:rsidRPr="001348A4">
        <w:rPr>
          <w:rFonts w:ascii="Arial" w:hAnsi="Arial" w:cs="Arial"/>
          <w:bCs/>
          <w:iCs/>
        </w:rPr>
        <w:t>parliament is not sitting dealing directly with the President so that SAI reports can be made publicly available and so that recommendations can be implemented.</w:t>
      </w:r>
    </w:p>
    <w:p w14:paraId="7593EBB1" w14:textId="0DB9AC6B" w:rsidR="00CD4B29" w:rsidRPr="001348A4" w:rsidRDefault="00F66469" w:rsidP="00915D31">
      <w:pPr>
        <w:pStyle w:val="Liststycke"/>
        <w:keepNext/>
        <w:numPr>
          <w:ilvl w:val="0"/>
          <w:numId w:val="22"/>
        </w:numPr>
        <w:spacing w:before="120" w:afterLines="60" w:after="144" w:line="240" w:lineRule="auto"/>
        <w:contextualSpacing w:val="0"/>
        <w:rPr>
          <w:rFonts w:ascii="Arial" w:hAnsi="Arial" w:cs="Arial"/>
          <w:b/>
          <w:i/>
        </w:rPr>
      </w:pPr>
      <w:r w:rsidRPr="001348A4">
        <w:rPr>
          <w:rFonts w:ascii="Arial" w:hAnsi="Arial" w:cs="Arial"/>
          <w:bCs/>
          <w:iCs/>
        </w:rPr>
        <w:t xml:space="preserve">Close and consistent auditing/monitoring of critical infrastructure and </w:t>
      </w:r>
      <w:r w:rsidR="00D565E8" w:rsidRPr="001348A4">
        <w:rPr>
          <w:rFonts w:ascii="Arial" w:hAnsi="Arial" w:cs="Arial"/>
          <w:bCs/>
          <w:iCs/>
        </w:rPr>
        <w:t xml:space="preserve">parastatal companies – especially oil installations – to ensure that </w:t>
      </w:r>
      <w:r w:rsidR="00C00124" w:rsidRPr="001348A4">
        <w:rPr>
          <w:rFonts w:ascii="Arial" w:hAnsi="Arial" w:cs="Arial"/>
          <w:bCs/>
          <w:iCs/>
        </w:rPr>
        <w:t>proper prices are being paid and that revenue is ending up in the central government accounts.</w:t>
      </w:r>
    </w:p>
    <w:p w14:paraId="7A4E6F80" w14:textId="77777777" w:rsidR="000C637D" w:rsidRPr="001348A4" w:rsidRDefault="000C637D" w:rsidP="00915D31">
      <w:pPr>
        <w:spacing w:before="120" w:afterLines="60" w:after="144" w:line="240" w:lineRule="auto"/>
        <w:rPr>
          <w:rFonts w:ascii="Arial" w:hAnsi="Arial" w:cs="Arial"/>
        </w:rPr>
      </w:pPr>
    </w:p>
    <w:p w14:paraId="72FABC71" w14:textId="34E770AE" w:rsidR="000C637D" w:rsidRPr="001348A4" w:rsidRDefault="000C637D" w:rsidP="00915D31">
      <w:pPr>
        <w:pStyle w:val="Rubrik1"/>
        <w:numPr>
          <w:ilvl w:val="0"/>
          <w:numId w:val="5"/>
        </w:numPr>
        <w:spacing w:before="120" w:afterLines="60" w:after="144" w:line="240" w:lineRule="auto"/>
        <w:ind w:left="567" w:hanging="567"/>
        <w:rPr>
          <w:rFonts w:ascii="Arial" w:hAnsi="Arial" w:cs="Arial"/>
          <w:b/>
          <w:bCs/>
          <w:color w:val="FF0000"/>
        </w:rPr>
      </w:pPr>
      <w:r w:rsidRPr="001348A4">
        <w:rPr>
          <w:rFonts w:ascii="Arial" w:hAnsi="Arial" w:cs="Arial"/>
          <w:b/>
          <w:bCs/>
          <w:color w:val="FF0000"/>
        </w:rPr>
        <w:t>Ensuring the implementation of recommendations</w:t>
      </w:r>
    </w:p>
    <w:p w14:paraId="2451D300" w14:textId="599AF1FB" w:rsidR="00F73382" w:rsidRPr="001348A4" w:rsidRDefault="00F73382" w:rsidP="00915D31">
      <w:pPr>
        <w:keepNext/>
        <w:spacing w:before="120" w:afterLines="60" w:after="144" w:line="240" w:lineRule="auto"/>
        <w:rPr>
          <w:rFonts w:ascii="Arial" w:hAnsi="Arial" w:cs="Arial"/>
          <w:b/>
          <w:i/>
        </w:rPr>
      </w:pPr>
      <w:bookmarkStart w:id="2" w:name="_Hlk22736700"/>
      <w:r w:rsidRPr="001348A4">
        <w:rPr>
          <w:rFonts w:ascii="Arial" w:hAnsi="Arial" w:cs="Arial"/>
          <w:b/>
          <w:i/>
        </w:rPr>
        <w:t>What successes were shared?</w:t>
      </w:r>
    </w:p>
    <w:bookmarkEnd w:id="2"/>
    <w:p w14:paraId="284201DA" w14:textId="1D4E0CBA" w:rsidR="00F73382" w:rsidRPr="001348A4" w:rsidRDefault="0004380F" w:rsidP="00915D31">
      <w:pPr>
        <w:pStyle w:val="Liststycke"/>
        <w:keepNext/>
        <w:numPr>
          <w:ilvl w:val="0"/>
          <w:numId w:val="13"/>
        </w:numPr>
        <w:spacing w:before="120" w:afterLines="60" w:after="144" w:line="240" w:lineRule="auto"/>
        <w:contextualSpacing w:val="0"/>
        <w:rPr>
          <w:rFonts w:ascii="Arial" w:hAnsi="Arial" w:cs="Arial"/>
          <w:b/>
          <w:i/>
        </w:rPr>
      </w:pPr>
      <w:r w:rsidRPr="001348A4">
        <w:rPr>
          <w:rFonts w:ascii="Arial" w:hAnsi="Arial" w:cs="Arial"/>
          <w:bCs/>
          <w:iCs/>
        </w:rPr>
        <w:t>Approaches adopted to following up SAI recommendation</w:t>
      </w:r>
      <w:r w:rsidR="00526D0F" w:rsidRPr="001348A4">
        <w:rPr>
          <w:rFonts w:ascii="Arial" w:hAnsi="Arial" w:cs="Arial"/>
          <w:bCs/>
          <w:iCs/>
        </w:rPr>
        <w:t>s</w:t>
      </w:r>
      <w:r w:rsidRPr="001348A4">
        <w:rPr>
          <w:rFonts w:ascii="Arial" w:hAnsi="Arial" w:cs="Arial"/>
          <w:bCs/>
          <w:iCs/>
        </w:rPr>
        <w:t xml:space="preserve"> to ensure that they are being implemented</w:t>
      </w:r>
      <w:r w:rsidR="00190388" w:rsidRPr="001348A4">
        <w:rPr>
          <w:rFonts w:ascii="Arial" w:hAnsi="Arial" w:cs="Arial"/>
          <w:bCs/>
          <w:iCs/>
        </w:rPr>
        <w:t>.</w:t>
      </w:r>
    </w:p>
    <w:p w14:paraId="0530A414" w14:textId="77777777" w:rsidR="00F73382" w:rsidRPr="001348A4" w:rsidRDefault="00F73382" w:rsidP="00915D31">
      <w:pPr>
        <w:keepNext/>
        <w:spacing w:before="120" w:afterLines="60" w:after="144" w:line="240" w:lineRule="auto"/>
        <w:rPr>
          <w:rFonts w:ascii="Arial" w:hAnsi="Arial" w:cs="Arial"/>
          <w:b/>
          <w:i/>
        </w:rPr>
      </w:pPr>
      <w:r w:rsidRPr="001348A4">
        <w:rPr>
          <w:rFonts w:ascii="Arial" w:hAnsi="Arial" w:cs="Arial"/>
          <w:b/>
          <w:i/>
        </w:rPr>
        <w:t>What challenges/problems were these responding to?</w:t>
      </w:r>
    </w:p>
    <w:p w14:paraId="6615C0EB" w14:textId="296FC5B4" w:rsidR="00F73382" w:rsidRPr="001348A4" w:rsidRDefault="008D4D5B"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Auditees often ignore SAI recommendations</w:t>
      </w:r>
      <w:r w:rsidR="00190388" w:rsidRPr="001348A4">
        <w:rPr>
          <w:rFonts w:ascii="Arial" w:hAnsi="Arial" w:cs="Arial"/>
          <w:bCs/>
          <w:iCs/>
        </w:rPr>
        <w:t>.</w:t>
      </w:r>
    </w:p>
    <w:p w14:paraId="58732AB9" w14:textId="73DCE2EA" w:rsidR="00E907D6" w:rsidRPr="001348A4" w:rsidRDefault="00E907D6"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Many SAIs are frustrated with their work not leading to change</w:t>
      </w:r>
      <w:r w:rsidR="0080638A" w:rsidRPr="001348A4">
        <w:rPr>
          <w:rFonts w:ascii="Arial" w:hAnsi="Arial" w:cs="Arial"/>
        </w:rPr>
        <w:t>.</w:t>
      </w:r>
    </w:p>
    <w:p w14:paraId="7BFA2BF5" w14:textId="204B2F58" w:rsidR="0080638A" w:rsidRPr="001348A4" w:rsidRDefault="0080638A"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 xml:space="preserve">Some public bodies are so slow in responding the </w:t>
      </w:r>
      <w:r w:rsidR="00EA37D2" w:rsidRPr="001348A4">
        <w:rPr>
          <w:rFonts w:ascii="Arial" w:hAnsi="Arial" w:cs="Arial"/>
        </w:rPr>
        <w:t>responsible public servant has passe</w:t>
      </w:r>
      <w:r w:rsidR="00526D0F" w:rsidRPr="001348A4">
        <w:rPr>
          <w:rFonts w:ascii="Arial" w:hAnsi="Arial" w:cs="Arial"/>
        </w:rPr>
        <w:t>d</w:t>
      </w:r>
      <w:r w:rsidR="00EA37D2" w:rsidRPr="001348A4">
        <w:rPr>
          <w:rFonts w:ascii="Arial" w:hAnsi="Arial" w:cs="Arial"/>
        </w:rPr>
        <w:t xml:space="preserve"> away or moved on</w:t>
      </w:r>
      <w:r w:rsidR="00526D0F" w:rsidRPr="001348A4">
        <w:rPr>
          <w:rFonts w:ascii="Arial" w:hAnsi="Arial" w:cs="Arial"/>
        </w:rPr>
        <w:t xml:space="preserve"> before action occurs.</w:t>
      </w:r>
    </w:p>
    <w:p w14:paraId="40005339" w14:textId="77777777" w:rsidR="00E907D6" w:rsidRPr="001348A4" w:rsidRDefault="00E907D6" w:rsidP="00915D31">
      <w:pPr>
        <w:pStyle w:val="Liststycke"/>
        <w:spacing w:before="120" w:afterLines="60" w:after="144" w:line="240" w:lineRule="auto"/>
        <w:contextualSpacing w:val="0"/>
        <w:rPr>
          <w:rFonts w:ascii="Arial" w:hAnsi="Arial" w:cs="Arial"/>
          <w:b/>
          <w:i/>
        </w:rPr>
      </w:pPr>
    </w:p>
    <w:p w14:paraId="6B96E0CB" w14:textId="07E16B18" w:rsidR="00F73382" w:rsidRPr="001348A4" w:rsidRDefault="00F73382" w:rsidP="00915D31">
      <w:pPr>
        <w:keepNext/>
        <w:spacing w:before="120" w:afterLines="60" w:after="144" w:line="240" w:lineRule="auto"/>
        <w:rPr>
          <w:rFonts w:ascii="Arial" w:hAnsi="Arial" w:cs="Arial"/>
          <w:b/>
          <w:i/>
        </w:rPr>
      </w:pPr>
      <w:bookmarkStart w:id="3" w:name="_Hlk22738735"/>
      <w:r w:rsidRPr="001348A4">
        <w:rPr>
          <w:rFonts w:ascii="Arial" w:hAnsi="Arial" w:cs="Arial"/>
          <w:b/>
          <w:i/>
        </w:rPr>
        <w:t>What strateg</w:t>
      </w:r>
      <w:r w:rsidR="00A52C52" w:rsidRPr="001348A4">
        <w:rPr>
          <w:rFonts w:ascii="Arial" w:hAnsi="Arial" w:cs="Arial"/>
          <w:b/>
          <w:i/>
        </w:rPr>
        <w:t>ies</w:t>
      </w:r>
      <w:r w:rsidRPr="001348A4">
        <w:rPr>
          <w:rFonts w:ascii="Arial" w:hAnsi="Arial" w:cs="Arial"/>
          <w:b/>
          <w:i/>
        </w:rPr>
        <w:t xml:space="preserve"> </w:t>
      </w:r>
      <w:r w:rsidR="00A52C52" w:rsidRPr="001348A4">
        <w:rPr>
          <w:rFonts w:ascii="Arial" w:hAnsi="Arial" w:cs="Arial"/>
          <w:b/>
          <w:i/>
        </w:rPr>
        <w:t>are being pursued to ensure SAI recommendations are being implemented</w:t>
      </w:r>
      <w:r w:rsidR="001C47E7">
        <w:rPr>
          <w:rFonts w:ascii="Arial" w:hAnsi="Arial" w:cs="Arial"/>
          <w:b/>
          <w:i/>
        </w:rPr>
        <w:t>?</w:t>
      </w:r>
    </w:p>
    <w:bookmarkEnd w:id="3"/>
    <w:p w14:paraId="175C2558" w14:textId="33DF4C22" w:rsidR="008D4D5B" w:rsidRPr="001348A4" w:rsidRDefault="003C6265"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 xml:space="preserve">Ensure that the SAI legislation </w:t>
      </w:r>
      <w:r w:rsidR="00940EAC" w:rsidRPr="001348A4">
        <w:rPr>
          <w:rFonts w:ascii="Arial" w:hAnsi="Arial" w:cs="Arial"/>
          <w:bCs/>
          <w:iCs/>
        </w:rPr>
        <w:t>grants the SAI the legal power to follow up recommendations</w:t>
      </w:r>
      <w:r w:rsidR="00C86929" w:rsidRPr="001348A4">
        <w:rPr>
          <w:rFonts w:ascii="Arial" w:hAnsi="Arial" w:cs="Arial"/>
          <w:bCs/>
          <w:iCs/>
        </w:rPr>
        <w:t xml:space="preserve"> – some SAIs in the region have the power to surcharge individual public servants if specific errors relate to their own mal-administration. </w:t>
      </w:r>
      <w:r w:rsidR="009D0CFA" w:rsidRPr="001348A4">
        <w:rPr>
          <w:rFonts w:ascii="Arial" w:hAnsi="Arial" w:cs="Arial"/>
          <w:bCs/>
          <w:iCs/>
        </w:rPr>
        <w:t>There is little point in producing recommendations, sending them to the auditee and others, if the SAI cannot follow up what happens with them.</w:t>
      </w:r>
    </w:p>
    <w:p w14:paraId="1487A808" w14:textId="1A7C3E71" w:rsidR="00940EAC" w:rsidRPr="001348A4" w:rsidRDefault="00940EAC"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 xml:space="preserve">Ensure that the legislation specifies the time by which </w:t>
      </w:r>
      <w:r w:rsidR="00D9011E" w:rsidRPr="001348A4">
        <w:rPr>
          <w:rFonts w:ascii="Arial" w:hAnsi="Arial" w:cs="Arial"/>
          <w:bCs/>
          <w:iCs/>
        </w:rPr>
        <w:t xml:space="preserve">auditees must report to the SAI – there also needs to be a recognition that some recommendations take a considerable time to implement, so the initial mandatory response may only indicate </w:t>
      </w:r>
      <w:r w:rsidR="00346F0B" w:rsidRPr="001348A4">
        <w:rPr>
          <w:rFonts w:ascii="Arial" w:hAnsi="Arial" w:cs="Arial"/>
          <w:bCs/>
          <w:iCs/>
        </w:rPr>
        <w:t>what the auditee is planning to do to implement the SAI’s recommendation, the plans showing how they intend to pursue implementation</w:t>
      </w:r>
      <w:r w:rsidR="00190388" w:rsidRPr="001348A4">
        <w:rPr>
          <w:rFonts w:ascii="Arial" w:hAnsi="Arial" w:cs="Arial"/>
          <w:bCs/>
          <w:iCs/>
        </w:rPr>
        <w:t>,</w:t>
      </w:r>
      <w:r w:rsidR="00346F0B" w:rsidRPr="001348A4">
        <w:rPr>
          <w:rFonts w:ascii="Arial" w:hAnsi="Arial" w:cs="Arial"/>
          <w:bCs/>
          <w:iCs/>
        </w:rPr>
        <w:t xml:space="preserve"> and the date when full implementation is ex</w:t>
      </w:r>
      <w:r w:rsidR="00BE169F" w:rsidRPr="001348A4">
        <w:rPr>
          <w:rFonts w:ascii="Arial" w:hAnsi="Arial" w:cs="Arial"/>
          <w:bCs/>
          <w:iCs/>
        </w:rPr>
        <w:t>pected.</w:t>
      </w:r>
    </w:p>
    <w:p w14:paraId="58F343BA" w14:textId="3412DB0B" w:rsidR="00B85639" w:rsidRPr="001348A4" w:rsidRDefault="00B85639" w:rsidP="00915D31">
      <w:pPr>
        <w:pStyle w:val="Liststycke"/>
        <w:numPr>
          <w:ilvl w:val="0"/>
          <w:numId w:val="1"/>
        </w:numPr>
        <w:spacing w:before="120" w:afterLines="60" w:after="144" w:line="240" w:lineRule="auto"/>
        <w:contextualSpacing w:val="0"/>
        <w:rPr>
          <w:rFonts w:ascii="Arial" w:hAnsi="Arial" w:cs="Arial"/>
        </w:rPr>
      </w:pPr>
      <w:r w:rsidRPr="001348A4">
        <w:rPr>
          <w:rFonts w:ascii="Arial" w:hAnsi="Arial" w:cs="Arial"/>
        </w:rPr>
        <w:t xml:space="preserve">Submit recommendations to parliament on the major entities in the annual report by the end of the year. Discuss the report with parliamentary committees before the report is approved by parliament. </w:t>
      </w:r>
      <w:r w:rsidR="003850B7" w:rsidRPr="001348A4">
        <w:rPr>
          <w:rFonts w:ascii="Arial" w:hAnsi="Arial" w:cs="Arial"/>
          <w:bCs/>
          <w:iCs/>
        </w:rPr>
        <w:t xml:space="preserve">Encourage parliament to hold a plenary session where the SAI’s key recommendations are </w:t>
      </w:r>
      <w:r w:rsidR="002E07EE" w:rsidRPr="001348A4">
        <w:rPr>
          <w:rFonts w:ascii="Arial" w:hAnsi="Arial" w:cs="Arial"/>
          <w:bCs/>
          <w:iCs/>
        </w:rPr>
        <w:t>communicated.</w:t>
      </w:r>
    </w:p>
    <w:p w14:paraId="161FCA41" w14:textId="5C986DE8" w:rsidR="00BE169F" w:rsidRPr="001348A4" w:rsidRDefault="00BE169F"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Send copies of the recommendations to the relevant Minister</w:t>
      </w:r>
      <w:r w:rsidR="00B40A85" w:rsidRPr="001348A4">
        <w:rPr>
          <w:rFonts w:ascii="Arial" w:hAnsi="Arial" w:cs="Arial"/>
          <w:bCs/>
          <w:iCs/>
        </w:rPr>
        <w:t xml:space="preserve"> and the President.</w:t>
      </w:r>
      <w:r w:rsidR="00B85639" w:rsidRPr="001348A4">
        <w:rPr>
          <w:rFonts w:ascii="Arial" w:hAnsi="Arial" w:cs="Arial"/>
        </w:rPr>
        <w:t xml:space="preserve"> Where the SAI report recommendations are binding, the relevant minister is required to respond to major recommendations. If the response is not </w:t>
      </w:r>
      <w:proofErr w:type="gramStart"/>
      <w:r w:rsidR="00B85639" w:rsidRPr="001348A4">
        <w:rPr>
          <w:rFonts w:ascii="Arial" w:hAnsi="Arial" w:cs="Arial"/>
        </w:rPr>
        <w:t>sufficient</w:t>
      </w:r>
      <w:proofErr w:type="gramEnd"/>
      <w:r w:rsidR="00B85639" w:rsidRPr="001348A4">
        <w:rPr>
          <w:rFonts w:ascii="Arial" w:hAnsi="Arial" w:cs="Arial"/>
        </w:rPr>
        <w:t>, the issue can be referred back to parliament to take action.</w:t>
      </w:r>
    </w:p>
    <w:p w14:paraId="53AF140E" w14:textId="56040B2C" w:rsidR="00BE169F" w:rsidRPr="001348A4" w:rsidRDefault="00665156"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Inform parliament of progress in the</w:t>
      </w:r>
      <w:r w:rsidR="00B85639" w:rsidRPr="001348A4">
        <w:rPr>
          <w:rFonts w:ascii="Arial" w:hAnsi="Arial" w:cs="Arial"/>
          <w:bCs/>
          <w:iCs/>
        </w:rPr>
        <w:t xml:space="preserve"> </w:t>
      </w:r>
      <w:r w:rsidRPr="001348A4">
        <w:rPr>
          <w:rFonts w:ascii="Arial" w:hAnsi="Arial" w:cs="Arial"/>
          <w:bCs/>
          <w:iCs/>
        </w:rPr>
        <w:t>implementation</w:t>
      </w:r>
      <w:r w:rsidR="00FE593C" w:rsidRPr="001348A4">
        <w:rPr>
          <w:rFonts w:ascii="Arial" w:hAnsi="Arial" w:cs="Arial"/>
          <w:bCs/>
          <w:iCs/>
        </w:rPr>
        <w:t xml:space="preserve"> </w:t>
      </w:r>
      <w:r w:rsidR="003850B7" w:rsidRPr="001348A4">
        <w:rPr>
          <w:rFonts w:ascii="Arial" w:hAnsi="Arial" w:cs="Arial"/>
          <w:bCs/>
          <w:iCs/>
        </w:rPr>
        <w:t>of recommendations</w:t>
      </w:r>
      <w:r w:rsidR="002E07EE" w:rsidRPr="001348A4">
        <w:rPr>
          <w:rFonts w:ascii="Arial" w:hAnsi="Arial" w:cs="Arial"/>
          <w:bCs/>
          <w:iCs/>
        </w:rPr>
        <w:t>.</w:t>
      </w:r>
    </w:p>
    <w:p w14:paraId="7B3C91B8" w14:textId="7790C438" w:rsidR="00B43AF2" w:rsidRPr="001348A4" w:rsidRDefault="00B43AF2"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 xml:space="preserve">In cases when there are </w:t>
      </w:r>
      <w:r w:rsidR="00C724AA" w:rsidRPr="001348A4">
        <w:rPr>
          <w:rFonts w:ascii="Arial" w:hAnsi="Arial" w:cs="Arial"/>
          <w:bCs/>
          <w:iCs/>
        </w:rPr>
        <w:t>numerous recommendations, it may be possible to do a follow up of only a sample of the SAI’s recommendations.</w:t>
      </w:r>
    </w:p>
    <w:p w14:paraId="258C6AC5" w14:textId="10C228B8" w:rsidR="00A52C52" w:rsidRPr="001348A4" w:rsidRDefault="00A52C52"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 xml:space="preserve">Increase efforts to produce </w:t>
      </w:r>
      <w:r w:rsidR="004B6E14" w:rsidRPr="001348A4">
        <w:rPr>
          <w:rFonts w:ascii="Arial" w:hAnsi="Arial" w:cs="Arial"/>
          <w:bCs/>
          <w:iCs/>
        </w:rPr>
        <w:t xml:space="preserve">fewer high-level </w:t>
      </w:r>
      <w:r w:rsidRPr="001348A4">
        <w:rPr>
          <w:rFonts w:ascii="Arial" w:hAnsi="Arial" w:cs="Arial"/>
          <w:bCs/>
          <w:iCs/>
        </w:rPr>
        <w:t>good recommendations</w:t>
      </w:r>
      <w:r w:rsidR="00E8152C" w:rsidRPr="001348A4">
        <w:rPr>
          <w:rFonts w:ascii="Arial" w:hAnsi="Arial" w:cs="Arial"/>
          <w:bCs/>
          <w:iCs/>
        </w:rPr>
        <w:t xml:space="preserve"> that are clear who needs to do what to achieve what result i.e. SMART recommendations</w:t>
      </w:r>
      <w:r w:rsidR="007567D2" w:rsidRPr="001348A4">
        <w:rPr>
          <w:rFonts w:ascii="Arial" w:hAnsi="Arial" w:cs="Arial"/>
          <w:bCs/>
          <w:iCs/>
        </w:rPr>
        <w:t xml:space="preserve"> (effect and impact).</w:t>
      </w:r>
    </w:p>
    <w:p w14:paraId="498EA696" w14:textId="16F75D77" w:rsidR="00E8152C" w:rsidRPr="001348A4" w:rsidRDefault="00E8152C"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Spend time with the auditees making sure that they understand the</w:t>
      </w:r>
      <w:r w:rsidR="007567D2" w:rsidRPr="001348A4">
        <w:rPr>
          <w:rFonts w:ascii="Arial" w:hAnsi="Arial" w:cs="Arial"/>
          <w:bCs/>
          <w:iCs/>
        </w:rPr>
        <w:t xml:space="preserve"> </w:t>
      </w:r>
      <w:r w:rsidRPr="001348A4">
        <w:rPr>
          <w:rFonts w:ascii="Arial" w:hAnsi="Arial" w:cs="Arial"/>
          <w:bCs/>
          <w:iCs/>
        </w:rPr>
        <w:t>recommendations</w:t>
      </w:r>
      <w:r w:rsidR="009900D8" w:rsidRPr="001348A4">
        <w:rPr>
          <w:rFonts w:ascii="Arial" w:hAnsi="Arial" w:cs="Arial"/>
          <w:bCs/>
          <w:iCs/>
        </w:rPr>
        <w:t>, agree that they are fair and reasonable, and believe that they can be implemented.</w:t>
      </w:r>
    </w:p>
    <w:p w14:paraId="358325A4" w14:textId="4F73948A" w:rsidR="009900D8" w:rsidRPr="001348A4" w:rsidRDefault="009900D8"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Creat</w:t>
      </w:r>
      <w:r w:rsidR="00190388" w:rsidRPr="001348A4">
        <w:rPr>
          <w:rFonts w:ascii="Arial" w:hAnsi="Arial" w:cs="Arial"/>
          <w:bCs/>
          <w:iCs/>
        </w:rPr>
        <w:t>e</w:t>
      </w:r>
      <w:r w:rsidRPr="001348A4">
        <w:rPr>
          <w:rFonts w:ascii="Arial" w:hAnsi="Arial" w:cs="Arial"/>
          <w:bCs/>
          <w:iCs/>
        </w:rPr>
        <w:t xml:space="preserve"> a dedicated committee </w:t>
      </w:r>
      <w:r w:rsidR="004F3589" w:rsidRPr="001348A4">
        <w:rPr>
          <w:rFonts w:ascii="Arial" w:hAnsi="Arial" w:cs="Arial"/>
          <w:bCs/>
          <w:iCs/>
        </w:rPr>
        <w:t xml:space="preserve">or directorate </w:t>
      </w:r>
      <w:r w:rsidRPr="001348A4">
        <w:rPr>
          <w:rFonts w:ascii="Arial" w:hAnsi="Arial" w:cs="Arial"/>
          <w:bCs/>
          <w:iCs/>
        </w:rPr>
        <w:t xml:space="preserve">in the SAI to </w:t>
      </w:r>
      <w:r w:rsidR="00955D15" w:rsidRPr="001348A4">
        <w:rPr>
          <w:rFonts w:ascii="Arial" w:hAnsi="Arial" w:cs="Arial"/>
          <w:bCs/>
          <w:iCs/>
        </w:rPr>
        <w:t xml:space="preserve">make sure that recommendations are </w:t>
      </w:r>
      <w:r w:rsidR="00AC58C9" w:rsidRPr="001348A4">
        <w:rPr>
          <w:rFonts w:ascii="Arial" w:hAnsi="Arial" w:cs="Arial"/>
          <w:bCs/>
          <w:iCs/>
        </w:rPr>
        <w:t>follow</w:t>
      </w:r>
      <w:r w:rsidR="00955D15" w:rsidRPr="001348A4">
        <w:rPr>
          <w:rFonts w:ascii="Arial" w:hAnsi="Arial" w:cs="Arial"/>
          <w:bCs/>
          <w:iCs/>
        </w:rPr>
        <w:t>ed</w:t>
      </w:r>
      <w:r w:rsidR="00AC58C9" w:rsidRPr="001348A4">
        <w:rPr>
          <w:rFonts w:ascii="Arial" w:hAnsi="Arial" w:cs="Arial"/>
          <w:bCs/>
          <w:iCs/>
        </w:rPr>
        <w:t xml:space="preserve"> up</w:t>
      </w:r>
      <w:r w:rsidR="00955D15" w:rsidRPr="001348A4">
        <w:rPr>
          <w:rFonts w:ascii="Arial" w:hAnsi="Arial" w:cs="Arial"/>
          <w:bCs/>
          <w:iCs/>
        </w:rPr>
        <w:t>; though it may be the individual teams who know the subject matter who carry out the actual follow up.</w:t>
      </w:r>
    </w:p>
    <w:p w14:paraId="23411DCE" w14:textId="5D8A8A24" w:rsidR="00160AA4" w:rsidRPr="001348A4" w:rsidRDefault="00160AA4"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Run press conferences to deliver the message from an audit directly to citizens.</w:t>
      </w:r>
    </w:p>
    <w:p w14:paraId="43E0B9A0" w14:textId="5A58B62D" w:rsidR="00AC58C9" w:rsidRPr="001348A4" w:rsidRDefault="00B266C8"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Monitor more closely</w:t>
      </w:r>
      <w:r w:rsidR="00190388" w:rsidRPr="001348A4">
        <w:rPr>
          <w:rFonts w:ascii="Arial" w:hAnsi="Arial" w:cs="Arial"/>
          <w:bCs/>
          <w:iCs/>
        </w:rPr>
        <w:t>,</w:t>
      </w:r>
      <w:r w:rsidRPr="001348A4">
        <w:rPr>
          <w:rFonts w:ascii="Arial" w:hAnsi="Arial" w:cs="Arial"/>
          <w:bCs/>
          <w:iCs/>
        </w:rPr>
        <w:t xml:space="preserve"> and report publicly</w:t>
      </w:r>
      <w:r w:rsidR="00190388" w:rsidRPr="001348A4">
        <w:rPr>
          <w:rFonts w:ascii="Arial" w:hAnsi="Arial" w:cs="Arial"/>
          <w:bCs/>
          <w:iCs/>
        </w:rPr>
        <w:t xml:space="preserve"> on, </w:t>
      </w:r>
      <w:r w:rsidRPr="001348A4">
        <w:rPr>
          <w:rFonts w:ascii="Arial" w:hAnsi="Arial" w:cs="Arial"/>
          <w:bCs/>
          <w:iCs/>
        </w:rPr>
        <w:t>what happens when cases of alleged corruption identified by the SAI are referred for prosecution.</w:t>
      </w:r>
    </w:p>
    <w:p w14:paraId="1851C879" w14:textId="19DBF05C" w:rsidR="005C15D4" w:rsidRPr="001348A4" w:rsidRDefault="005C15D4"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bCs/>
          <w:iCs/>
        </w:rPr>
        <w:t>Name and shame</w:t>
      </w:r>
      <w:r w:rsidR="00915D31">
        <w:rPr>
          <w:rFonts w:ascii="Arial" w:hAnsi="Arial" w:cs="Arial"/>
          <w:bCs/>
          <w:iCs/>
        </w:rPr>
        <w:t xml:space="preserve">; </w:t>
      </w:r>
      <w:r w:rsidR="000B3C32" w:rsidRPr="001348A4">
        <w:rPr>
          <w:rFonts w:ascii="Arial" w:hAnsi="Arial" w:cs="Arial"/>
          <w:bCs/>
          <w:iCs/>
        </w:rPr>
        <w:t>publicise those public bodies, Ministers and/or senior public servants who are failing to implement recommendations.</w:t>
      </w:r>
    </w:p>
    <w:p w14:paraId="39B5A14B" w14:textId="402CC12A" w:rsidR="00884FFA" w:rsidRPr="001348A4" w:rsidRDefault="00884FFA" w:rsidP="00915D31">
      <w:pPr>
        <w:pStyle w:val="Liststycke"/>
        <w:numPr>
          <w:ilvl w:val="0"/>
          <w:numId w:val="1"/>
        </w:numPr>
        <w:spacing w:before="120" w:afterLines="60" w:after="144" w:line="240" w:lineRule="auto"/>
        <w:contextualSpacing w:val="0"/>
        <w:rPr>
          <w:rFonts w:ascii="Arial" w:hAnsi="Arial" w:cs="Arial"/>
          <w:b/>
          <w:i/>
        </w:rPr>
      </w:pPr>
      <w:r w:rsidRPr="001348A4">
        <w:rPr>
          <w:rFonts w:ascii="Arial" w:hAnsi="Arial" w:cs="Arial"/>
        </w:rPr>
        <w:t>To follow-up the recommendations in the audit reports a committee was created outside parliament. They were recruited based on previous professional experience</w:t>
      </w:r>
      <w:r w:rsidR="00A1093C" w:rsidRPr="001348A4">
        <w:rPr>
          <w:rFonts w:ascii="Arial" w:hAnsi="Arial" w:cs="Arial"/>
        </w:rPr>
        <w:t xml:space="preserve"> and auditees were given </w:t>
      </w:r>
      <w:r w:rsidRPr="001348A4">
        <w:rPr>
          <w:rFonts w:ascii="Arial" w:hAnsi="Arial" w:cs="Arial"/>
        </w:rPr>
        <w:t>90 days t</w:t>
      </w:r>
      <w:r w:rsidR="00A1093C" w:rsidRPr="001348A4">
        <w:rPr>
          <w:rFonts w:ascii="Arial" w:hAnsi="Arial" w:cs="Arial"/>
        </w:rPr>
        <w:t>o resp</w:t>
      </w:r>
      <w:r w:rsidRPr="001348A4">
        <w:rPr>
          <w:rFonts w:ascii="Arial" w:hAnsi="Arial" w:cs="Arial"/>
        </w:rPr>
        <w:t xml:space="preserve">ond. </w:t>
      </w:r>
    </w:p>
    <w:p w14:paraId="1C13ABE1" w14:textId="77777777" w:rsidR="00884FFA" w:rsidRPr="001348A4" w:rsidRDefault="00884FFA" w:rsidP="00915D31">
      <w:pPr>
        <w:pStyle w:val="Liststycke"/>
        <w:spacing w:before="120" w:afterLines="60" w:after="144" w:line="240" w:lineRule="auto"/>
        <w:contextualSpacing w:val="0"/>
        <w:rPr>
          <w:rFonts w:ascii="Arial" w:hAnsi="Arial" w:cs="Arial"/>
          <w:b/>
          <w:i/>
        </w:rPr>
      </w:pPr>
    </w:p>
    <w:p w14:paraId="7C0248F0" w14:textId="424B6F39" w:rsidR="00F73382" w:rsidRPr="001348A4" w:rsidRDefault="00A52C52" w:rsidP="00915D31">
      <w:pPr>
        <w:spacing w:before="120" w:afterLines="60" w:after="144" w:line="240" w:lineRule="auto"/>
        <w:ind w:left="284"/>
        <w:rPr>
          <w:rFonts w:ascii="Arial" w:hAnsi="Arial" w:cs="Arial"/>
          <w:b/>
          <w:bCs/>
          <w:i/>
          <w:iCs/>
        </w:rPr>
      </w:pPr>
      <w:r w:rsidRPr="001348A4">
        <w:rPr>
          <w:rFonts w:ascii="Arial" w:hAnsi="Arial" w:cs="Arial"/>
          <w:b/>
          <w:bCs/>
          <w:i/>
          <w:iCs/>
        </w:rPr>
        <w:t>What</w:t>
      </w:r>
      <w:r w:rsidR="007C092A" w:rsidRPr="001348A4">
        <w:rPr>
          <w:rFonts w:ascii="Arial" w:hAnsi="Arial" w:cs="Arial"/>
          <w:b/>
          <w:bCs/>
          <w:i/>
          <w:iCs/>
        </w:rPr>
        <w:t xml:space="preserve"> still </w:t>
      </w:r>
      <w:r w:rsidR="000F398C" w:rsidRPr="001348A4">
        <w:rPr>
          <w:rFonts w:ascii="Arial" w:hAnsi="Arial" w:cs="Arial"/>
          <w:b/>
          <w:bCs/>
          <w:i/>
          <w:iCs/>
        </w:rPr>
        <w:t>needs to be done?</w:t>
      </w:r>
    </w:p>
    <w:p w14:paraId="55CB5289" w14:textId="2C4304F6" w:rsidR="00F73382" w:rsidRPr="001348A4" w:rsidRDefault="00DB61D7"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 xml:space="preserve">It is still a challenging area, with some successes but much more </w:t>
      </w:r>
      <w:r w:rsidR="00AB1E32" w:rsidRPr="001348A4">
        <w:rPr>
          <w:rFonts w:ascii="Arial" w:hAnsi="Arial" w:cs="Arial"/>
        </w:rPr>
        <w:t xml:space="preserve">needs to be done </w:t>
      </w:r>
      <w:r w:rsidRPr="001348A4">
        <w:rPr>
          <w:rFonts w:ascii="Arial" w:hAnsi="Arial" w:cs="Arial"/>
        </w:rPr>
        <w:t xml:space="preserve">to ensure that SAI recommendations are </w:t>
      </w:r>
      <w:r w:rsidR="00AB1E32" w:rsidRPr="001348A4">
        <w:rPr>
          <w:rFonts w:ascii="Arial" w:hAnsi="Arial" w:cs="Arial"/>
        </w:rPr>
        <w:t>being implemented.</w:t>
      </w:r>
    </w:p>
    <w:p w14:paraId="1C5D58A3" w14:textId="77777777" w:rsidR="001C47E7" w:rsidRDefault="007C092A"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 xml:space="preserve">New </w:t>
      </w:r>
      <w:r w:rsidR="000F398C" w:rsidRPr="001348A4">
        <w:rPr>
          <w:rFonts w:ascii="Arial" w:hAnsi="Arial" w:cs="Arial"/>
        </w:rPr>
        <w:t xml:space="preserve">methods need to be developed to show citizens </w:t>
      </w:r>
      <w:r w:rsidR="00884FFA" w:rsidRPr="001348A4">
        <w:rPr>
          <w:rFonts w:ascii="Arial" w:hAnsi="Arial" w:cs="Arial"/>
        </w:rPr>
        <w:t>what impacts the SAI</w:t>
      </w:r>
      <w:r w:rsidR="00E565A4" w:rsidRPr="001348A4">
        <w:rPr>
          <w:rFonts w:ascii="Arial" w:hAnsi="Arial" w:cs="Arial"/>
        </w:rPr>
        <w:t xml:space="preserve"> is having</w:t>
      </w:r>
      <w:r w:rsidR="00884FFA" w:rsidRPr="001348A4">
        <w:rPr>
          <w:rFonts w:ascii="Arial" w:hAnsi="Arial" w:cs="Arial"/>
        </w:rPr>
        <w:t xml:space="preserve">. </w:t>
      </w:r>
    </w:p>
    <w:p w14:paraId="67506C73" w14:textId="3EF4CA29" w:rsidR="00E823B1" w:rsidRPr="001C47E7" w:rsidRDefault="00D2562B" w:rsidP="00915D31">
      <w:pPr>
        <w:pStyle w:val="Liststycke"/>
        <w:numPr>
          <w:ilvl w:val="0"/>
          <w:numId w:val="14"/>
        </w:numPr>
        <w:spacing w:before="120" w:afterLines="60" w:after="144" w:line="240" w:lineRule="auto"/>
        <w:contextualSpacing w:val="0"/>
        <w:rPr>
          <w:rFonts w:ascii="Arial" w:hAnsi="Arial" w:cs="Arial"/>
        </w:rPr>
      </w:pPr>
      <w:r w:rsidRPr="001C47E7">
        <w:rPr>
          <w:rFonts w:ascii="Arial" w:hAnsi="Arial" w:cs="Arial"/>
        </w:rPr>
        <w:t xml:space="preserve">SAI </w:t>
      </w:r>
      <w:r w:rsidR="001C47E7">
        <w:rPr>
          <w:rFonts w:ascii="Arial" w:hAnsi="Arial" w:cs="Arial"/>
        </w:rPr>
        <w:t>l</w:t>
      </w:r>
      <w:r w:rsidR="00E823B1" w:rsidRPr="001C47E7">
        <w:rPr>
          <w:rFonts w:ascii="Arial" w:hAnsi="Arial" w:cs="Arial"/>
        </w:rPr>
        <w:t xml:space="preserve">aws </w:t>
      </w:r>
      <w:proofErr w:type="gramStart"/>
      <w:r w:rsidR="00E823B1" w:rsidRPr="001C47E7">
        <w:rPr>
          <w:rFonts w:ascii="Arial" w:hAnsi="Arial" w:cs="Arial"/>
        </w:rPr>
        <w:t>have to</w:t>
      </w:r>
      <w:proofErr w:type="gramEnd"/>
      <w:r w:rsidR="00E823B1" w:rsidRPr="001C47E7">
        <w:rPr>
          <w:rFonts w:ascii="Arial" w:hAnsi="Arial" w:cs="Arial"/>
        </w:rPr>
        <w:t xml:space="preserve"> include the obligation of auditees to implement SAI recommendations.</w:t>
      </w:r>
    </w:p>
    <w:p w14:paraId="2DDA8899" w14:textId="77777777" w:rsidR="00F73382" w:rsidRPr="00116A17" w:rsidRDefault="00F73382" w:rsidP="00915D31">
      <w:pPr>
        <w:spacing w:before="120" w:afterLines="60" w:after="144" w:line="240" w:lineRule="auto"/>
        <w:rPr>
          <w:rFonts w:ascii="Arial" w:hAnsi="Arial" w:cs="Arial"/>
        </w:rPr>
      </w:pPr>
    </w:p>
    <w:p w14:paraId="39A27800" w14:textId="3801ACB6" w:rsidR="000C637D" w:rsidRPr="000F7B23" w:rsidRDefault="000C637D" w:rsidP="00915D31">
      <w:pPr>
        <w:pStyle w:val="Rubrik1"/>
        <w:numPr>
          <w:ilvl w:val="0"/>
          <w:numId w:val="5"/>
        </w:numPr>
        <w:spacing w:before="120" w:afterLines="60" w:after="144" w:line="240" w:lineRule="auto"/>
        <w:ind w:left="567" w:hanging="567"/>
        <w:rPr>
          <w:rFonts w:ascii="Arial" w:hAnsi="Arial" w:cs="Arial"/>
          <w:b/>
          <w:bCs/>
          <w:color w:val="FF0000"/>
        </w:rPr>
      </w:pPr>
      <w:r w:rsidRPr="000F7B23">
        <w:rPr>
          <w:rFonts w:ascii="Arial" w:hAnsi="Arial" w:cs="Arial"/>
          <w:b/>
          <w:bCs/>
          <w:color w:val="FF0000"/>
        </w:rPr>
        <w:t>Ways SAIs can contribute to strengthening the state</w:t>
      </w:r>
    </w:p>
    <w:p w14:paraId="334BA0AE" w14:textId="54116468" w:rsidR="002F5384" w:rsidRPr="001348A4" w:rsidRDefault="002F5384" w:rsidP="00915D31">
      <w:pPr>
        <w:spacing w:before="120" w:afterLines="60" w:after="144" w:line="240" w:lineRule="auto"/>
        <w:rPr>
          <w:rFonts w:ascii="Arial" w:hAnsi="Arial" w:cs="Arial"/>
        </w:rPr>
      </w:pPr>
      <w:r w:rsidRPr="001348A4">
        <w:rPr>
          <w:rFonts w:ascii="Arial" w:hAnsi="Arial" w:cs="Arial"/>
        </w:rPr>
        <w:t>Th</w:t>
      </w:r>
      <w:r w:rsidR="00190388" w:rsidRPr="001348A4">
        <w:rPr>
          <w:rFonts w:ascii="Arial" w:hAnsi="Arial" w:cs="Arial"/>
        </w:rPr>
        <w:t>is part of the</w:t>
      </w:r>
      <w:r w:rsidRPr="001348A4">
        <w:rPr>
          <w:rFonts w:ascii="Arial" w:hAnsi="Arial" w:cs="Arial"/>
        </w:rPr>
        <w:t xml:space="preserve"> </w:t>
      </w:r>
      <w:r w:rsidR="00190388" w:rsidRPr="001348A4">
        <w:rPr>
          <w:rFonts w:ascii="Arial" w:hAnsi="Arial" w:cs="Arial"/>
        </w:rPr>
        <w:t>w</w:t>
      </w:r>
      <w:r w:rsidRPr="001348A4">
        <w:rPr>
          <w:rFonts w:ascii="Arial" w:hAnsi="Arial" w:cs="Arial"/>
        </w:rPr>
        <w:t xml:space="preserve">orkshop examined the kind of world participants wish their children’s children </w:t>
      </w:r>
      <w:r w:rsidR="00F85EF2" w:rsidRPr="001348A4">
        <w:rPr>
          <w:rFonts w:ascii="Arial" w:hAnsi="Arial" w:cs="Arial"/>
        </w:rPr>
        <w:t xml:space="preserve">might be able to live in and discussed the barriers countries face in delivering these wishes to citizens. </w:t>
      </w:r>
      <w:r w:rsidR="00BA7F6F" w:rsidRPr="001348A4">
        <w:rPr>
          <w:rFonts w:ascii="Arial" w:hAnsi="Arial" w:cs="Arial"/>
        </w:rPr>
        <w:t xml:space="preserve">In smaller groups, </w:t>
      </w:r>
      <w:r w:rsidR="003343E4" w:rsidRPr="001348A4">
        <w:rPr>
          <w:rFonts w:ascii="Arial" w:hAnsi="Arial" w:cs="Arial"/>
        </w:rPr>
        <w:t xml:space="preserve">participants </w:t>
      </w:r>
      <w:r w:rsidR="00BA7F6F" w:rsidRPr="001348A4">
        <w:rPr>
          <w:rFonts w:ascii="Arial" w:hAnsi="Arial" w:cs="Arial"/>
        </w:rPr>
        <w:t>then discussed the roles of SAIs in helping surmount these barriers</w:t>
      </w:r>
      <w:r w:rsidR="0062497D" w:rsidRPr="001348A4">
        <w:rPr>
          <w:rFonts w:ascii="Arial" w:hAnsi="Arial" w:cs="Arial"/>
        </w:rPr>
        <w:t xml:space="preserve"> and in helping build state resilience</w:t>
      </w:r>
      <w:r w:rsidR="000E30B8" w:rsidRPr="001348A4">
        <w:rPr>
          <w:rFonts w:ascii="Arial" w:hAnsi="Arial" w:cs="Arial"/>
        </w:rPr>
        <w:t>.</w:t>
      </w:r>
    </w:p>
    <w:p w14:paraId="7C84BEED" w14:textId="2C4F4674" w:rsidR="000E30B8" w:rsidRPr="001348A4" w:rsidRDefault="000E30B8" w:rsidP="00915D31">
      <w:pPr>
        <w:spacing w:before="120" w:afterLines="60" w:after="144" w:line="240" w:lineRule="auto"/>
        <w:rPr>
          <w:rFonts w:ascii="Arial" w:hAnsi="Arial" w:cs="Arial"/>
        </w:rPr>
      </w:pPr>
      <w:r w:rsidRPr="001348A4">
        <w:rPr>
          <w:rFonts w:ascii="Arial" w:hAnsi="Arial" w:cs="Arial"/>
        </w:rPr>
        <w:t>Possible ways SAIs can contribute</w:t>
      </w:r>
      <w:r w:rsidR="00190388" w:rsidRPr="001348A4">
        <w:rPr>
          <w:rFonts w:ascii="Arial" w:hAnsi="Arial" w:cs="Arial"/>
        </w:rPr>
        <w:t xml:space="preserve"> to strengthening the state included</w:t>
      </w:r>
      <w:r w:rsidRPr="001348A4">
        <w:rPr>
          <w:rFonts w:ascii="Arial" w:hAnsi="Arial" w:cs="Arial"/>
        </w:rPr>
        <w:t>:</w:t>
      </w:r>
    </w:p>
    <w:p w14:paraId="07BB15FE" w14:textId="784EA82E" w:rsidR="00190388" w:rsidRPr="001348A4" w:rsidRDefault="000E30B8"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Implementing performance auditing and focusing such audits on areas of high priority to citizens</w:t>
      </w:r>
      <w:r w:rsidR="00190388" w:rsidRPr="001348A4">
        <w:rPr>
          <w:rFonts w:ascii="Arial" w:hAnsi="Arial" w:cs="Arial"/>
        </w:rPr>
        <w:t>.</w:t>
      </w:r>
      <w:r w:rsidRPr="001348A4">
        <w:rPr>
          <w:rFonts w:ascii="Arial" w:hAnsi="Arial" w:cs="Arial"/>
        </w:rPr>
        <w:t xml:space="preserve"> </w:t>
      </w:r>
    </w:p>
    <w:p w14:paraId="2AFDF0C1" w14:textId="630F8A74" w:rsidR="000E30B8" w:rsidRPr="001348A4" w:rsidRDefault="00190388"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 xml:space="preserve">Ensuring audits focus </w:t>
      </w:r>
      <w:r w:rsidR="000E30B8" w:rsidRPr="001348A4">
        <w:rPr>
          <w:rFonts w:ascii="Arial" w:hAnsi="Arial" w:cs="Arial"/>
        </w:rPr>
        <w:t>on sustainable development.</w:t>
      </w:r>
    </w:p>
    <w:p w14:paraId="40FA5782" w14:textId="35218159" w:rsidR="000E30B8" w:rsidRPr="001348A4" w:rsidRDefault="000E30B8"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 xml:space="preserve">Focusing audits so that citizens can see change and demonstrate the </w:t>
      </w:r>
      <w:r w:rsidR="00A26855" w:rsidRPr="001348A4">
        <w:rPr>
          <w:rFonts w:ascii="Arial" w:hAnsi="Arial" w:cs="Arial"/>
        </w:rPr>
        <w:t>responsiveness of the state.</w:t>
      </w:r>
    </w:p>
    <w:p w14:paraId="616BFB69" w14:textId="57168006" w:rsidR="00A26855" w:rsidRPr="001348A4" w:rsidRDefault="00A26855"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Making the SAI a model organisation in auditing competency, transparency and responsiveness.</w:t>
      </w:r>
    </w:p>
    <w:p w14:paraId="153A486A" w14:textId="11FA7C48" w:rsidR="00037135" w:rsidRPr="001348A4" w:rsidRDefault="00037135"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Demonstrate professionalism and political neutrality</w:t>
      </w:r>
      <w:r w:rsidR="006B3EF9" w:rsidRPr="001348A4">
        <w:rPr>
          <w:rFonts w:ascii="Arial" w:hAnsi="Arial" w:cs="Arial"/>
        </w:rPr>
        <w:t>.</w:t>
      </w:r>
    </w:p>
    <w:p w14:paraId="2547F75B" w14:textId="3341E074" w:rsidR="00A26855" w:rsidRPr="001348A4" w:rsidRDefault="006A2D34"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Work</w:t>
      </w:r>
      <w:r w:rsidR="00190388" w:rsidRPr="001348A4">
        <w:rPr>
          <w:rFonts w:ascii="Arial" w:hAnsi="Arial" w:cs="Arial"/>
        </w:rPr>
        <w:t>ing</w:t>
      </w:r>
      <w:r w:rsidRPr="001348A4">
        <w:rPr>
          <w:rFonts w:ascii="Arial" w:hAnsi="Arial" w:cs="Arial"/>
        </w:rPr>
        <w:t xml:space="preserve"> with citizens, parliament, government, business and others to re-define accountability. </w:t>
      </w:r>
    </w:p>
    <w:p w14:paraId="72B7F6F2" w14:textId="672D4EBC" w:rsidR="00C2266D" w:rsidRPr="001348A4" w:rsidRDefault="00C2266D"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Produc</w:t>
      </w:r>
      <w:r w:rsidR="00190388" w:rsidRPr="001348A4">
        <w:rPr>
          <w:rFonts w:ascii="Arial" w:hAnsi="Arial" w:cs="Arial"/>
        </w:rPr>
        <w:t>ing</w:t>
      </w:r>
      <w:r w:rsidRPr="001348A4">
        <w:rPr>
          <w:rFonts w:ascii="Arial" w:hAnsi="Arial" w:cs="Arial"/>
        </w:rPr>
        <w:t xml:space="preserve"> short videos promoting the way the SAI is contributing to state strengthening</w:t>
      </w:r>
      <w:r w:rsidR="00190388" w:rsidRPr="001348A4">
        <w:rPr>
          <w:rFonts w:ascii="Arial" w:hAnsi="Arial" w:cs="Arial"/>
        </w:rPr>
        <w:t>.</w:t>
      </w:r>
    </w:p>
    <w:p w14:paraId="5032649A" w14:textId="38E37007" w:rsidR="00FA4B95" w:rsidRPr="001348A4" w:rsidRDefault="00FA4B95"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Developing close engagement with the media to promote anti-corruption efforts.</w:t>
      </w:r>
    </w:p>
    <w:p w14:paraId="2538F0F5" w14:textId="59C4CA1A" w:rsidR="00C2266D" w:rsidRPr="001348A4" w:rsidRDefault="00654F22"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Conducting performance audits to assess the extent to which</w:t>
      </w:r>
      <w:r w:rsidR="00F7336F" w:rsidRPr="001348A4">
        <w:rPr>
          <w:rFonts w:ascii="Arial" w:hAnsi="Arial" w:cs="Arial"/>
        </w:rPr>
        <w:t xml:space="preserve"> educational levels are improving. </w:t>
      </w:r>
    </w:p>
    <w:p w14:paraId="6D8A337D" w14:textId="483CC235" w:rsidR="00F7336F" w:rsidRPr="001348A4" w:rsidRDefault="00F7336F"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Maintaining the SAI’s independence and autonomy</w:t>
      </w:r>
      <w:r w:rsidR="00190388" w:rsidRPr="001348A4">
        <w:rPr>
          <w:rFonts w:ascii="Arial" w:hAnsi="Arial" w:cs="Arial"/>
        </w:rPr>
        <w:t xml:space="preserve">, </w:t>
      </w:r>
      <w:r w:rsidRPr="001348A4">
        <w:rPr>
          <w:rFonts w:ascii="Arial" w:hAnsi="Arial" w:cs="Arial"/>
        </w:rPr>
        <w:t>not being afraid to talk truth to power.</w:t>
      </w:r>
    </w:p>
    <w:p w14:paraId="5449EEDF" w14:textId="029A2F01" w:rsidR="005A0462" w:rsidRPr="001348A4" w:rsidRDefault="005A0462"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Audit</w:t>
      </w:r>
      <w:r w:rsidR="00190388" w:rsidRPr="001348A4">
        <w:rPr>
          <w:rFonts w:ascii="Arial" w:hAnsi="Arial" w:cs="Arial"/>
        </w:rPr>
        <w:t>ing</w:t>
      </w:r>
      <w:r w:rsidRPr="001348A4">
        <w:rPr>
          <w:rFonts w:ascii="Arial" w:hAnsi="Arial" w:cs="Arial"/>
        </w:rPr>
        <w:t xml:space="preserve"> key data produced by the state to improve accuracy and usefulness.</w:t>
      </w:r>
    </w:p>
    <w:p w14:paraId="3B1B622D" w14:textId="7D7ADA13" w:rsidR="00E565A4" w:rsidRPr="001348A4" w:rsidRDefault="00732D1A"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Encourage SAI staf</w:t>
      </w:r>
      <w:r w:rsidR="00FA4B95" w:rsidRPr="001348A4">
        <w:rPr>
          <w:rFonts w:ascii="Arial" w:hAnsi="Arial" w:cs="Arial"/>
        </w:rPr>
        <w:t>f</w:t>
      </w:r>
      <w:r w:rsidRPr="001348A4">
        <w:rPr>
          <w:rFonts w:ascii="Arial" w:hAnsi="Arial" w:cs="Arial"/>
        </w:rPr>
        <w:t xml:space="preserve"> to </w:t>
      </w:r>
      <w:r w:rsidR="00E565A4" w:rsidRPr="001348A4">
        <w:rPr>
          <w:rFonts w:ascii="Arial" w:hAnsi="Arial" w:cs="Arial"/>
        </w:rPr>
        <w:t xml:space="preserve">see their job as </w:t>
      </w:r>
      <w:r w:rsidR="00FA4B95" w:rsidRPr="001348A4">
        <w:rPr>
          <w:rFonts w:ascii="Arial" w:hAnsi="Arial" w:cs="Arial"/>
        </w:rPr>
        <w:t xml:space="preserve">not only </w:t>
      </w:r>
      <w:r w:rsidR="00E565A4" w:rsidRPr="001348A4">
        <w:rPr>
          <w:rFonts w:ascii="Arial" w:hAnsi="Arial" w:cs="Arial"/>
        </w:rPr>
        <w:t xml:space="preserve">completing </w:t>
      </w:r>
      <w:r w:rsidR="00FA4B95" w:rsidRPr="001348A4">
        <w:rPr>
          <w:rFonts w:ascii="Arial" w:hAnsi="Arial" w:cs="Arial"/>
        </w:rPr>
        <w:t xml:space="preserve">high quality </w:t>
      </w:r>
      <w:r w:rsidR="00E565A4" w:rsidRPr="001348A4">
        <w:rPr>
          <w:rFonts w:ascii="Arial" w:hAnsi="Arial" w:cs="Arial"/>
        </w:rPr>
        <w:t>audit</w:t>
      </w:r>
      <w:r w:rsidR="00FA4B95" w:rsidRPr="001348A4">
        <w:rPr>
          <w:rFonts w:ascii="Arial" w:hAnsi="Arial" w:cs="Arial"/>
        </w:rPr>
        <w:t>s</w:t>
      </w:r>
      <w:r w:rsidR="00E565A4" w:rsidRPr="001348A4">
        <w:rPr>
          <w:rFonts w:ascii="Arial" w:hAnsi="Arial" w:cs="Arial"/>
        </w:rPr>
        <w:t xml:space="preserve"> but also promot</w:t>
      </w:r>
      <w:r w:rsidR="00FA4B95" w:rsidRPr="001348A4">
        <w:rPr>
          <w:rFonts w:ascii="Arial" w:hAnsi="Arial" w:cs="Arial"/>
        </w:rPr>
        <w:t>ing</w:t>
      </w:r>
      <w:r w:rsidR="00E565A4" w:rsidRPr="001348A4">
        <w:rPr>
          <w:rFonts w:ascii="Arial" w:hAnsi="Arial" w:cs="Arial"/>
        </w:rPr>
        <w:t xml:space="preserve"> change.</w:t>
      </w:r>
    </w:p>
    <w:p w14:paraId="13C9E719" w14:textId="43B36BA5" w:rsidR="00123255" w:rsidRPr="001348A4" w:rsidRDefault="00FA4B95"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Working to improve the transparency, efficiency and effectiveness of the judicial system</w:t>
      </w:r>
      <w:r w:rsidR="00777DC2" w:rsidRPr="001348A4">
        <w:rPr>
          <w:rFonts w:ascii="Arial" w:hAnsi="Arial" w:cs="Arial"/>
        </w:rPr>
        <w:t xml:space="preserve"> and seeking SAI legislative authority to pursue maladministration.</w:t>
      </w:r>
    </w:p>
    <w:p w14:paraId="6D710DE7" w14:textId="77777777" w:rsidR="00123255" w:rsidRPr="001348A4" w:rsidRDefault="00FA4B95"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 xml:space="preserve">Promoting and supporting diversity so that the state works for all citizens regardless of gender, religion, </w:t>
      </w:r>
      <w:r w:rsidR="00777DC2" w:rsidRPr="001348A4">
        <w:rPr>
          <w:rFonts w:ascii="Arial" w:hAnsi="Arial" w:cs="Arial"/>
        </w:rPr>
        <w:t xml:space="preserve">or </w:t>
      </w:r>
      <w:r w:rsidRPr="001348A4">
        <w:rPr>
          <w:rFonts w:ascii="Arial" w:hAnsi="Arial" w:cs="Arial"/>
        </w:rPr>
        <w:t>ethnicity.</w:t>
      </w:r>
    </w:p>
    <w:p w14:paraId="356BC3C6" w14:textId="6E131748" w:rsidR="00E565A4" w:rsidRPr="001348A4" w:rsidRDefault="00777DC2" w:rsidP="00915D31">
      <w:pPr>
        <w:pStyle w:val="Liststycke"/>
        <w:numPr>
          <w:ilvl w:val="0"/>
          <w:numId w:val="14"/>
        </w:numPr>
        <w:spacing w:before="120" w:afterLines="60" w:after="144" w:line="240" w:lineRule="auto"/>
        <w:contextualSpacing w:val="0"/>
        <w:rPr>
          <w:rFonts w:ascii="Arial" w:hAnsi="Arial" w:cs="Arial"/>
        </w:rPr>
      </w:pPr>
      <w:r w:rsidRPr="001348A4">
        <w:rPr>
          <w:rFonts w:ascii="Arial" w:hAnsi="Arial" w:cs="Arial"/>
        </w:rPr>
        <w:t>Promoting the message and the practice that p</w:t>
      </w:r>
      <w:r w:rsidR="00E565A4" w:rsidRPr="001348A4">
        <w:rPr>
          <w:rFonts w:ascii="Arial" w:hAnsi="Arial" w:cs="Arial"/>
        </w:rPr>
        <w:t>ublic interest has priority over personal interests</w:t>
      </w:r>
      <w:r w:rsidRPr="001348A4">
        <w:rPr>
          <w:rFonts w:ascii="Arial" w:hAnsi="Arial" w:cs="Arial"/>
        </w:rPr>
        <w:t>.</w:t>
      </w:r>
    </w:p>
    <w:p w14:paraId="7799F7F9" w14:textId="77777777" w:rsidR="0062497D" w:rsidRPr="001348A4" w:rsidRDefault="0062497D" w:rsidP="00915D31">
      <w:pPr>
        <w:spacing w:before="120" w:afterLines="60" w:after="144" w:line="240" w:lineRule="auto"/>
        <w:rPr>
          <w:rFonts w:ascii="Arial" w:hAnsi="Arial" w:cs="Arial"/>
        </w:rPr>
      </w:pPr>
    </w:p>
    <w:p w14:paraId="0620E7E0" w14:textId="4321A4F3" w:rsidR="003F0067" w:rsidRPr="001348A4" w:rsidRDefault="003F0067" w:rsidP="00915D31">
      <w:pPr>
        <w:pStyle w:val="Rubrik1"/>
        <w:numPr>
          <w:ilvl w:val="0"/>
          <w:numId w:val="5"/>
        </w:numPr>
        <w:spacing w:before="120" w:afterLines="60" w:after="144" w:line="240" w:lineRule="auto"/>
        <w:ind w:left="567" w:hanging="567"/>
        <w:rPr>
          <w:rFonts w:ascii="Arial" w:hAnsi="Arial" w:cs="Arial"/>
          <w:b/>
          <w:color w:val="FF0000"/>
        </w:rPr>
      </w:pPr>
      <w:r w:rsidRPr="001348A4">
        <w:rPr>
          <w:rFonts w:ascii="Arial" w:hAnsi="Arial" w:cs="Arial"/>
          <w:b/>
          <w:color w:val="FF0000"/>
        </w:rPr>
        <w:t xml:space="preserve">Short stories of SAIs in </w:t>
      </w:r>
      <w:r w:rsidR="005029D6" w:rsidRPr="001348A4">
        <w:rPr>
          <w:rFonts w:ascii="Arial" w:hAnsi="Arial" w:cs="Arial"/>
          <w:b/>
          <w:color w:val="FF0000"/>
        </w:rPr>
        <w:t>challenging and complex contexts</w:t>
      </w:r>
    </w:p>
    <w:p w14:paraId="376C27AF" w14:textId="58C31A3E" w:rsidR="003F0067" w:rsidRPr="001348A4" w:rsidRDefault="00C308E5" w:rsidP="00915D31">
      <w:pPr>
        <w:spacing w:before="120" w:afterLines="60" w:after="144" w:line="240" w:lineRule="auto"/>
        <w:rPr>
          <w:rFonts w:ascii="Arial" w:hAnsi="Arial" w:cs="Arial"/>
        </w:rPr>
      </w:pPr>
      <w:r w:rsidRPr="001348A4">
        <w:rPr>
          <w:rFonts w:ascii="Arial" w:hAnsi="Arial" w:cs="Arial"/>
        </w:rPr>
        <w:t xml:space="preserve">On behalf of the workstream, </w:t>
      </w:r>
      <w:r w:rsidR="003F0067" w:rsidRPr="001348A4">
        <w:rPr>
          <w:rFonts w:ascii="Arial" w:hAnsi="Arial" w:cs="Arial"/>
        </w:rPr>
        <w:t>IDI and SAI Liberia are compil</w:t>
      </w:r>
      <w:r w:rsidR="005029D6" w:rsidRPr="001348A4">
        <w:rPr>
          <w:rFonts w:ascii="Arial" w:hAnsi="Arial" w:cs="Arial"/>
        </w:rPr>
        <w:t>ing</w:t>
      </w:r>
      <w:r w:rsidR="003F0067" w:rsidRPr="001348A4">
        <w:rPr>
          <w:rFonts w:ascii="Arial" w:hAnsi="Arial" w:cs="Arial"/>
        </w:rPr>
        <w:t xml:space="preserve"> and dissemina</w:t>
      </w:r>
      <w:r w:rsidR="005029D6" w:rsidRPr="001348A4">
        <w:rPr>
          <w:rFonts w:ascii="Arial" w:hAnsi="Arial" w:cs="Arial"/>
        </w:rPr>
        <w:t>ting</w:t>
      </w:r>
      <w:r w:rsidR="003F0067" w:rsidRPr="001348A4">
        <w:rPr>
          <w:rFonts w:ascii="Arial" w:hAnsi="Arial" w:cs="Arial"/>
        </w:rPr>
        <w:t xml:space="preserve"> short stories on how SAIs have addressed</w:t>
      </w:r>
      <w:r w:rsidR="00190388" w:rsidRPr="001348A4">
        <w:rPr>
          <w:rFonts w:ascii="Arial" w:hAnsi="Arial" w:cs="Arial"/>
        </w:rPr>
        <w:t>,</w:t>
      </w:r>
      <w:r w:rsidR="003F0067" w:rsidRPr="001348A4">
        <w:rPr>
          <w:rFonts w:ascii="Arial" w:hAnsi="Arial" w:cs="Arial"/>
        </w:rPr>
        <w:t xml:space="preserve"> or managed to overcome</w:t>
      </w:r>
      <w:r w:rsidR="00190388" w:rsidRPr="001348A4">
        <w:rPr>
          <w:rFonts w:ascii="Arial" w:hAnsi="Arial" w:cs="Arial"/>
        </w:rPr>
        <w:t>,</w:t>
      </w:r>
      <w:r w:rsidR="003F0067" w:rsidRPr="001348A4">
        <w:rPr>
          <w:rFonts w:ascii="Arial" w:hAnsi="Arial" w:cs="Arial"/>
        </w:rPr>
        <w:t xml:space="preserve"> challenges related to working in </w:t>
      </w:r>
      <w:r w:rsidR="005029D6" w:rsidRPr="001348A4">
        <w:rPr>
          <w:rFonts w:ascii="Arial" w:hAnsi="Arial" w:cs="Arial"/>
        </w:rPr>
        <w:t>compl</w:t>
      </w:r>
      <w:r w:rsidR="00E53A42" w:rsidRPr="001348A4">
        <w:rPr>
          <w:rFonts w:ascii="Arial" w:hAnsi="Arial" w:cs="Arial"/>
        </w:rPr>
        <w:t xml:space="preserve">ex and challenging </w:t>
      </w:r>
      <w:r w:rsidR="003F0067" w:rsidRPr="001348A4">
        <w:rPr>
          <w:rFonts w:ascii="Arial" w:hAnsi="Arial" w:cs="Arial"/>
        </w:rPr>
        <w:t>contexts</w:t>
      </w:r>
      <w:r w:rsidR="00694568" w:rsidRPr="001348A4">
        <w:rPr>
          <w:rFonts w:ascii="Arial" w:hAnsi="Arial" w:cs="Arial"/>
        </w:rPr>
        <w:t xml:space="preserve">. They are looking for stories of success and for different types of stories – some which might be shared with the wider community interested in progress in SAIs, including development partners – and some which might be of a more technical interest within the SAI community, particularly those in </w:t>
      </w:r>
      <w:r w:rsidR="00E53A42" w:rsidRPr="001348A4">
        <w:rPr>
          <w:rFonts w:ascii="Arial" w:hAnsi="Arial" w:cs="Arial"/>
        </w:rPr>
        <w:t>difficult</w:t>
      </w:r>
      <w:r w:rsidR="00694568" w:rsidRPr="001348A4">
        <w:rPr>
          <w:rFonts w:ascii="Arial" w:hAnsi="Arial" w:cs="Arial"/>
        </w:rPr>
        <w:t xml:space="preserve"> situations. </w:t>
      </w:r>
    </w:p>
    <w:p w14:paraId="3AC4FAF5" w14:textId="332C8ED6" w:rsidR="00E73496" w:rsidRPr="001348A4" w:rsidRDefault="00694568" w:rsidP="00915D31">
      <w:pPr>
        <w:spacing w:before="120" w:afterLines="60" w:after="144" w:line="240" w:lineRule="auto"/>
        <w:rPr>
          <w:rFonts w:ascii="Arial" w:hAnsi="Arial" w:cs="Arial"/>
        </w:rPr>
      </w:pPr>
      <w:r w:rsidRPr="001348A4">
        <w:rPr>
          <w:rFonts w:ascii="Arial" w:hAnsi="Arial" w:cs="Arial"/>
        </w:rPr>
        <w:t xml:space="preserve">The stories </w:t>
      </w:r>
      <w:r w:rsidR="00E53A42" w:rsidRPr="001348A4">
        <w:rPr>
          <w:rFonts w:ascii="Arial" w:hAnsi="Arial" w:cs="Arial"/>
        </w:rPr>
        <w:t xml:space="preserve">are </w:t>
      </w:r>
      <w:r w:rsidRPr="001348A4">
        <w:rPr>
          <w:rFonts w:ascii="Arial" w:hAnsi="Arial" w:cs="Arial"/>
        </w:rPr>
        <w:t xml:space="preserve">disseminated through a variety of media – including the CBC website, direct dispatch to SAI, sharing with the INTOSAI Donor Cooperation </w:t>
      </w:r>
      <w:r w:rsidR="00E73496" w:rsidRPr="001348A4">
        <w:rPr>
          <w:rFonts w:ascii="Arial" w:hAnsi="Arial" w:cs="Arial"/>
        </w:rPr>
        <w:t xml:space="preserve">project, and </w:t>
      </w:r>
      <w:r w:rsidR="00C308E5" w:rsidRPr="001348A4">
        <w:rPr>
          <w:rFonts w:ascii="Arial" w:hAnsi="Arial" w:cs="Arial"/>
        </w:rPr>
        <w:t xml:space="preserve">the INTOSAI Journal. </w:t>
      </w:r>
    </w:p>
    <w:p w14:paraId="4F7068B4" w14:textId="661D96CC" w:rsidR="00342BEA" w:rsidRPr="001348A4" w:rsidRDefault="00342BEA" w:rsidP="00915D31">
      <w:pPr>
        <w:spacing w:before="120" w:afterLines="60" w:after="144" w:line="240" w:lineRule="auto"/>
        <w:rPr>
          <w:rFonts w:ascii="Arial" w:hAnsi="Arial" w:cs="Arial"/>
        </w:rPr>
      </w:pPr>
      <w:r w:rsidRPr="001348A4">
        <w:rPr>
          <w:rFonts w:ascii="Arial" w:hAnsi="Arial" w:cs="Arial"/>
        </w:rPr>
        <w:t>Workshop participants were encouraged to turn their presentations into such stories and to make them available to the community of SAIs auditin</w:t>
      </w:r>
      <w:r w:rsidR="00DB4A62" w:rsidRPr="001348A4">
        <w:rPr>
          <w:rFonts w:ascii="Arial" w:hAnsi="Arial" w:cs="Arial"/>
        </w:rPr>
        <w:t>g</w:t>
      </w:r>
      <w:r w:rsidRPr="001348A4">
        <w:rPr>
          <w:rFonts w:ascii="Arial" w:hAnsi="Arial" w:cs="Arial"/>
        </w:rPr>
        <w:t xml:space="preserve"> in complex and challenging contexts</w:t>
      </w:r>
      <w:r w:rsidR="00190388" w:rsidRPr="001348A4">
        <w:rPr>
          <w:rFonts w:ascii="Arial" w:hAnsi="Arial" w:cs="Arial"/>
        </w:rPr>
        <w:t>,</w:t>
      </w:r>
      <w:r w:rsidR="00DB4A62" w:rsidRPr="001348A4">
        <w:rPr>
          <w:rFonts w:ascii="Arial" w:hAnsi="Arial" w:cs="Arial"/>
        </w:rPr>
        <w:t xml:space="preserve"> and to generate other</w:t>
      </w:r>
      <w:r w:rsidR="00190388" w:rsidRPr="001348A4">
        <w:rPr>
          <w:rFonts w:ascii="Arial" w:hAnsi="Arial" w:cs="Arial"/>
        </w:rPr>
        <w:t xml:space="preserve"> stories if they can.</w:t>
      </w:r>
    </w:p>
    <w:p w14:paraId="7DC83033" w14:textId="77777777" w:rsidR="003D5FA1" w:rsidRPr="001348A4" w:rsidRDefault="003D5FA1" w:rsidP="00915D31">
      <w:pPr>
        <w:spacing w:before="120" w:afterLines="60" w:after="144" w:line="240" w:lineRule="auto"/>
        <w:rPr>
          <w:rFonts w:ascii="Arial" w:hAnsi="Arial" w:cs="Arial"/>
        </w:rPr>
      </w:pPr>
      <w:r w:rsidRPr="001348A4">
        <w:rPr>
          <w:rFonts w:ascii="Arial" w:hAnsi="Arial" w:cs="Arial"/>
        </w:rPr>
        <w:t>Several participants volunteered to produce stories:</w:t>
      </w:r>
    </w:p>
    <w:p w14:paraId="3F296150" w14:textId="3DDE0A89" w:rsidR="003D5FA1" w:rsidRPr="001348A4" w:rsidRDefault="003D5FA1" w:rsidP="00915D31">
      <w:pPr>
        <w:pStyle w:val="Liststycke"/>
        <w:numPr>
          <w:ilvl w:val="0"/>
          <w:numId w:val="28"/>
        </w:numPr>
        <w:spacing w:before="120" w:afterLines="60" w:after="144" w:line="240" w:lineRule="auto"/>
        <w:contextualSpacing w:val="0"/>
        <w:rPr>
          <w:rFonts w:ascii="Arial" w:hAnsi="Arial" w:cs="Arial"/>
        </w:rPr>
      </w:pPr>
      <w:r w:rsidRPr="001348A4">
        <w:rPr>
          <w:rFonts w:ascii="Arial" w:hAnsi="Arial" w:cs="Arial"/>
        </w:rPr>
        <w:t xml:space="preserve">SAI Yemen would be </w:t>
      </w:r>
      <w:r w:rsidR="003473F0" w:rsidRPr="001348A4">
        <w:rPr>
          <w:rFonts w:ascii="Arial" w:hAnsi="Arial" w:cs="Arial"/>
        </w:rPr>
        <w:t>willing</w:t>
      </w:r>
      <w:r w:rsidRPr="001348A4">
        <w:rPr>
          <w:rFonts w:ascii="Arial" w:hAnsi="Arial" w:cs="Arial"/>
        </w:rPr>
        <w:t xml:space="preserve"> to provide information on the audit of disaster related aid and the problem of donors not sharing information about the funds in the country.</w:t>
      </w:r>
    </w:p>
    <w:p w14:paraId="0F4B3796" w14:textId="22B81A9C" w:rsidR="003473F0" w:rsidRPr="00116A17" w:rsidRDefault="003D5FA1" w:rsidP="00915D31">
      <w:pPr>
        <w:pStyle w:val="Liststycke"/>
        <w:numPr>
          <w:ilvl w:val="0"/>
          <w:numId w:val="28"/>
        </w:numPr>
        <w:spacing w:before="120" w:afterLines="60" w:after="144" w:line="240" w:lineRule="auto"/>
        <w:contextualSpacing w:val="0"/>
        <w:rPr>
          <w:rFonts w:ascii="Arial" w:hAnsi="Arial" w:cs="Arial"/>
        </w:rPr>
      </w:pPr>
      <w:r w:rsidRPr="001348A4">
        <w:rPr>
          <w:rFonts w:ascii="Arial" w:hAnsi="Arial" w:cs="Arial"/>
        </w:rPr>
        <w:t>SAI</w:t>
      </w:r>
      <w:r w:rsidR="003473F0" w:rsidRPr="001348A4">
        <w:rPr>
          <w:rFonts w:ascii="Arial" w:hAnsi="Arial" w:cs="Arial"/>
        </w:rPr>
        <w:t xml:space="preserve"> Libya is beginning to introduce performance auditing and would be willing to share their experiences.</w:t>
      </w:r>
    </w:p>
    <w:p w14:paraId="31DC54C2" w14:textId="391185EB" w:rsidR="003F0067" w:rsidRPr="001348A4" w:rsidRDefault="000518E5" w:rsidP="00915D31">
      <w:pPr>
        <w:tabs>
          <w:tab w:val="left" w:pos="2970"/>
        </w:tabs>
        <w:spacing w:before="120" w:afterLines="60" w:after="144" w:line="240" w:lineRule="auto"/>
        <w:rPr>
          <w:rFonts w:ascii="Arial" w:hAnsi="Arial" w:cs="Arial"/>
          <w:b/>
        </w:rPr>
      </w:pPr>
      <w:r w:rsidRPr="001348A4">
        <w:rPr>
          <w:rFonts w:ascii="Arial" w:hAnsi="Arial" w:cs="Arial"/>
          <w:b/>
        </w:rPr>
        <w:tab/>
      </w:r>
    </w:p>
    <w:p w14:paraId="6CAC6274" w14:textId="420921AB" w:rsidR="000E7055" w:rsidRPr="00106386" w:rsidRDefault="002D0B95" w:rsidP="00915D31">
      <w:pPr>
        <w:pStyle w:val="Rubrik1"/>
        <w:numPr>
          <w:ilvl w:val="0"/>
          <w:numId w:val="5"/>
        </w:numPr>
        <w:spacing w:before="120" w:afterLines="60" w:after="144" w:line="240" w:lineRule="auto"/>
        <w:ind w:left="567" w:hanging="567"/>
        <w:rPr>
          <w:rFonts w:ascii="Arial" w:hAnsi="Arial" w:cs="Arial"/>
          <w:b/>
          <w:color w:val="FF0000"/>
        </w:rPr>
      </w:pPr>
      <w:r w:rsidRPr="00106386">
        <w:rPr>
          <w:rFonts w:ascii="Arial" w:hAnsi="Arial" w:cs="Arial"/>
          <w:b/>
          <w:color w:val="FF0000"/>
        </w:rPr>
        <w:t xml:space="preserve">Future work stream activities </w:t>
      </w:r>
    </w:p>
    <w:p w14:paraId="2C49DD06" w14:textId="74414A06" w:rsidR="000319D4" w:rsidRDefault="002D0B95" w:rsidP="00915D31">
      <w:pPr>
        <w:spacing w:before="120" w:afterLines="60" w:after="144" w:line="240" w:lineRule="auto"/>
        <w:rPr>
          <w:rFonts w:ascii="Arial" w:hAnsi="Arial" w:cs="Arial"/>
        </w:rPr>
      </w:pPr>
      <w:r w:rsidRPr="00106386">
        <w:rPr>
          <w:rFonts w:ascii="Arial" w:hAnsi="Arial" w:cs="Arial"/>
        </w:rPr>
        <w:t xml:space="preserve">Participants </w:t>
      </w:r>
      <w:r w:rsidR="0047508D" w:rsidRPr="00106386">
        <w:rPr>
          <w:rFonts w:ascii="Arial" w:hAnsi="Arial" w:cs="Arial"/>
        </w:rPr>
        <w:t xml:space="preserve">considered that the workshop had been fruitful in providing a forum through which they could share success stories. They felt that it would be important to provide this feedback to ARABOSAI and to use the forthcoming </w:t>
      </w:r>
      <w:r w:rsidR="008D2780">
        <w:rPr>
          <w:rFonts w:ascii="Arial" w:hAnsi="Arial" w:cs="Arial"/>
        </w:rPr>
        <w:t xml:space="preserve">ARABOSAI </w:t>
      </w:r>
      <w:r w:rsidR="0047508D" w:rsidRPr="008D2780">
        <w:rPr>
          <w:rFonts w:ascii="Arial" w:hAnsi="Arial" w:cs="Arial"/>
        </w:rPr>
        <w:t xml:space="preserve">Council meeting to discuss what more could </w:t>
      </w:r>
      <w:r w:rsidR="003C2401" w:rsidRPr="008D2780">
        <w:rPr>
          <w:rFonts w:ascii="Arial" w:hAnsi="Arial" w:cs="Arial"/>
        </w:rPr>
        <w:t>and should be done by ARABOSAI</w:t>
      </w:r>
      <w:r w:rsidR="00803B66" w:rsidRPr="008D2780">
        <w:rPr>
          <w:rFonts w:ascii="Arial" w:hAnsi="Arial" w:cs="Arial"/>
        </w:rPr>
        <w:t>, and in particular how at a regional level ARABOSAI can support links with civil society organisations in the fight against corruption.</w:t>
      </w:r>
    </w:p>
    <w:p w14:paraId="53E1D819" w14:textId="7A7E004B" w:rsidR="003C2401" w:rsidRPr="008D2780" w:rsidRDefault="003C2401" w:rsidP="00915D31">
      <w:pPr>
        <w:keepNext/>
        <w:spacing w:before="120" w:afterLines="60" w:after="144" w:line="240" w:lineRule="auto"/>
        <w:rPr>
          <w:rFonts w:ascii="Arial" w:hAnsi="Arial" w:cs="Arial"/>
        </w:rPr>
      </w:pPr>
      <w:r w:rsidRPr="008D2780">
        <w:rPr>
          <w:rFonts w:ascii="Arial" w:hAnsi="Arial" w:cs="Arial"/>
        </w:rPr>
        <w:t>In addition</w:t>
      </w:r>
      <w:r w:rsidR="0013593B" w:rsidRPr="008D2780">
        <w:rPr>
          <w:rFonts w:ascii="Arial" w:hAnsi="Arial" w:cs="Arial"/>
        </w:rPr>
        <w:t>,</w:t>
      </w:r>
      <w:r w:rsidRPr="008D2780">
        <w:rPr>
          <w:rFonts w:ascii="Arial" w:hAnsi="Arial" w:cs="Arial"/>
        </w:rPr>
        <w:t xml:space="preserve"> participants</w:t>
      </w:r>
      <w:r w:rsidR="0013593B" w:rsidRPr="008D2780">
        <w:rPr>
          <w:rFonts w:ascii="Arial" w:hAnsi="Arial" w:cs="Arial"/>
        </w:rPr>
        <w:t xml:space="preserve"> </w:t>
      </w:r>
      <w:r w:rsidR="00424057" w:rsidRPr="008D2780">
        <w:rPr>
          <w:rFonts w:ascii="Arial" w:hAnsi="Arial" w:cs="Arial"/>
        </w:rPr>
        <w:t>suggested that:</w:t>
      </w:r>
    </w:p>
    <w:p w14:paraId="159F0EF9" w14:textId="658E5A6A" w:rsidR="005B6006" w:rsidRPr="00915D31" w:rsidRDefault="0013593B" w:rsidP="00915D31">
      <w:pPr>
        <w:pStyle w:val="Liststycke"/>
        <w:numPr>
          <w:ilvl w:val="0"/>
          <w:numId w:val="29"/>
        </w:numPr>
        <w:spacing w:before="120" w:afterLines="60" w:after="144" w:line="240" w:lineRule="auto"/>
        <w:contextualSpacing w:val="0"/>
        <w:rPr>
          <w:rFonts w:ascii="Arial" w:hAnsi="Arial" w:cs="Arial"/>
        </w:rPr>
      </w:pPr>
      <w:r w:rsidRPr="00915D31">
        <w:rPr>
          <w:rFonts w:ascii="Arial" w:hAnsi="Arial" w:cs="Arial"/>
        </w:rPr>
        <w:t>INTOSAI, perhaps through the INTOSAI Donor Cooperation</w:t>
      </w:r>
      <w:r w:rsidR="00021E51" w:rsidRPr="00915D31">
        <w:rPr>
          <w:rFonts w:ascii="Arial" w:hAnsi="Arial" w:cs="Arial"/>
        </w:rPr>
        <w:t>,</w:t>
      </w:r>
      <w:r w:rsidRPr="00915D31">
        <w:rPr>
          <w:rFonts w:ascii="Arial" w:hAnsi="Arial" w:cs="Arial"/>
        </w:rPr>
        <w:t xml:space="preserve"> </w:t>
      </w:r>
      <w:r w:rsidR="00190388" w:rsidRPr="00915D31">
        <w:rPr>
          <w:rFonts w:ascii="Arial" w:hAnsi="Arial" w:cs="Arial"/>
        </w:rPr>
        <w:t xml:space="preserve">could </w:t>
      </w:r>
      <w:r w:rsidRPr="00915D31">
        <w:rPr>
          <w:rFonts w:ascii="Arial" w:hAnsi="Arial" w:cs="Arial"/>
        </w:rPr>
        <w:t xml:space="preserve">push for greater transparency </w:t>
      </w:r>
      <w:r w:rsidR="00674303" w:rsidRPr="00915D31">
        <w:rPr>
          <w:rFonts w:ascii="Arial" w:hAnsi="Arial" w:cs="Arial"/>
        </w:rPr>
        <w:t xml:space="preserve">on the development assistance provided to each county by the different international development partners. </w:t>
      </w:r>
      <w:proofErr w:type="gramStart"/>
      <w:r w:rsidR="00674303" w:rsidRPr="00915D31">
        <w:rPr>
          <w:rFonts w:ascii="Arial" w:hAnsi="Arial" w:cs="Arial"/>
        </w:rPr>
        <w:t>In particular, they</w:t>
      </w:r>
      <w:proofErr w:type="gramEnd"/>
      <w:r w:rsidR="00674303" w:rsidRPr="00915D31">
        <w:rPr>
          <w:rFonts w:ascii="Arial" w:hAnsi="Arial" w:cs="Arial"/>
        </w:rPr>
        <w:t xml:space="preserve"> would like these partners to notify </w:t>
      </w:r>
      <w:r w:rsidR="008A711E" w:rsidRPr="00915D31">
        <w:rPr>
          <w:rFonts w:ascii="Arial" w:hAnsi="Arial" w:cs="Arial"/>
        </w:rPr>
        <w:t>the country SAI of all payments made to a country – perhaps via an annual report</w:t>
      </w:r>
      <w:r w:rsidR="00190388" w:rsidRPr="00915D31">
        <w:rPr>
          <w:rFonts w:ascii="Arial" w:hAnsi="Arial" w:cs="Arial"/>
        </w:rPr>
        <w:t xml:space="preserve"> from each partner</w:t>
      </w:r>
      <w:r w:rsidR="008A711E" w:rsidRPr="00915D31">
        <w:rPr>
          <w:rFonts w:ascii="Arial" w:hAnsi="Arial" w:cs="Arial"/>
        </w:rPr>
        <w:t>.</w:t>
      </w:r>
      <w:r w:rsidR="00FE08DD" w:rsidRPr="00915D31">
        <w:rPr>
          <w:rFonts w:ascii="Arial" w:hAnsi="Arial" w:cs="Arial"/>
        </w:rPr>
        <w:t xml:space="preserve"> </w:t>
      </w:r>
      <w:r w:rsidR="005B6006" w:rsidRPr="00915D31">
        <w:rPr>
          <w:rFonts w:ascii="Arial" w:hAnsi="Arial" w:cs="Arial"/>
        </w:rPr>
        <w:t xml:space="preserve">ARABOSAI is represented on the INTOSAI Donor Cooperation and is well placed to use this membership to liaise with other regional </w:t>
      </w:r>
      <w:r w:rsidR="00106386" w:rsidRPr="00915D31">
        <w:rPr>
          <w:rFonts w:ascii="Arial" w:hAnsi="Arial" w:cs="Arial"/>
        </w:rPr>
        <w:t>organisations to put this issue on the agenda.</w:t>
      </w:r>
    </w:p>
    <w:p w14:paraId="72EA3A71" w14:textId="0A54EF2A" w:rsidR="00803B66" w:rsidRPr="00106386" w:rsidRDefault="00A03324" w:rsidP="00915D31">
      <w:pPr>
        <w:pStyle w:val="Liststycke"/>
        <w:keepLines/>
        <w:numPr>
          <w:ilvl w:val="0"/>
          <w:numId w:val="11"/>
        </w:numPr>
        <w:spacing w:before="120" w:afterLines="60" w:after="144" w:line="240" w:lineRule="auto"/>
        <w:contextualSpacing w:val="0"/>
        <w:rPr>
          <w:rFonts w:ascii="Arial" w:hAnsi="Arial" w:cs="Arial"/>
        </w:rPr>
      </w:pPr>
      <w:r w:rsidRPr="00106386">
        <w:rPr>
          <w:rFonts w:ascii="Arial" w:hAnsi="Arial" w:cs="Arial"/>
        </w:rPr>
        <w:t>The INTOSAI-Donor cooperation could be approached to examine the scope to include one or more ARABOSA</w:t>
      </w:r>
      <w:r w:rsidR="006C229D" w:rsidRPr="00106386">
        <w:rPr>
          <w:rFonts w:ascii="Arial" w:hAnsi="Arial" w:cs="Arial"/>
        </w:rPr>
        <w:t>I</w:t>
      </w:r>
      <w:r w:rsidRPr="00106386">
        <w:rPr>
          <w:rFonts w:ascii="Arial" w:hAnsi="Arial" w:cs="Arial"/>
        </w:rPr>
        <w:t xml:space="preserve"> members on the tier 2 proje</w:t>
      </w:r>
      <w:r w:rsidR="00803B66" w:rsidRPr="00106386">
        <w:rPr>
          <w:rFonts w:ascii="Arial" w:hAnsi="Arial" w:cs="Arial"/>
        </w:rPr>
        <w:t xml:space="preserve">cts and to facilitate a regional </w:t>
      </w:r>
      <w:r w:rsidRPr="00106386">
        <w:rPr>
          <w:rFonts w:ascii="Arial" w:hAnsi="Arial" w:cs="Arial"/>
        </w:rPr>
        <w:t xml:space="preserve">workshop with ARABOSAI members to support their contacts with donors. </w:t>
      </w:r>
    </w:p>
    <w:p w14:paraId="2BC9956B" w14:textId="067BAD77" w:rsidR="00424057" w:rsidRPr="00343E23" w:rsidRDefault="00FA5A2D" w:rsidP="00915D31">
      <w:pPr>
        <w:pStyle w:val="Liststycke"/>
        <w:keepLines/>
        <w:numPr>
          <w:ilvl w:val="0"/>
          <w:numId w:val="12"/>
        </w:numPr>
        <w:spacing w:before="120" w:afterLines="60" w:after="144" w:line="240" w:lineRule="auto"/>
        <w:contextualSpacing w:val="0"/>
        <w:rPr>
          <w:rFonts w:ascii="Arial" w:hAnsi="Arial" w:cs="Arial"/>
        </w:rPr>
      </w:pPr>
      <w:r w:rsidRPr="00116A17">
        <w:rPr>
          <w:rFonts w:ascii="Arial" w:hAnsi="Arial" w:cs="Arial"/>
        </w:rPr>
        <w:t xml:space="preserve">The work stream </w:t>
      </w:r>
      <w:r w:rsidR="00EE3A60" w:rsidRPr="008367AC">
        <w:rPr>
          <w:rFonts w:ascii="Arial" w:hAnsi="Arial" w:cs="Arial"/>
        </w:rPr>
        <w:t xml:space="preserve">can try to </w:t>
      </w:r>
      <w:r w:rsidR="00424057" w:rsidRPr="00465F6E">
        <w:rPr>
          <w:rFonts w:ascii="Arial" w:hAnsi="Arial" w:cs="Arial"/>
        </w:rPr>
        <w:t xml:space="preserve">develop issues related to communications with </w:t>
      </w:r>
      <w:r w:rsidR="00424057" w:rsidRPr="00D2562B">
        <w:rPr>
          <w:rFonts w:ascii="Arial" w:hAnsi="Arial" w:cs="Arial"/>
        </w:rPr>
        <w:t>parliament, internal control, and governance</w:t>
      </w:r>
      <w:r w:rsidR="00915D31">
        <w:rPr>
          <w:rFonts w:ascii="Arial" w:hAnsi="Arial" w:cs="Arial"/>
        </w:rPr>
        <w:t>.</w:t>
      </w:r>
    </w:p>
    <w:p w14:paraId="1F77F0B5" w14:textId="77777777" w:rsidR="00106386" w:rsidRDefault="00EE3A60" w:rsidP="00915D31">
      <w:pPr>
        <w:pStyle w:val="Liststycke"/>
        <w:keepLines/>
        <w:numPr>
          <w:ilvl w:val="0"/>
          <w:numId w:val="12"/>
        </w:numPr>
        <w:spacing w:before="120" w:afterLines="60" w:after="144" w:line="240" w:lineRule="auto"/>
        <w:contextualSpacing w:val="0"/>
        <w:rPr>
          <w:rFonts w:ascii="Arial" w:hAnsi="Arial" w:cs="Arial"/>
        </w:rPr>
      </w:pPr>
      <w:r w:rsidRPr="00106386">
        <w:rPr>
          <w:rFonts w:ascii="Arial" w:hAnsi="Arial" w:cs="Arial"/>
        </w:rPr>
        <w:t xml:space="preserve">The work stream could focus more attention on SAIs </w:t>
      </w:r>
      <w:r w:rsidR="00424057" w:rsidRPr="00106386">
        <w:rPr>
          <w:rFonts w:ascii="Arial" w:hAnsi="Arial" w:cs="Arial"/>
        </w:rPr>
        <w:t>working in insecure environment and working in environment with diff</w:t>
      </w:r>
      <w:r w:rsidR="006C229D" w:rsidRPr="00106386">
        <w:rPr>
          <w:rFonts w:ascii="Arial" w:hAnsi="Arial" w:cs="Arial"/>
        </w:rPr>
        <w:t>icult</w:t>
      </w:r>
      <w:r w:rsidR="00424057" w:rsidRPr="00106386">
        <w:rPr>
          <w:rFonts w:ascii="Arial" w:hAnsi="Arial" w:cs="Arial"/>
        </w:rPr>
        <w:t xml:space="preserve"> political divisions.</w:t>
      </w:r>
    </w:p>
    <w:p w14:paraId="2B09031E" w14:textId="12108982" w:rsidR="008204A7" w:rsidRPr="00106386" w:rsidRDefault="00F61D6D" w:rsidP="00915D31">
      <w:pPr>
        <w:pStyle w:val="Liststycke"/>
        <w:keepLines/>
        <w:numPr>
          <w:ilvl w:val="0"/>
          <w:numId w:val="12"/>
        </w:numPr>
        <w:spacing w:before="120" w:afterLines="60" w:after="144" w:line="240" w:lineRule="auto"/>
        <w:contextualSpacing w:val="0"/>
        <w:rPr>
          <w:rFonts w:ascii="Arial" w:hAnsi="Arial" w:cs="Arial"/>
        </w:rPr>
      </w:pPr>
      <w:r>
        <w:rPr>
          <w:rFonts w:ascii="Arial" w:hAnsi="Arial" w:cs="Arial"/>
        </w:rPr>
        <w:t xml:space="preserve">The workstream could share </w:t>
      </w:r>
      <w:r w:rsidR="00731B95">
        <w:rPr>
          <w:rFonts w:ascii="Arial" w:hAnsi="Arial" w:cs="Arial"/>
        </w:rPr>
        <w:t>S</w:t>
      </w:r>
      <w:r w:rsidR="008204A7" w:rsidRPr="00106386">
        <w:rPr>
          <w:rFonts w:ascii="Arial" w:hAnsi="Arial" w:cs="Arial"/>
        </w:rPr>
        <w:t>AIs</w:t>
      </w:r>
      <w:r w:rsidR="00731B95">
        <w:rPr>
          <w:rFonts w:ascii="Arial" w:hAnsi="Arial" w:cs="Arial"/>
        </w:rPr>
        <w:t xml:space="preserve">’ experiences in gaining </w:t>
      </w:r>
      <w:r w:rsidR="008204A7" w:rsidRPr="00106386">
        <w:rPr>
          <w:rFonts w:ascii="Arial" w:hAnsi="Arial" w:cs="Arial"/>
        </w:rPr>
        <w:t xml:space="preserve">more financial </w:t>
      </w:r>
      <w:r w:rsidR="00731B95" w:rsidRPr="00731B95">
        <w:rPr>
          <w:rFonts w:ascii="Arial" w:hAnsi="Arial" w:cs="Arial"/>
        </w:rPr>
        <w:t>independence</w:t>
      </w:r>
      <w:r w:rsidR="008204A7" w:rsidRPr="00106386">
        <w:rPr>
          <w:rFonts w:ascii="Arial" w:hAnsi="Arial" w:cs="Arial"/>
        </w:rPr>
        <w:t xml:space="preserve"> and accessing to appropriate </w:t>
      </w:r>
      <w:r w:rsidR="00731B95">
        <w:rPr>
          <w:rFonts w:ascii="Arial" w:hAnsi="Arial" w:cs="Arial"/>
        </w:rPr>
        <w:t xml:space="preserve">levels of </w:t>
      </w:r>
      <w:r w:rsidR="008204A7" w:rsidRPr="00106386">
        <w:rPr>
          <w:rFonts w:ascii="Arial" w:hAnsi="Arial" w:cs="Arial"/>
        </w:rPr>
        <w:t>resources.</w:t>
      </w:r>
    </w:p>
    <w:p w14:paraId="50471FEB" w14:textId="3CF8B13F" w:rsidR="000518E5" w:rsidRPr="00106386" w:rsidRDefault="00C06574" w:rsidP="00915D31">
      <w:pPr>
        <w:pStyle w:val="Kommentarer"/>
        <w:keepLines/>
        <w:numPr>
          <w:ilvl w:val="0"/>
          <w:numId w:val="12"/>
        </w:numPr>
        <w:spacing w:before="120" w:afterLines="60" w:after="144"/>
        <w:rPr>
          <w:rFonts w:ascii="Arial" w:hAnsi="Arial" w:cs="Arial"/>
          <w:sz w:val="22"/>
          <w:szCs w:val="22"/>
        </w:rPr>
      </w:pPr>
      <w:r w:rsidRPr="00106386">
        <w:rPr>
          <w:rFonts w:ascii="Arial" w:hAnsi="Arial" w:cs="Arial"/>
          <w:sz w:val="22"/>
          <w:szCs w:val="22"/>
        </w:rPr>
        <w:t xml:space="preserve">The workstream could share </w:t>
      </w:r>
      <w:r w:rsidR="0001398D" w:rsidRPr="00106386">
        <w:rPr>
          <w:rFonts w:ascii="Arial" w:hAnsi="Arial" w:cs="Arial"/>
          <w:sz w:val="22"/>
          <w:szCs w:val="22"/>
        </w:rPr>
        <w:t xml:space="preserve">SAIs’ experiences in </w:t>
      </w:r>
      <w:r w:rsidR="00520BCB" w:rsidRPr="00106386">
        <w:rPr>
          <w:rFonts w:ascii="Arial" w:hAnsi="Arial" w:cs="Arial"/>
          <w:sz w:val="22"/>
          <w:szCs w:val="22"/>
        </w:rPr>
        <w:t xml:space="preserve">developing </w:t>
      </w:r>
      <w:r w:rsidR="001640DF" w:rsidRPr="00106386">
        <w:rPr>
          <w:rFonts w:ascii="Arial" w:hAnsi="Arial" w:cs="Arial"/>
          <w:sz w:val="22"/>
          <w:szCs w:val="22"/>
        </w:rPr>
        <w:t xml:space="preserve">financial packages </w:t>
      </w:r>
      <w:r w:rsidR="000F05C9" w:rsidRPr="00106386">
        <w:rPr>
          <w:rFonts w:ascii="Arial" w:hAnsi="Arial" w:cs="Arial"/>
          <w:sz w:val="22"/>
          <w:szCs w:val="22"/>
        </w:rPr>
        <w:t xml:space="preserve">to </w:t>
      </w:r>
      <w:r w:rsidR="008204A7" w:rsidRPr="00106386">
        <w:rPr>
          <w:rFonts w:ascii="Arial" w:hAnsi="Arial" w:cs="Arial"/>
          <w:sz w:val="22"/>
          <w:szCs w:val="22"/>
        </w:rPr>
        <w:t>attract and retain competent staff</w:t>
      </w:r>
      <w:r w:rsidR="00343E23" w:rsidRPr="00106386">
        <w:rPr>
          <w:rFonts w:ascii="Arial" w:hAnsi="Arial" w:cs="Arial"/>
          <w:sz w:val="22"/>
          <w:szCs w:val="22"/>
        </w:rPr>
        <w:t xml:space="preserve">. </w:t>
      </w:r>
    </w:p>
    <w:p w14:paraId="4B08026A" w14:textId="77777777" w:rsidR="00343E23" w:rsidRDefault="00343E23" w:rsidP="00915D31">
      <w:pPr>
        <w:keepLines/>
        <w:spacing w:before="120" w:afterLines="60" w:after="144" w:line="240" w:lineRule="auto"/>
        <w:rPr>
          <w:rFonts w:ascii="Arial" w:hAnsi="Arial" w:cs="Arial"/>
        </w:rPr>
      </w:pPr>
    </w:p>
    <w:p w14:paraId="33CD05A3" w14:textId="2BB49D6C" w:rsidR="00EB01A7" w:rsidRPr="000F7B23" w:rsidRDefault="00EB01A7" w:rsidP="00915D31">
      <w:pPr>
        <w:keepLines/>
        <w:spacing w:before="120" w:afterLines="60" w:after="144" w:line="240" w:lineRule="auto"/>
        <w:rPr>
          <w:rFonts w:ascii="Arial" w:hAnsi="Arial" w:cs="Arial"/>
        </w:rPr>
      </w:pPr>
      <w:r w:rsidRPr="00BC776D">
        <w:rPr>
          <w:rFonts w:ascii="Arial" w:hAnsi="Arial" w:cs="Arial"/>
        </w:rPr>
        <w:t xml:space="preserve">Furthermore, future webinars might cover </w:t>
      </w:r>
      <w:r w:rsidR="008C3A54" w:rsidRPr="00BC776D">
        <w:rPr>
          <w:rFonts w:ascii="Arial" w:hAnsi="Arial" w:cs="Arial"/>
        </w:rPr>
        <w:t>some of the challenges identified in the initial brainstorming exerc</w:t>
      </w:r>
      <w:r w:rsidR="008C3A54" w:rsidRPr="00343E23">
        <w:rPr>
          <w:rFonts w:ascii="Arial" w:hAnsi="Arial" w:cs="Arial"/>
        </w:rPr>
        <w:t xml:space="preserve">ise </w:t>
      </w:r>
      <w:r w:rsidR="004E7157" w:rsidRPr="00106386">
        <w:rPr>
          <w:rFonts w:ascii="Arial" w:hAnsi="Arial" w:cs="Arial"/>
        </w:rPr>
        <w:t xml:space="preserve">including </w:t>
      </w:r>
      <w:r w:rsidRPr="00106386">
        <w:rPr>
          <w:rFonts w:ascii="Arial" w:hAnsi="Arial" w:cs="Arial"/>
        </w:rPr>
        <w:t>such topics as:</w:t>
      </w:r>
    </w:p>
    <w:p w14:paraId="2D9D6A73" w14:textId="77777777" w:rsidR="00EB01A7" w:rsidRPr="000F7B23"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0F7B23">
        <w:rPr>
          <w:rFonts w:ascii="Arial" w:hAnsi="Arial" w:cs="Arial"/>
        </w:rPr>
        <w:t>Achieving greater independence and autonomy</w:t>
      </w:r>
    </w:p>
    <w:p w14:paraId="0B09929A"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Fostering societal commitment to greater accountability</w:t>
      </w:r>
    </w:p>
    <w:p w14:paraId="0949D9BE"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Combatting auditee resistance</w:t>
      </w:r>
    </w:p>
    <w:p w14:paraId="7132FF8C"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Encouraging donor support</w:t>
      </w:r>
    </w:p>
    <w:p w14:paraId="4C82A089"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Improving communications with citizens</w:t>
      </w:r>
    </w:p>
    <w:p w14:paraId="4A557937"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Managing external threats</w:t>
      </w:r>
    </w:p>
    <w:p w14:paraId="4C181DD4"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Working with other oversight bodies and internal audit</w:t>
      </w:r>
    </w:p>
    <w:p w14:paraId="543D289A"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Working with auditees who do not have electronic accounting systems</w:t>
      </w:r>
    </w:p>
    <w:p w14:paraId="494B8CF0"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Managing with insufficient resources – staff, cash and equipment</w:t>
      </w:r>
    </w:p>
    <w:p w14:paraId="726AA9BA"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Operating across a divided country</w:t>
      </w:r>
    </w:p>
    <w:p w14:paraId="00FE3CE9"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Making sense of transparency requirements in an unstable context</w:t>
      </w:r>
    </w:p>
    <w:p w14:paraId="34735F55" w14:textId="7777777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Operating in an absence of auditing standards</w:t>
      </w:r>
    </w:p>
    <w:p w14:paraId="4A74BB72" w14:textId="77777777" w:rsidR="008C3A54"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Managing when internal controls are weak</w:t>
      </w:r>
    </w:p>
    <w:p w14:paraId="01C32769" w14:textId="77777777" w:rsidR="008C3A54"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Prioritising when the tasks are too many</w:t>
      </w:r>
    </w:p>
    <w:p w14:paraId="19AFA532" w14:textId="4D52EFB7" w:rsidR="00EB01A7" w:rsidRPr="001348A4" w:rsidRDefault="00EB01A7" w:rsidP="00915D31">
      <w:pPr>
        <w:pStyle w:val="Liststycke"/>
        <w:numPr>
          <w:ilvl w:val="0"/>
          <w:numId w:val="8"/>
        </w:numPr>
        <w:spacing w:before="120" w:afterLines="60" w:after="144" w:line="240" w:lineRule="auto"/>
        <w:ind w:left="1134" w:hanging="567"/>
        <w:contextualSpacing w:val="0"/>
        <w:rPr>
          <w:rFonts w:ascii="Arial" w:hAnsi="Arial" w:cs="Arial"/>
        </w:rPr>
      </w:pPr>
      <w:r w:rsidRPr="001348A4">
        <w:rPr>
          <w:rFonts w:ascii="Arial" w:hAnsi="Arial" w:cs="Arial"/>
        </w:rPr>
        <w:t>Leading by example</w:t>
      </w:r>
    </w:p>
    <w:p w14:paraId="5BE28EA1" w14:textId="77777777" w:rsidR="004E7157" w:rsidRPr="001348A4" w:rsidRDefault="004E7157" w:rsidP="00915D31">
      <w:pPr>
        <w:spacing w:before="120" w:afterLines="60" w:after="144" w:line="240" w:lineRule="auto"/>
        <w:rPr>
          <w:rFonts w:ascii="Arial" w:hAnsi="Arial" w:cs="Arial"/>
        </w:rPr>
      </w:pPr>
    </w:p>
    <w:p w14:paraId="4D5E53AE" w14:textId="4E20D044" w:rsidR="008C3A54" w:rsidRPr="001348A4" w:rsidRDefault="008C3A54" w:rsidP="00915D31">
      <w:pPr>
        <w:spacing w:before="120" w:afterLines="60" w:after="144" w:line="240" w:lineRule="auto"/>
        <w:rPr>
          <w:rFonts w:ascii="Arial" w:hAnsi="Arial" w:cs="Arial"/>
        </w:rPr>
      </w:pPr>
      <w:r w:rsidRPr="001348A4">
        <w:rPr>
          <w:rFonts w:ascii="Arial" w:hAnsi="Arial" w:cs="Arial"/>
        </w:rPr>
        <w:t>Annex D provides a brief evaluation of the workshop</w:t>
      </w:r>
    </w:p>
    <w:p w14:paraId="6929E0F3" w14:textId="77777777" w:rsidR="008C3A54" w:rsidRPr="001348A4" w:rsidRDefault="008C3A54" w:rsidP="00915D31">
      <w:pPr>
        <w:spacing w:before="120" w:afterLines="60" w:after="144" w:line="240" w:lineRule="auto"/>
        <w:rPr>
          <w:rFonts w:ascii="Arial" w:hAnsi="Arial" w:cs="Arial"/>
        </w:rPr>
      </w:pPr>
    </w:p>
    <w:p w14:paraId="032E9882" w14:textId="77777777" w:rsidR="00EB01A7" w:rsidRPr="001348A4" w:rsidRDefault="00EB01A7" w:rsidP="00915D31">
      <w:pPr>
        <w:keepLines/>
        <w:spacing w:before="120" w:afterLines="60" w:after="144" w:line="240" w:lineRule="auto"/>
        <w:rPr>
          <w:rFonts w:ascii="Arial" w:hAnsi="Arial" w:cs="Arial"/>
        </w:rPr>
      </w:pPr>
    </w:p>
    <w:p w14:paraId="22CD450C" w14:textId="77777777" w:rsidR="00424057" w:rsidRPr="001348A4" w:rsidRDefault="00424057" w:rsidP="00915D31">
      <w:pPr>
        <w:spacing w:before="120" w:afterLines="60" w:after="144" w:line="240" w:lineRule="auto"/>
        <w:rPr>
          <w:rFonts w:ascii="Arial" w:hAnsi="Arial" w:cs="Arial"/>
          <w:b/>
        </w:rPr>
      </w:pPr>
    </w:p>
    <w:p w14:paraId="18C42314" w14:textId="77777777" w:rsidR="008A711E" w:rsidRPr="001348A4" w:rsidRDefault="008A711E" w:rsidP="00915D31">
      <w:pPr>
        <w:spacing w:before="120" w:afterLines="60" w:after="144" w:line="240" w:lineRule="auto"/>
        <w:rPr>
          <w:rFonts w:ascii="Arial" w:hAnsi="Arial" w:cs="Arial"/>
        </w:rPr>
      </w:pPr>
    </w:p>
    <w:p w14:paraId="6D5EE314" w14:textId="77777777" w:rsidR="0013593B" w:rsidRPr="001348A4" w:rsidRDefault="0013593B" w:rsidP="00915D31">
      <w:pPr>
        <w:spacing w:before="120" w:afterLines="60" w:after="144" w:line="240" w:lineRule="auto"/>
        <w:rPr>
          <w:rFonts w:ascii="Arial" w:hAnsi="Arial" w:cs="Arial"/>
        </w:rPr>
      </w:pPr>
    </w:p>
    <w:p w14:paraId="50E54DA0" w14:textId="77777777" w:rsidR="00547981" w:rsidRPr="001348A4" w:rsidRDefault="00547981" w:rsidP="00915D31">
      <w:pPr>
        <w:spacing w:before="120" w:afterLines="60" w:after="144" w:line="240" w:lineRule="auto"/>
        <w:rPr>
          <w:rFonts w:ascii="Arial" w:hAnsi="Arial" w:cs="Arial"/>
        </w:rPr>
      </w:pPr>
    </w:p>
    <w:p w14:paraId="3275F27F" w14:textId="77777777" w:rsidR="0077028C" w:rsidRPr="001348A4" w:rsidRDefault="0077028C" w:rsidP="00915D31">
      <w:pPr>
        <w:pStyle w:val="Liststycke"/>
        <w:spacing w:before="120" w:afterLines="60" w:after="144" w:line="240" w:lineRule="auto"/>
        <w:ind w:left="782"/>
        <w:contextualSpacing w:val="0"/>
        <w:rPr>
          <w:rFonts w:ascii="Arial" w:hAnsi="Arial" w:cs="Arial"/>
        </w:rPr>
      </w:pPr>
    </w:p>
    <w:p w14:paraId="71E4B1AC" w14:textId="77777777" w:rsidR="00F01CB8" w:rsidRPr="001348A4" w:rsidRDefault="00F01CB8" w:rsidP="00915D31">
      <w:pPr>
        <w:pStyle w:val="Rubrik1"/>
        <w:pageBreakBefore/>
        <w:spacing w:before="120" w:afterLines="60" w:after="144" w:line="240" w:lineRule="auto"/>
        <w:jc w:val="right"/>
        <w:rPr>
          <w:rFonts w:ascii="Arial" w:hAnsi="Arial" w:cs="Arial"/>
          <w:b/>
        </w:rPr>
      </w:pPr>
      <w:r w:rsidRPr="001348A4">
        <w:rPr>
          <w:rFonts w:ascii="Arial" w:hAnsi="Arial" w:cs="Arial"/>
          <w:b/>
        </w:rPr>
        <w:t>Annex A</w:t>
      </w:r>
    </w:p>
    <w:p w14:paraId="6D8114E2" w14:textId="77777777" w:rsidR="0076032F" w:rsidRPr="001348A4" w:rsidRDefault="0076032F" w:rsidP="00915D31">
      <w:pPr>
        <w:spacing w:before="120" w:afterLines="60" w:after="144" w:line="240" w:lineRule="auto"/>
        <w:jc w:val="center"/>
        <w:rPr>
          <w:rFonts w:ascii="Arial" w:hAnsi="Arial" w:cs="Arial"/>
          <w:b/>
        </w:rPr>
      </w:pPr>
    </w:p>
    <w:p w14:paraId="0C0B169E" w14:textId="56756172" w:rsidR="0076032F" w:rsidRPr="001348A4" w:rsidRDefault="00EE663F" w:rsidP="00915D31">
      <w:pPr>
        <w:keepNext/>
        <w:keepLines/>
        <w:spacing w:before="120" w:afterLines="60" w:after="144" w:line="240" w:lineRule="auto"/>
        <w:jc w:val="center"/>
        <w:outlineLvl w:val="1"/>
        <w:rPr>
          <w:rFonts w:ascii="Arial" w:eastAsiaTheme="majorEastAsia" w:hAnsi="Arial" w:cs="Arial"/>
          <w:b/>
          <w:bCs/>
          <w:color w:val="2F5496" w:themeColor="accent1" w:themeShade="BF"/>
          <w:sz w:val="32"/>
          <w:szCs w:val="32"/>
        </w:rPr>
      </w:pPr>
      <w:r w:rsidRPr="001348A4">
        <w:rPr>
          <w:rFonts w:ascii="Arial" w:eastAsiaTheme="majorEastAsia" w:hAnsi="Arial" w:cs="Arial"/>
          <w:b/>
          <w:bCs/>
          <w:color w:val="2F5496" w:themeColor="accent1" w:themeShade="BF"/>
          <w:sz w:val="32"/>
          <w:szCs w:val="32"/>
        </w:rPr>
        <w:t>ARABOSAI Workshop on auditing in complex and challenging contexts</w:t>
      </w:r>
      <w:r w:rsidR="0076032F" w:rsidRPr="001348A4">
        <w:rPr>
          <w:rFonts w:ascii="Arial" w:eastAsiaTheme="majorEastAsia" w:hAnsi="Arial" w:cs="Arial"/>
          <w:b/>
          <w:bCs/>
          <w:color w:val="2F5496" w:themeColor="accent1" w:themeShade="BF"/>
          <w:sz w:val="32"/>
          <w:szCs w:val="32"/>
        </w:rPr>
        <w:t xml:space="preserve"> </w:t>
      </w:r>
    </w:p>
    <w:p w14:paraId="206F7043" w14:textId="1FF4AC0C" w:rsidR="0076032F" w:rsidRPr="001348A4" w:rsidRDefault="00EE663F" w:rsidP="00915D31">
      <w:pPr>
        <w:keepNext/>
        <w:keepLines/>
        <w:spacing w:before="120" w:afterLines="60" w:after="144" w:line="240" w:lineRule="auto"/>
        <w:jc w:val="center"/>
        <w:outlineLvl w:val="1"/>
        <w:rPr>
          <w:rFonts w:ascii="Arial" w:eastAsiaTheme="majorEastAsia" w:hAnsi="Arial" w:cs="Arial"/>
          <w:b/>
          <w:bCs/>
          <w:color w:val="2F5496" w:themeColor="accent1" w:themeShade="BF"/>
          <w:sz w:val="32"/>
          <w:szCs w:val="32"/>
        </w:rPr>
      </w:pPr>
      <w:r w:rsidRPr="001348A4">
        <w:rPr>
          <w:rFonts w:ascii="Arial" w:eastAsiaTheme="majorEastAsia" w:hAnsi="Arial" w:cs="Arial"/>
          <w:b/>
          <w:bCs/>
          <w:color w:val="2F5496" w:themeColor="accent1" w:themeShade="BF"/>
          <w:sz w:val="32"/>
          <w:szCs w:val="32"/>
        </w:rPr>
        <w:t>17-18</w:t>
      </w:r>
      <w:r w:rsidR="0076032F" w:rsidRPr="001348A4">
        <w:rPr>
          <w:rFonts w:ascii="Arial" w:eastAsiaTheme="majorEastAsia" w:hAnsi="Arial" w:cs="Arial"/>
          <w:b/>
          <w:bCs/>
          <w:color w:val="2F5496" w:themeColor="accent1" w:themeShade="BF"/>
          <w:sz w:val="32"/>
          <w:szCs w:val="32"/>
        </w:rPr>
        <w:t xml:space="preserve"> </w:t>
      </w:r>
      <w:r w:rsidRPr="001348A4">
        <w:rPr>
          <w:rFonts w:ascii="Arial" w:eastAsiaTheme="majorEastAsia" w:hAnsi="Arial" w:cs="Arial"/>
          <w:b/>
          <w:bCs/>
          <w:color w:val="2F5496" w:themeColor="accent1" w:themeShade="BF"/>
          <w:sz w:val="32"/>
          <w:szCs w:val="32"/>
        </w:rPr>
        <w:t xml:space="preserve">October </w:t>
      </w:r>
      <w:r w:rsidR="0076032F" w:rsidRPr="001348A4">
        <w:rPr>
          <w:rFonts w:ascii="Arial" w:eastAsiaTheme="majorEastAsia" w:hAnsi="Arial" w:cs="Arial"/>
          <w:b/>
          <w:bCs/>
          <w:color w:val="2F5496" w:themeColor="accent1" w:themeShade="BF"/>
          <w:sz w:val="32"/>
          <w:szCs w:val="32"/>
        </w:rPr>
        <w:t>201</w:t>
      </w:r>
      <w:r w:rsidRPr="001348A4">
        <w:rPr>
          <w:rFonts w:ascii="Arial" w:eastAsiaTheme="majorEastAsia" w:hAnsi="Arial" w:cs="Arial"/>
          <w:b/>
          <w:bCs/>
          <w:color w:val="2F5496" w:themeColor="accent1" w:themeShade="BF"/>
          <w:sz w:val="32"/>
          <w:szCs w:val="32"/>
        </w:rPr>
        <w:t>9</w:t>
      </w:r>
      <w:r w:rsidR="0076032F" w:rsidRPr="001348A4">
        <w:rPr>
          <w:rFonts w:ascii="Arial" w:eastAsiaTheme="majorEastAsia" w:hAnsi="Arial" w:cs="Arial"/>
          <w:b/>
          <w:bCs/>
          <w:color w:val="2F5496" w:themeColor="accent1" w:themeShade="BF"/>
          <w:sz w:val="32"/>
          <w:szCs w:val="32"/>
        </w:rPr>
        <w:t xml:space="preserve"> </w:t>
      </w:r>
    </w:p>
    <w:p w14:paraId="6E326B0A" w14:textId="77777777" w:rsidR="0076032F" w:rsidRPr="001348A4" w:rsidRDefault="0076032F" w:rsidP="00915D31">
      <w:pPr>
        <w:keepNext/>
        <w:keepLines/>
        <w:spacing w:before="120" w:afterLines="60" w:after="144" w:line="240" w:lineRule="auto"/>
        <w:jc w:val="center"/>
        <w:outlineLvl w:val="1"/>
        <w:rPr>
          <w:rFonts w:ascii="Arial" w:eastAsiaTheme="majorEastAsia" w:hAnsi="Arial" w:cs="Arial"/>
          <w:b/>
          <w:bCs/>
          <w:color w:val="2F5496" w:themeColor="accent1" w:themeShade="BF"/>
          <w:sz w:val="32"/>
          <w:szCs w:val="32"/>
        </w:rPr>
      </w:pPr>
      <w:r w:rsidRPr="001348A4">
        <w:rPr>
          <w:rFonts w:ascii="Arial" w:eastAsiaTheme="majorEastAsia" w:hAnsi="Arial" w:cs="Arial"/>
          <w:b/>
          <w:bCs/>
          <w:color w:val="2F5496" w:themeColor="accent1" w:themeShade="BF"/>
          <w:sz w:val="32"/>
          <w:szCs w:val="32"/>
        </w:rPr>
        <w:t>List of Participants</w:t>
      </w:r>
    </w:p>
    <w:p w14:paraId="1F416163" w14:textId="77777777" w:rsidR="0076032F" w:rsidRPr="001348A4" w:rsidRDefault="0076032F" w:rsidP="00915D31">
      <w:pPr>
        <w:spacing w:before="120" w:afterLines="60" w:after="144" w:line="240" w:lineRule="auto"/>
        <w:rPr>
          <w:rFonts w:ascii="Arial" w:hAnsi="Arial" w:cs="Arial"/>
          <w:b/>
        </w:rPr>
      </w:pPr>
    </w:p>
    <w:tbl>
      <w:tblPr>
        <w:tblW w:w="0" w:type="auto"/>
        <w:tblCellMar>
          <w:left w:w="70" w:type="dxa"/>
          <w:right w:w="70" w:type="dxa"/>
        </w:tblCellMar>
        <w:tblLook w:val="0000" w:firstRow="0" w:lastRow="0" w:firstColumn="0" w:lastColumn="0" w:noHBand="0" w:noVBand="0"/>
      </w:tblPr>
      <w:tblGrid>
        <w:gridCol w:w="8734"/>
        <w:gridCol w:w="146"/>
        <w:gridCol w:w="146"/>
      </w:tblGrid>
      <w:tr w:rsidR="0088613F" w:rsidRPr="001348A4" w14:paraId="0266DA2F" w14:textId="77777777" w:rsidTr="0088613F">
        <w:tc>
          <w:tcPr>
            <w:tcW w:w="8721" w:type="dxa"/>
            <w:vMerge w:val="restart"/>
          </w:tcPr>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5824"/>
            </w:tblGrid>
            <w:tr w:rsidR="00915D31" w:rsidRPr="001348A4" w14:paraId="2C43C029" w14:textId="106DBD38" w:rsidTr="00915D31">
              <w:trPr>
                <w:trHeight w:val="285"/>
              </w:trPr>
              <w:tc>
                <w:tcPr>
                  <w:tcW w:w="2760" w:type="dxa"/>
                  <w:shd w:val="clear" w:color="auto" w:fill="D9E2F3" w:themeFill="accent1" w:themeFillTint="33"/>
                  <w:noWrap/>
                </w:tcPr>
                <w:p w14:paraId="2A41C518" w14:textId="77777777" w:rsidR="00915D31" w:rsidRPr="001348A4" w:rsidRDefault="00915D31" w:rsidP="00915D31">
                  <w:pPr>
                    <w:spacing w:before="120" w:afterLines="60" w:after="144" w:line="240" w:lineRule="auto"/>
                    <w:rPr>
                      <w:rFonts w:ascii="Arial" w:eastAsia="Times New Roman" w:hAnsi="Arial" w:cs="Arial"/>
                      <w:color w:val="2F5496" w:themeColor="accent1" w:themeShade="BF"/>
                      <w:lang w:eastAsia="sv-SE"/>
                    </w:rPr>
                  </w:pPr>
                  <w:r w:rsidRPr="001348A4">
                    <w:rPr>
                      <w:rFonts w:ascii="Arial" w:eastAsia="Times New Roman" w:hAnsi="Arial" w:cs="Arial"/>
                      <w:color w:val="2F5496" w:themeColor="accent1" w:themeShade="BF"/>
                      <w:lang w:eastAsia="sv-SE"/>
                    </w:rPr>
                    <w:t>Name</w:t>
                  </w:r>
                </w:p>
              </w:tc>
              <w:tc>
                <w:tcPr>
                  <w:tcW w:w="5824" w:type="dxa"/>
                  <w:shd w:val="clear" w:color="auto" w:fill="D9E2F3" w:themeFill="accent1" w:themeFillTint="33"/>
                  <w:noWrap/>
                  <w:vAlign w:val="bottom"/>
                </w:tcPr>
                <w:p w14:paraId="3832F10D" w14:textId="77777777" w:rsidR="00915D31" w:rsidRPr="001348A4" w:rsidRDefault="00915D31" w:rsidP="00915D31">
                  <w:pPr>
                    <w:spacing w:before="120" w:afterLines="60" w:after="144" w:line="240" w:lineRule="auto"/>
                    <w:rPr>
                      <w:rFonts w:ascii="Arial" w:eastAsia="Times New Roman" w:hAnsi="Arial" w:cs="Arial"/>
                      <w:color w:val="2F5496" w:themeColor="accent1" w:themeShade="BF"/>
                      <w:lang w:eastAsia="sv-SE"/>
                    </w:rPr>
                  </w:pPr>
                  <w:r w:rsidRPr="001348A4">
                    <w:rPr>
                      <w:rFonts w:ascii="Arial" w:eastAsia="Times New Roman" w:hAnsi="Arial" w:cs="Arial"/>
                      <w:color w:val="2F5496" w:themeColor="accent1" w:themeShade="BF"/>
                      <w:lang w:eastAsia="sv-SE"/>
                    </w:rPr>
                    <w:t>Country/ Organisation</w:t>
                  </w:r>
                </w:p>
              </w:tc>
            </w:tr>
          </w:tbl>
          <w:tbl>
            <w:tblPr>
              <w:tblStyle w:val="Tabellrutnt"/>
              <w:tblW w:w="8572" w:type="dxa"/>
              <w:tblLook w:val="04A0" w:firstRow="1" w:lastRow="0" w:firstColumn="1" w:lastColumn="0" w:noHBand="0" w:noVBand="1"/>
            </w:tblPr>
            <w:tblGrid>
              <w:gridCol w:w="2760"/>
              <w:gridCol w:w="5812"/>
            </w:tblGrid>
            <w:tr w:rsidR="00915D31" w:rsidRPr="001348A4" w14:paraId="2A2FF9E5" w14:textId="2228CAA2" w:rsidTr="00915D31">
              <w:tc>
                <w:tcPr>
                  <w:tcW w:w="2760" w:type="dxa"/>
                </w:tcPr>
                <w:p w14:paraId="6306F386"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Hisham A. M. </w:t>
                  </w:r>
                  <w:proofErr w:type="spellStart"/>
                  <w:r w:rsidRPr="00116A17">
                    <w:rPr>
                      <w:rFonts w:ascii="Arial" w:hAnsi="Arial" w:cs="Arial"/>
                      <w:lang w:bidi="ar-TN"/>
                    </w:rPr>
                    <w:t>Hiekal</w:t>
                  </w:r>
                  <w:proofErr w:type="spellEnd"/>
                  <w:r w:rsidRPr="00116A17">
                    <w:rPr>
                      <w:rFonts w:ascii="Arial" w:hAnsi="Arial" w:cs="Arial"/>
                      <w:lang w:bidi="ar-TN"/>
                    </w:rPr>
                    <w:t xml:space="preserve"> </w:t>
                  </w:r>
                </w:p>
              </w:tc>
              <w:tc>
                <w:tcPr>
                  <w:tcW w:w="5812" w:type="dxa"/>
                </w:tcPr>
                <w:p w14:paraId="0CBC2DA6" w14:textId="61998C62"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Central Auditing Organization of Egypt</w:t>
                  </w:r>
                </w:p>
              </w:tc>
            </w:tr>
            <w:tr w:rsidR="00915D31" w:rsidRPr="001348A4" w14:paraId="641BEEFD" w14:textId="285CDAA9" w:rsidTr="00915D31">
              <w:tc>
                <w:tcPr>
                  <w:tcW w:w="2760" w:type="dxa"/>
                </w:tcPr>
                <w:p w14:paraId="0D928FB3"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Ahmed S. M. </w:t>
                  </w:r>
                  <w:proofErr w:type="spellStart"/>
                  <w:r w:rsidRPr="00116A17">
                    <w:rPr>
                      <w:rFonts w:ascii="Arial" w:hAnsi="Arial" w:cs="Arial"/>
                      <w:lang w:bidi="ar-TN"/>
                    </w:rPr>
                    <w:t>Ghaleb</w:t>
                  </w:r>
                  <w:proofErr w:type="spellEnd"/>
                  <w:r w:rsidRPr="00116A17">
                    <w:rPr>
                      <w:rFonts w:ascii="Arial" w:hAnsi="Arial" w:cs="Arial"/>
                      <w:lang w:bidi="ar-TN"/>
                    </w:rPr>
                    <w:t xml:space="preserve"> </w:t>
                  </w:r>
                </w:p>
              </w:tc>
              <w:tc>
                <w:tcPr>
                  <w:tcW w:w="5812" w:type="dxa"/>
                </w:tcPr>
                <w:p w14:paraId="4A9F80C5" w14:textId="77777777"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Central Organization for Control and Auditing of Yemen</w:t>
                  </w:r>
                </w:p>
              </w:tc>
            </w:tr>
            <w:tr w:rsidR="00915D31" w:rsidRPr="001348A4" w14:paraId="41FB02CF" w14:textId="48BD66C2" w:rsidTr="00915D31">
              <w:tc>
                <w:tcPr>
                  <w:tcW w:w="2760" w:type="dxa"/>
                </w:tcPr>
                <w:p w14:paraId="1EAC4F8E"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Yahya T. A. Haytham </w:t>
                  </w:r>
                </w:p>
              </w:tc>
              <w:tc>
                <w:tcPr>
                  <w:tcW w:w="5812" w:type="dxa"/>
                </w:tcPr>
                <w:p w14:paraId="5374C6CA" w14:textId="77777777"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Central Organization for Control and Auditing of Yemen</w:t>
                  </w:r>
                </w:p>
              </w:tc>
            </w:tr>
            <w:tr w:rsidR="00915D31" w:rsidRPr="001348A4" w14:paraId="09F47988" w14:textId="230E20B7" w:rsidTr="00915D31">
              <w:tc>
                <w:tcPr>
                  <w:tcW w:w="2760" w:type="dxa"/>
                </w:tcPr>
                <w:p w14:paraId="55A7875B"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w:t>
                  </w:r>
                  <w:proofErr w:type="spellStart"/>
                  <w:r w:rsidRPr="00116A17">
                    <w:rPr>
                      <w:rFonts w:ascii="Arial" w:hAnsi="Arial" w:cs="Arial"/>
                      <w:lang w:bidi="ar-TN"/>
                    </w:rPr>
                    <w:t>Isam</w:t>
                  </w:r>
                  <w:proofErr w:type="spellEnd"/>
                  <w:r w:rsidRPr="00116A17">
                    <w:rPr>
                      <w:rFonts w:ascii="Arial" w:hAnsi="Arial" w:cs="Arial"/>
                      <w:lang w:bidi="ar-TN"/>
                    </w:rPr>
                    <w:t xml:space="preserve"> M. S. Mohamed</w:t>
                  </w:r>
                </w:p>
              </w:tc>
              <w:tc>
                <w:tcPr>
                  <w:tcW w:w="5812" w:type="dxa"/>
                </w:tcPr>
                <w:p w14:paraId="170084D4" w14:textId="77777777"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Central Organization for Control and Auditing of Yemen</w:t>
                  </w:r>
                </w:p>
              </w:tc>
            </w:tr>
            <w:tr w:rsidR="00915D31" w:rsidRPr="001348A4" w14:paraId="0E6E4D59" w14:textId="70DE544E" w:rsidTr="00915D31">
              <w:tc>
                <w:tcPr>
                  <w:tcW w:w="2760" w:type="dxa"/>
                </w:tcPr>
                <w:p w14:paraId="02E718F2"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w:t>
                  </w:r>
                  <w:proofErr w:type="spellStart"/>
                  <w:r w:rsidRPr="00116A17">
                    <w:rPr>
                      <w:rFonts w:ascii="Arial" w:hAnsi="Arial" w:cs="Arial"/>
                      <w:lang w:bidi="ar-TN"/>
                    </w:rPr>
                    <w:t>Wafa</w:t>
                  </w:r>
                  <w:proofErr w:type="spellEnd"/>
                  <w:r w:rsidRPr="00116A17">
                    <w:rPr>
                      <w:rFonts w:ascii="Arial" w:hAnsi="Arial" w:cs="Arial"/>
                      <w:lang w:bidi="ar-TN"/>
                    </w:rPr>
                    <w:t xml:space="preserve"> A. O. </w:t>
                  </w:r>
                  <w:proofErr w:type="spellStart"/>
                  <w:r w:rsidRPr="00116A17">
                    <w:rPr>
                      <w:rFonts w:ascii="Arial" w:hAnsi="Arial" w:cs="Arial"/>
                      <w:lang w:bidi="ar-TN"/>
                    </w:rPr>
                    <w:t>Abderrahman</w:t>
                  </w:r>
                  <w:proofErr w:type="spellEnd"/>
                  <w:r w:rsidRPr="00116A17">
                    <w:rPr>
                      <w:rFonts w:ascii="Arial" w:hAnsi="Arial" w:cs="Arial"/>
                      <w:lang w:bidi="ar-TN"/>
                    </w:rPr>
                    <w:t xml:space="preserve"> </w:t>
                  </w:r>
                </w:p>
              </w:tc>
              <w:tc>
                <w:tcPr>
                  <w:tcW w:w="5812" w:type="dxa"/>
                </w:tcPr>
                <w:p w14:paraId="76B4BAC7" w14:textId="77777777"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Central Organization for Control and Auditing of Yemen</w:t>
                  </w:r>
                </w:p>
              </w:tc>
            </w:tr>
            <w:tr w:rsidR="00915D31" w:rsidRPr="001348A4" w14:paraId="01EFFCD1" w14:textId="46214EC4" w:rsidTr="00915D31">
              <w:tc>
                <w:tcPr>
                  <w:tcW w:w="2760" w:type="dxa"/>
                </w:tcPr>
                <w:p w14:paraId="389A0CD9"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w:t>
                  </w:r>
                  <w:proofErr w:type="spellStart"/>
                  <w:r w:rsidRPr="00116A17">
                    <w:rPr>
                      <w:rFonts w:ascii="Arial" w:hAnsi="Arial" w:cs="Arial"/>
                      <w:lang w:bidi="ar-TN"/>
                    </w:rPr>
                    <w:t>Muna</w:t>
                  </w:r>
                  <w:proofErr w:type="spellEnd"/>
                  <w:r w:rsidRPr="00116A17">
                    <w:rPr>
                      <w:rFonts w:ascii="Arial" w:hAnsi="Arial" w:cs="Arial"/>
                      <w:lang w:bidi="ar-TN"/>
                    </w:rPr>
                    <w:t xml:space="preserve"> Talib Mohammed</w:t>
                  </w:r>
                </w:p>
              </w:tc>
              <w:tc>
                <w:tcPr>
                  <w:tcW w:w="5812" w:type="dxa"/>
                </w:tcPr>
                <w:p w14:paraId="572001C0" w14:textId="6E28B4D2"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 xml:space="preserve">Federal Board of Supreme Audit of Iraq </w:t>
                  </w:r>
                </w:p>
              </w:tc>
            </w:tr>
            <w:tr w:rsidR="00915D31" w:rsidRPr="001348A4" w14:paraId="619A2540" w14:textId="2481841C" w:rsidTr="00915D31">
              <w:tc>
                <w:tcPr>
                  <w:tcW w:w="2760" w:type="dxa"/>
                </w:tcPr>
                <w:p w14:paraId="6EC29E23"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w:t>
                  </w:r>
                  <w:proofErr w:type="spellStart"/>
                  <w:r w:rsidRPr="00116A17">
                    <w:rPr>
                      <w:rFonts w:ascii="Arial" w:hAnsi="Arial" w:cs="Arial"/>
                      <w:lang w:bidi="ar-TN"/>
                    </w:rPr>
                    <w:t>Banan</w:t>
                  </w:r>
                  <w:proofErr w:type="spellEnd"/>
                  <w:r w:rsidRPr="00116A17">
                    <w:rPr>
                      <w:rFonts w:ascii="Arial" w:hAnsi="Arial" w:cs="Arial"/>
                      <w:lang w:bidi="ar-TN"/>
                    </w:rPr>
                    <w:t xml:space="preserve"> Zeki </w:t>
                  </w:r>
                  <w:proofErr w:type="spellStart"/>
                  <w:r w:rsidRPr="00116A17">
                    <w:rPr>
                      <w:rFonts w:ascii="Arial" w:hAnsi="Arial" w:cs="Arial"/>
                      <w:lang w:bidi="ar-TN"/>
                    </w:rPr>
                    <w:t>Ato</w:t>
                  </w:r>
                  <w:proofErr w:type="spellEnd"/>
                  <w:r w:rsidRPr="00116A17">
                    <w:rPr>
                      <w:rFonts w:ascii="Arial" w:hAnsi="Arial" w:cs="Arial"/>
                      <w:lang w:bidi="ar-TN"/>
                    </w:rPr>
                    <w:t xml:space="preserve"> </w:t>
                  </w:r>
                </w:p>
              </w:tc>
              <w:tc>
                <w:tcPr>
                  <w:tcW w:w="5812" w:type="dxa"/>
                </w:tcPr>
                <w:p w14:paraId="2B8D2A3D" w14:textId="2E65ED31"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 xml:space="preserve">Federal Board of Supreme Audit of Iraq </w:t>
                  </w:r>
                </w:p>
              </w:tc>
            </w:tr>
            <w:tr w:rsidR="00915D31" w:rsidRPr="001348A4" w14:paraId="66C4A336" w14:textId="00B13B3D" w:rsidTr="00915D31">
              <w:tc>
                <w:tcPr>
                  <w:tcW w:w="2760" w:type="dxa"/>
                </w:tcPr>
                <w:p w14:paraId="7193DFD7"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Omar A. H. Yasin </w:t>
                  </w:r>
                </w:p>
              </w:tc>
              <w:tc>
                <w:tcPr>
                  <w:tcW w:w="5812" w:type="dxa"/>
                </w:tcPr>
                <w:p w14:paraId="50FF21E8" w14:textId="77777777"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 xml:space="preserve">State Audit &amp; Administrative Control Bureau of Palestine </w:t>
                  </w:r>
                </w:p>
              </w:tc>
            </w:tr>
            <w:tr w:rsidR="00915D31" w:rsidRPr="001348A4" w14:paraId="23F3511B" w14:textId="738F7766" w:rsidTr="00915D31">
              <w:tc>
                <w:tcPr>
                  <w:tcW w:w="2760" w:type="dxa"/>
                </w:tcPr>
                <w:p w14:paraId="20B637F8"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Mohamed A. </w:t>
                  </w:r>
                  <w:proofErr w:type="spellStart"/>
                  <w:r w:rsidRPr="00116A17">
                    <w:rPr>
                      <w:rFonts w:ascii="Arial" w:hAnsi="Arial" w:cs="Arial"/>
                      <w:lang w:bidi="ar-TN"/>
                    </w:rPr>
                    <w:t>Barek</w:t>
                  </w:r>
                  <w:proofErr w:type="spellEnd"/>
                  <w:r w:rsidRPr="00116A17">
                    <w:rPr>
                      <w:rFonts w:ascii="Arial" w:hAnsi="Arial" w:cs="Arial"/>
                      <w:lang w:bidi="ar-TN"/>
                    </w:rPr>
                    <w:t xml:space="preserve"> </w:t>
                  </w:r>
                </w:p>
              </w:tc>
              <w:tc>
                <w:tcPr>
                  <w:tcW w:w="5812" w:type="dxa"/>
                </w:tcPr>
                <w:p w14:paraId="098DE769" w14:textId="62B7F0A6" w:rsidR="00915D31" w:rsidRPr="001348A4" w:rsidRDefault="00915D31" w:rsidP="00915D31">
                  <w:pPr>
                    <w:spacing w:before="120" w:afterLines="60" w:after="144"/>
                    <w:jc w:val="center"/>
                    <w:rPr>
                      <w:rFonts w:ascii="Arial" w:hAnsi="Arial" w:cs="Arial"/>
                      <w:lang w:bidi="ar-TN"/>
                    </w:rPr>
                  </w:pPr>
                  <w:r w:rsidRPr="000F7B23">
                    <w:rPr>
                      <w:rFonts w:ascii="Arial" w:hAnsi="Arial" w:cs="Arial"/>
                      <w:lang w:bidi="ar-TN"/>
                    </w:rPr>
                    <w:t xml:space="preserve">The Central Organization of Financial </w:t>
                  </w:r>
                  <w:r w:rsidRPr="001348A4">
                    <w:rPr>
                      <w:rFonts w:ascii="Arial" w:hAnsi="Arial" w:cs="Arial"/>
                      <w:lang w:bidi="ar-TN"/>
                    </w:rPr>
                    <w:t xml:space="preserve">Control of Syria </w:t>
                  </w:r>
                </w:p>
              </w:tc>
            </w:tr>
            <w:tr w:rsidR="00915D31" w:rsidRPr="001348A4" w14:paraId="2AEB6EF5" w14:textId="1197D97A" w:rsidTr="00915D31">
              <w:tc>
                <w:tcPr>
                  <w:tcW w:w="2760" w:type="dxa"/>
                </w:tcPr>
                <w:p w14:paraId="487B47DC"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Mohamed </w:t>
                  </w:r>
                  <w:proofErr w:type="spellStart"/>
                  <w:r w:rsidRPr="00116A17">
                    <w:rPr>
                      <w:rFonts w:ascii="Arial" w:hAnsi="Arial" w:cs="Arial"/>
                      <w:lang w:bidi="ar-TN"/>
                    </w:rPr>
                    <w:t>Zakkar</w:t>
                  </w:r>
                  <w:proofErr w:type="spellEnd"/>
                  <w:r w:rsidRPr="00116A17">
                    <w:rPr>
                      <w:rFonts w:ascii="Arial" w:hAnsi="Arial" w:cs="Arial"/>
                      <w:lang w:bidi="ar-TN"/>
                    </w:rPr>
                    <w:t xml:space="preserve"> </w:t>
                  </w:r>
                </w:p>
              </w:tc>
              <w:tc>
                <w:tcPr>
                  <w:tcW w:w="5812" w:type="dxa"/>
                </w:tcPr>
                <w:p w14:paraId="3C808E9A" w14:textId="6CD63FE4" w:rsidR="00915D31" w:rsidRPr="001348A4" w:rsidRDefault="00915D31" w:rsidP="00915D31">
                  <w:pPr>
                    <w:spacing w:before="120" w:afterLines="60" w:after="144"/>
                    <w:jc w:val="center"/>
                    <w:rPr>
                      <w:rFonts w:ascii="Arial" w:hAnsi="Arial" w:cs="Arial"/>
                      <w:lang w:bidi="ar-TN"/>
                    </w:rPr>
                  </w:pPr>
                  <w:r w:rsidRPr="000F7B23">
                    <w:rPr>
                      <w:rFonts w:ascii="Arial" w:hAnsi="Arial" w:cs="Arial"/>
                      <w:lang w:bidi="ar-TN"/>
                    </w:rPr>
                    <w:t xml:space="preserve">The Audit Court of Libya </w:t>
                  </w:r>
                </w:p>
              </w:tc>
            </w:tr>
            <w:tr w:rsidR="00915D31" w:rsidRPr="001348A4" w14:paraId="2187BE29" w14:textId="4938BF0D" w:rsidTr="00915D31">
              <w:tc>
                <w:tcPr>
                  <w:tcW w:w="2760" w:type="dxa"/>
                </w:tcPr>
                <w:p w14:paraId="250C6BA5" w14:textId="77777777"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Anna Jannesson </w:t>
                  </w:r>
                </w:p>
              </w:tc>
              <w:tc>
                <w:tcPr>
                  <w:tcW w:w="5812" w:type="dxa"/>
                </w:tcPr>
                <w:p w14:paraId="688A6D15" w14:textId="3BDB333A"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Swedish National Audit Office</w:t>
                  </w:r>
                </w:p>
              </w:tc>
            </w:tr>
            <w:tr w:rsidR="00915D31" w:rsidRPr="001348A4" w14:paraId="32CA8BF0" w14:textId="5A61AB81" w:rsidTr="00915D31">
              <w:tc>
                <w:tcPr>
                  <w:tcW w:w="2760" w:type="dxa"/>
                </w:tcPr>
                <w:p w14:paraId="6F96E436" w14:textId="2AD0243C" w:rsidR="00915D31" w:rsidRPr="00D2562B"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Johanna Gardmark </w:t>
                  </w:r>
                </w:p>
              </w:tc>
              <w:tc>
                <w:tcPr>
                  <w:tcW w:w="5812" w:type="dxa"/>
                </w:tcPr>
                <w:p w14:paraId="0ABDEA1A" w14:textId="3385C918" w:rsidR="00915D31" w:rsidRPr="000F7B23" w:rsidRDefault="00915D31" w:rsidP="00915D31">
                  <w:pPr>
                    <w:spacing w:before="120" w:afterLines="60" w:after="144"/>
                    <w:jc w:val="center"/>
                    <w:rPr>
                      <w:rFonts w:ascii="Arial" w:hAnsi="Arial" w:cs="Arial"/>
                      <w:lang w:bidi="ar-TN"/>
                    </w:rPr>
                  </w:pPr>
                  <w:r w:rsidRPr="000F7B23">
                    <w:rPr>
                      <w:rFonts w:ascii="Arial" w:hAnsi="Arial" w:cs="Arial"/>
                      <w:lang w:bidi="ar-TN"/>
                    </w:rPr>
                    <w:t>Swedish National Audit Office</w:t>
                  </w:r>
                </w:p>
              </w:tc>
            </w:tr>
            <w:tr w:rsidR="00915D31" w:rsidRPr="001348A4" w14:paraId="4A0FF9A8" w14:textId="75E8404C" w:rsidTr="00915D31">
              <w:tc>
                <w:tcPr>
                  <w:tcW w:w="2760" w:type="dxa"/>
                </w:tcPr>
                <w:p w14:paraId="1F673B46"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David Goldsworthy </w:t>
                  </w:r>
                </w:p>
              </w:tc>
              <w:tc>
                <w:tcPr>
                  <w:tcW w:w="5812" w:type="dxa"/>
                </w:tcPr>
                <w:p w14:paraId="5659B209" w14:textId="3A4D21DC" w:rsidR="00915D31" w:rsidRPr="001348A4" w:rsidRDefault="00915D31" w:rsidP="00915D31">
                  <w:pPr>
                    <w:spacing w:before="120" w:afterLines="60" w:after="144"/>
                    <w:jc w:val="center"/>
                    <w:rPr>
                      <w:rFonts w:ascii="Arial" w:hAnsi="Arial" w:cs="Arial"/>
                      <w:lang w:bidi="ar-TN"/>
                    </w:rPr>
                  </w:pPr>
                  <w:r w:rsidRPr="000F7B23">
                    <w:rPr>
                      <w:rFonts w:ascii="Arial" w:hAnsi="Arial" w:cs="Arial"/>
                      <w:lang w:bidi="ar-TN"/>
                    </w:rPr>
                    <w:t>Development Action, United Kingdom</w:t>
                  </w:r>
                  <w:r w:rsidRPr="000F7B23">
                    <w:rPr>
                      <w:rFonts w:ascii="Arial" w:hAnsi="Arial" w:cs="Arial"/>
                      <w:rtl/>
                      <w:lang w:bidi="ar-TN"/>
                    </w:rPr>
                    <w:t xml:space="preserve"> </w:t>
                  </w:r>
                </w:p>
              </w:tc>
            </w:tr>
            <w:tr w:rsidR="00915D31" w:rsidRPr="001348A4" w14:paraId="23E1CA67" w14:textId="4B911C92" w:rsidTr="00915D31">
              <w:tc>
                <w:tcPr>
                  <w:tcW w:w="2760" w:type="dxa"/>
                </w:tcPr>
                <w:p w14:paraId="61E97B92" w14:textId="77777777" w:rsidR="00915D31" w:rsidRPr="000F7B23" w:rsidRDefault="00915D31" w:rsidP="00915D31">
                  <w:pPr>
                    <w:spacing w:before="120" w:afterLines="60" w:after="144"/>
                    <w:rPr>
                      <w:rFonts w:ascii="Arial" w:hAnsi="Arial" w:cs="Arial"/>
                      <w:lang w:bidi="ar-TN"/>
                    </w:rPr>
                  </w:pPr>
                  <w:r w:rsidRPr="00116A17">
                    <w:rPr>
                      <w:rFonts w:ascii="Arial" w:hAnsi="Arial" w:cs="Arial"/>
                      <w:lang w:bidi="ar-TN"/>
                    </w:rPr>
                    <w:t xml:space="preserve">Mrs. Ina </w:t>
                  </w:r>
                  <w:proofErr w:type="spellStart"/>
                  <w:r w:rsidRPr="00116A17">
                    <w:rPr>
                      <w:rFonts w:ascii="Arial" w:hAnsi="Arial" w:cs="Arial"/>
                      <w:lang w:bidi="ar-TN"/>
                    </w:rPr>
                    <w:t>Hopman</w:t>
                  </w:r>
                  <w:proofErr w:type="spellEnd"/>
                  <w:r w:rsidRPr="00116A17">
                    <w:rPr>
                      <w:rFonts w:ascii="Arial" w:hAnsi="Arial" w:cs="Arial"/>
                      <w:lang w:bidi="ar-TN"/>
                    </w:rPr>
                    <w:t xml:space="preserve"> </w:t>
                  </w:r>
                </w:p>
              </w:tc>
              <w:tc>
                <w:tcPr>
                  <w:tcW w:w="5812" w:type="dxa"/>
                </w:tcPr>
                <w:p w14:paraId="55366C33" w14:textId="058B4B5C" w:rsidR="00915D31" w:rsidRPr="001348A4" w:rsidRDefault="00915D31" w:rsidP="00915D31">
                  <w:pPr>
                    <w:spacing w:before="120" w:afterLines="60" w:after="144"/>
                    <w:jc w:val="center"/>
                    <w:rPr>
                      <w:rFonts w:ascii="Arial" w:hAnsi="Arial" w:cs="Arial"/>
                      <w:lang w:bidi="ar-TN"/>
                    </w:rPr>
                  </w:pPr>
                  <w:r w:rsidRPr="000F7B23">
                    <w:rPr>
                      <w:rFonts w:ascii="Arial" w:hAnsi="Arial" w:cs="Arial"/>
                      <w:lang w:bidi="ar-TN"/>
                    </w:rPr>
                    <w:t>The Netherlands Court of Audit</w:t>
                  </w:r>
                </w:p>
              </w:tc>
            </w:tr>
            <w:tr w:rsidR="00915D31" w:rsidRPr="001348A4" w14:paraId="69927401" w14:textId="336F563C" w:rsidTr="00915D31">
              <w:tc>
                <w:tcPr>
                  <w:tcW w:w="2760" w:type="dxa"/>
                </w:tcPr>
                <w:p w14:paraId="39A5CB48" w14:textId="43883E36"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Noureddine </w:t>
                  </w:r>
                  <w:proofErr w:type="spellStart"/>
                  <w:r w:rsidRPr="00116A17">
                    <w:rPr>
                      <w:rFonts w:ascii="Arial" w:hAnsi="Arial" w:cs="Arial"/>
                      <w:lang w:bidi="ar-TN"/>
                    </w:rPr>
                    <w:t>Zawali</w:t>
                  </w:r>
                  <w:proofErr w:type="spellEnd"/>
                  <w:r w:rsidRPr="00116A17">
                    <w:rPr>
                      <w:rFonts w:ascii="Arial" w:hAnsi="Arial" w:cs="Arial"/>
                      <w:lang w:bidi="ar-TN"/>
                    </w:rPr>
                    <w:t xml:space="preserve"> </w:t>
                  </w:r>
                </w:p>
              </w:tc>
              <w:tc>
                <w:tcPr>
                  <w:tcW w:w="5812" w:type="dxa"/>
                </w:tcPr>
                <w:p w14:paraId="12CD5068" w14:textId="236C6887"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 xml:space="preserve">The Court of Accounts </w:t>
                  </w:r>
                  <w:r w:rsidRPr="001348A4">
                    <w:rPr>
                      <w:rFonts w:ascii="Arial" w:hAnsi="Arial" w:cs="Arial"/>
                      <w:lang w:bidi="ar-TN"/>
                    </w:rPr>
                    <w:t>of Tunisia</w:t>
                  </w:r>
                </w:p>
              </w:tc>
            </w:tr>
            <w:tr w:rsidR="00915D31" w:rsidRPr="001348A4" w14:paraId="6A451262" w14:textId="1593F3A4" w:rsidTr="00915D31">
              <w:tc>
                <w:tcPr>
                  <w:tcW w:w="2760" w:type="dxa"/>
                </w:tcPr>
                <w:p w14:paraId="32793C7B"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w:t>
                  </w:r>
                  <w:r w:rsidRPr="000F7B23">
                    <w:rPr>
                      <w:rFonts w:ascii="Arial" w:hAnsi="Arial" w:cs="Arial"/>
                      <w:lang w:bidi="ar-TN"/>
                    </w:rPr>
                    <w:t xml:space="preserve">Mourad Ben </w:t>
                  </w:r>
                  <w:proofErr w:type="spellStart"/>
                  <w:r w:rsidRPr="000F7B23">
                    <w:rPr>
                      <w:rFonts w:ascii="Arial" w:hAnsi="Arial" w:cs="Arial"/>
                      <w:lang w:bidi="ar-TN"/>
                    </w:rPr>
                    <w:t>Gasouma</w:t>
                  </w:r>
                  <w:proofErr w:type="spellEnd"/>
                </w:p>
              </w:tc>
              <w:tc>
                <w:tcPr>
                  <w:tcW w:w="5812" w:type="dxa"/>
                </w:tcPr>
                <w:p w14:paraId="7E966246" w14:textId="707714F8"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The Court of Accounts</w:t>
                  </w:r>
                  <w:r w:rsidRPr="001348A4">
                    <w:rPr>
                      <w:rFonts w:ascii="Arial" w:hAnsi="Arial" w:cs="Arial"/>
                      <w:lang w:bidi="ar-TN"/>
                    </w:rPr>
                    <w:t xml:space="preserve"> of Tunisia</w:t>
                  </w:r>
                </w:p>
              </w:tc>
            </w:tr>
            <w:tr w:rsidR="00915D31" w:rsidRPr="001348A4" w14:paraId="57D03467" w14:textId="7E851650" w:rsidTr="00915D31">
              <w:tc>
                <w:tcPr>
                  <w:tcW w:w="2760" w:type="dxa"/>
                </w:tcPr>
                <w:p w14:paraId="76DF3CA6"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Mounir </w:t>
                  </w:r>
                  <w:proofErr w:type="spellStart"/>
                  <w:r w:rsidRPr="00116A17">
                    <w:rPr>
                      <w:rFonts w:ascii="Arial" w:hAnsi="Arial" w:cs="Arial"/>
                      <w:lang w:bidi="ar-TN"/>
                    </w:rPr>
                    <w:t>Skouri</w:t>
                  </w:r>
                  <w:proofErr w:type="spellEnd"/>
                </w:p>
              </w:tc>
              <w:tc>
                <w:tcPr>
                  <w:tcW w:w="5812" w:type="dxa"/>
                </w:tcPr>
                <w:p w14:paraId="7DEBBD75" w14:textId="43F2C7BD"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 xml:space="preserve">The Court of Accounts </w:t>
                  </w:r>
                  <w:r w:rsidRPr="001348A4">
                    <w:rPr>
                      <w:rFonts w:ascii="Arial" w:hAnsi="Arial" w:cs="Arial"/>
                      <w:lang w:bidi="ar-TN"/>
                    </w:rPr>
                    <w:t>of Tunisia</w:t>
                  </w:r>
                </w:p>
              </w:tc>
            </w:tr>
            <w:tr w:rsidR="00915D31" w:rsidRPr="001348A4" w14:paraId="10574FF5" w14:textId="620F79B8" w:rsidTr="00915D31">
              <w:tc>
                <w:tcPr>
                  <w:tcW w:w="2760" w:type="dxa"/>
                </w:tcPr>
                <w:p w14:paraId="697739D8" w14:textId="212F8906" w:rsidR="00915D31" w:rsidRPr="001348A4"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Mouna </w:t>
                  </w:r>
                  <w:r w:rsidRPr="000F7B23">
                    <w:rPr>
                      <w:rFonts w:ascii="Arial" w:hAnsi="Arial" w:cs="Arial"/>
                      <w:lang w:bidi="ar-TN"/>
                    </w:rPr>
                    <w:t>Mseddi</w:t>
                  </w:r>
                </w:p>
              </w:tc>
              <w:tc>
                <w:tcPr>
                  <w:tcW w:w="5812" w:type="dxa"/>
                </w:tcPr>
                <w:p w14:paraId="0D444D54" w14:textId="00E67DA4" w:rsidR="00915D31" w:rsidRPr="001348A4" w:rsidRDefault="00915D31" w:rsidP="00915D31">
                  <w:pPr>
                    <w:tabs>
                      <w:tab w:val="left" w:pos="2805"/>
                    </w:tabs>
                    <w:spacing w:before="120" w:afterLines="60" w:after="144"/>
                    <w:jc w:val="center"/>
                    <w:rPr>
                      <w:rFonts w:ascii="Arial" w:hAnsi="Arial" w:cs="Arial"/>
                      <w:lang w:bidi="ar-TN"/>
                    </w:rPr>
                  </w:pPr>
                  <w:r w:rsidRPr="001348A4">
                    <w:rPr>
                      <w:rFonts w:ascii="Arial" w:hAnsi="Arial" w:cs="Arial"/>
                      <w:lang w:bidi="ar-TN"/>
                    </w:rPr>
                    <w:t>The Court of Accounts of Tunisia</w:t>
                  </w:r>
                </w:p>
              </w:tc>
            </w:tr>
            <w:tr w:rsidR="00915D31" w:rsidRPr="001348A4" w14:paraId="3CF7C867" w14:textId="0C57AA9A" w:rsidTr="00915D31">
              <w:tc>
                <w:tcPr>
                  <w:tcW w:w="2760" w:type="dxa"/>
                </w:tcPr>
                <w:p w14:paraId="00A32593"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w:t>
                  </w:r>
                  <w:proofErr w:type="spellStart"/>
                  <w:r w:rsidRPr="00116A17">
                    <w:rPr>
                      <w:rFonts w:ascii="Arial" w:hAnsi="Arial" w:cs="Arial"/>
                      <w:lang w:bidi="ar-TN"/>
                    </w:rPr>
                    <w:t>Hajer</w:t>
                  </w:r>
                  <w:proofErr w:type="spellEnd"/>
                  <w:r w:rsidRPr="00116A17">
                    <w:rPr>
                      <w:rFonts w:ascii="Arial" w:hAnsi="Arial" w:cs="Arial"/>
                      <w:lang w:bidi="ar-TN"/>
                    </w:rPr>
                    <w:t xml:space="preserve"> </w:t>
                  </w:r>
                  <w:proofErr w:type="spellStart"/>
                  <w:r w:rsidRPr="00116A17">
                    <w:rPr>
                      <w:rFonts w:ascii="Arial" w:hAnsi="Arial" w:cs="Arial"/>
                      <w:lang w:bidi="ar-TN"/>
                    </w:rPr>
                    <w:t>Ghrir</w:t>
                  </w:r>
                  <w:proofErr w:type="spellEnd"/>
                </w:p>
              </w:tc>
              <w:tc>
                <w:tcPr>
                  <w:tcW w:w="5812" w:type="dxa"/>
                </w:tcPr>
                <w:p w14:paraId="2E242DA4" w14:textId="277BDE70"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 xml:space="preserve">The Court of Accounts </w:t>
                  </w:r>
                  <w:r w:rsidRPr="001348A4">
                    <w:rPr>
                      <w:rFonts w:ascii="Arial" w:hAnsi="Arial" w:cs="Arial"/>
                      <w:lang w:bidi="ar-TN"/>
                    </w:rPr>
                    <w:t>of Tunisia</w:t>
                  </w:r>
                </w:p>
              </w:tc>
            </w:tr>
            <w:tr w:rsidR="00915D31" w:rsidRPr="001348A4" w14:paraId="091BD948" w14:textId="29B0774D" w:rsidTr="00915D31">
              <w:tc>
                <w:tcPr>
                  <w:tcW w:w="2760" w:type="dxa"/>
                </w:tcPr>
                <w:p w14:paraId="08CFF51F"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Mrs. Hanan ben </w:t>
                  </w:r>
                  <w:proofErr w:type="spellStart"/>
                  <w:r w:rsidRPr="00116A17">
                    <w:rPr>
                      <w:rFonts w:ascii="Arial" w:hAnsi="Arial" w:cs="Arial"/>
                      <w:lang w:bidi="ar-TN"/>
                    </w:rPr>
                    <w:t>Daya</w:t>
                  </w:r>
                  <w:proofErr w:type="spellEnd"/>
                </w:p>
              </w:tc>
              <w:tc>
                <w:tcPr>
                  <w:tcW w:w="5812" w:type="dxa"/>
                </w:tcPr>
                <w:p w14:paraId="3FA07100" w14:textId="3BA01095"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The Court of Accounts</w:t>
                  </w:r>
                  <w:r w:rsidRPr="001348A4">
                    <w:rPr>
                      <w:rFonts w:ascii="Arial" w:hAnsi="Arial" w:cs="Arial"/>
                      <w:lang w:bidi="ar-TN"/>
                    </w:rPr>
                    <w:t xml:space="preserve"> of Tunisia</w:t>
                  </w:r>
                </w:p>
              </w:tc>
            </w:tr>
            <w:tr w:rsidR="00915D31" w:rsidRPr="001348A4" w14:paraId="08A3FF71" w14:textId="4CA0E54B" w:rsidTr="00915D31">
              <w:tc>
                <w:tcPr>
                  <w:tcW w:w="2760" w:type="dxa"/>
                </w:tcPr>
                <w:p w14:paraId="0C6B4F30" w14:textId="77777777" w:rsidR="00915D31" w:rsidRPr="000F7B23" w:rsidRDefault="00915D31" w:rsidP="00915D31">
                  <w:pPr>
                    <w:spacing w:before="120" w:afterLines="60" w:after="144"/>
                    <w:jc w:val="center"/>
                    <w:rPr>
                      <w:rFonts w:ascii="Arial" w:hAnsi="Arial" w:cs="Arial"/>
                      <w:lang w:bidi="ar-TN"/>
                    </w:rPr>
                  </w:pPr>
                  <w:r w:rsidRPr="00116A17">
                    <w:rPr>
                      <w:rFonts w:ascii="Arial" w:hAnsi="Arial" w:cs="Arial"/>
                      <w:lang w:bidi="ar-TN"/>
                    </w:rPr>
                    <w:t xml:space="preserve">Mr. </w:t>
                  </w:r>
                  <w:proofErr w:type="spellStart"/>
                  <w:r w:rsidRPr="00116A17">
                    <w:rPr>
                      <w:rFonts w:ascii="Arial" w:hAnsi="Arial" w:cs="Arial"/>
                      <w:lang w:bidi="ar-TN"/>
                    </w:rPr>
                    <w:t>Mongi</w:t>
                  </w:r>
                  <w:proofErr w:type="spellEnd"/>
                  <w:r w:rsidRPr="00116A17">
                    <w:rPr>
                      <w:rFonts w:ascii="Arial" w:hAnsi="Arial" w:cs="Arial"/>
                      <w:lang w:bidi="ar-TN"/>
                    </w:rPr>
                    <w:t xml:space="preserve"> </w:t>
                  </w:r>
                  <w:proofErr w:type="spellStart"/>
                  <w:r w:rsidRPr="00116A17">
                    <w:rPr>
                      <w:rFonts w:ascii="Arial" w:hAnsi="Arial" w:cs="Arial"/>
                      <w:lang w:bidi="ar-TN"/>
                    </w:rPr>
                    <w:t>Hammami</w:t>
                  </w:r>
                  <w:proofErr w:type="spellEnd"/>
                </w:p>
              </w:tc>
              <w:tc>
                <w:tcPr>
                  <w:tcW w:w="5812" w:type="dxa"/>
                </w:tcPr>
                <w:p w14:paraId="52510119" w14:textId="477EDADC" w:rsidR="00915D31" w:rsidRPr="000F7B23"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The General Secretariat of ARABOSAI</w:t>
                  </w:r>
                </w:p>
              </w:tc>
            </w:tr>
            <w:tr w:rsidR="00915D31" w:rsidRPr="001348A4" w14:paraId="7DE132F5" w14:textId="76CA4099" w:rsidTr="00915D31">
              <w:tc>
                <w:tcPr>
                  <w:tcW w:w="2760" w:type="dxa"/>
                </w:tcPr>
                <w:p w14:paraId="168B3FFC" w14:textId="77777777" w:rsidR="00915D31" w:rsidRPr="000F7B23" w:rsidRDefault="00915D31" w:rsidP="00915D31">
                  <w:pPr>
                    <w:spacing w:before="120" w:afterLines="60" w:after="144"/>
                    <w:jc w:val="center"/>
                    <w:rPr>
                      <w:rFonts w:ascii="Arial" w:hAnsi="Arial" w:cs="Arial"/>
                      <w:lang w:bidi="ar-TN"/>
                    </w:rPr>
                  </w:pPr>
                  <w:proofErr w:type="spellStart"/>
                  <w:r w:rsidRPr="00116A17">
                    <w:rPr>
                      <w:rFonts w:ascii="Arial" w:hAnsi="Arial" w:cs="Arial"/>
                      <w:lang w:bidi="ar-TN"/>
                    </w:rPr>
                    <w:t>Hajer</w:t>
                  </w:r>
                  <w:proofErr w:type="spellEnd"/>
                  <w:r w:rsidRPr="00116A17">
                    <w:rPr>
                      <w:rFonts w:ascii="Arial" w:hAnsi="Arial" w:cs="Arial"/>
                      <w:lang w:bidi="ar-TN"/>
                    </w:rPr>
                    <w:t xml:space="preserve"> ALHIPLI</w:t>
                  </w:r>
                </w:p>
              </w:tc>
              <w:tc>
                <w:tcPr>
                  <w:tcW w:w="5812" w:type="dxa"/>
                </w:tcPr>
                <w:p w14:paraId="77226748" w14:textId="41821A2D" w:rsidR="00915D31" w:rsidRPr="001348A4" w:rsidRDefault="00915D31" w:rsidP="00915D31">
                  <w:pPr>
                    <w:tabs>
                      <w:tab w:val="left" w:pos="2805"/>
                    </w:tabs>
                    <w:spacing w:before="120" w:afterLines="60" w:after="144"/>
                    <w:jc w:val="center"/>
                    <w:rPr>
                      <w:rFonts w:ascii="Arial" w:hAnsi="Arial" w:cs="Arial"/>
                      <w:lang w:bidi="ar-TN"/>
                    </w:rPr>
                  </w:pPr>
                  <w:r w:rsidRPr="000F7B23">
                    <w:rPr>
                      <w:rFonts w:ascii="Arial" w:hAnsi="Arial" w:cs="Arial"/>
                      <w:lang w:bidi="ar-TN"/>
                    </w:rPr>
                    <w:t>SAI Li</w:t>
                  </w:r>
                  <w:r w:rsidRPr="001348A4">
                    <w:rPr>
                      <w:rFonts w:ascii="Arial" w:hAnsi="Arial" w:cs="Arial"/>
                      <w:lang w:bidi="ar-TN"/>
                    </w:rPr>
                    <w:t>bya</w:t>
                  </w:r>
                </w:p>
              </w:tc>
            </w:tr>
          </w:tbl>
          <w:p w14:paraId="760F3A40" w14:textId="77777777" w:rsidR="0088613F" w:rsidRPr="00116A17" w:rsidRDefault="0088613F" w:rsidP="00915D31">
            <w:pPr>
              <w:spacing w:before="120" w:afterLines="60" w:after="144" w:line="240" w:lineRule="auto"/>
              <w:rPr>
                <w:rFonts w:ascii="Arial" w:hAnsi="Arial" w:cs="Arial"/>
                <w:b/>
              </w:rPr>
            </w:pPr>
          </w:p>
        </w:tc>
        <w:tc>
          <w:tcPr>
            <w:tcW w:w="159" w:type="dxa"/>
          </w:tcPr>
          <w:p w14:paraId="42619534" w14:textId="77777777" w:rsidR="0088613F" w:rsidRPr="000F7B23" w:rsidRDefault="0088613F" w:rsidP="00915D31">
            <w:pPr>
              <w:spacing w:before="120" w:afterLines="60" w:after="144" w:line="240" w:lineRule="auto"/>
              <w:rPr>
                <w:rFonts w:ascii="Arial" w:hAnsi="Arial" w:cs="Arial"/>
                <w:b/>
              </w:rPr>
            </w:pPr>
          </w:p>
        </w:tc>
        <w:tc>
          <w:tcPr>
            <w:tcW w:w="146" w:type="dxa"/>
          </w:tcPr>
          <w:p w14:paraId="413AA8B4" w14:textId="28F7B82E" w:rsidR="0088613F" w:rsidRPr="000F7B23" w:rsidRDefault="0088613F" w:rsidP="00915D31">
            <w:pPr>
              <w:spacing w:before="120" w:afterLines="60" w:after="144" w:line="240" w:lineRule="auto"/>
              <w:rPr>
                <w:rFonts w:ascii="Arial" w:hAnsi="Arial" w:cs="Arial"/>
                <w:b/>
              </w:rPr>
            </w:pPr>
          </w:p>
        </w:tc>
      </w:tr>
      <w:tr w:rsidR="0088613F" w:rsidRPr="001348A4" w14:paraId="04EA4FEC" w14:textId="77777777" w:rsidTr="0088613F">
        <w:tc>
          <w:tcPr>
            <w:tcW w:w="8721" w:type="dxa"/>
            <w:vMerge/>
          </w:tcPr>
          <w:p w14:paraId="3ECCF9EB" w14:textId="77777777" w:rsidR="0088613F" w:rsidRPr="001348A4" w:rsidRDefault="0088613F" w:rsidP="00915D31">
            <w:pPr>
              <w:spacing w:before="120" w:afterLines="60" w:after="144" w:line="240" w:lineRule="auto"/>
              <w:rPr>
                <w:rFonts w:ascii="Arial" w:hAnsi="Arial" w:cs="Arial"/>
                <w:b/>
              </w:rPr>
            </w:pPr>
          </w:p>
        </w:tc>
        <w:tc>
          <w:tcPr>
            <w:tcW w:w="159" w:type="dxa"/>
          </w:tcPr>
          <w:p w14:paraId="6E63CE2B" w14:textId="77777777" w:rsidR="0088613F" w:rsidRPr="001348A4" w:rsidRDefault="0088613F" w:rsidP="00915D31">
            <w:pPr>
              <w:spacing w:before="120" w:afterLines="60" w:after="144" w:line="240" w:lineRule="auto"/>
              <w:rPr>
                <w:rFonts w:ascii="Arial" w:hAnsi="Arial" w:cs="Arial"/>
                <w:b/>
              </w:rPr>
            </w:pPr>
          </w:p>
        </w:tc>
        <w:tc>
          <w:tcPr>
            <w:tcW w:w="146" w:type="dxa"/>
          </w:tcPr>
          <w:p w14:paraId="589C72BB" w14:textId="568CB0B4" w:rsidR="0088613F" w:rsidRPr="001348A4" w:rsidRDefault="0088613F" w:rsidP="00915D31">
            <w:pPr>
              <w:spacing w:before="120" w:afterLines="60" w:after="144" w:line="240" w:lineRule="auto"/>
              <w:rPr>
                <w:rFonts w:ascii="Arial" w:hAnsi="Arial" w:cs="Arial"/>
                <w:b/>
              </w:rPr>
            </w:pPr>
          </w:p>
        </w:tc>
      </w:tr>
    </w:tbl>
    <w:p w14:paraId="2C08B800" w14:textId="77777777" w:rsidR="00547981" w:rsidRPr="000F7B23" w:rsidRDefault="00547981" w:rsidP="00915D31">
      <w:pPr>
        <w:pStyle w:val="Rubrik1"/>
        <w:pageBreakBefore/>
        <w:spacing w:before="120" w:afterLines="60" w:after="144" w:line="240" w:lineRule="auto"/>
        <w:jc w:val="right"/>
        <w:rPr>
          <w:rFonts w:ascii="Arial" w:hAnsi="Arial" w:cs="Arial"/>
          <w:b/>
        </w:rPr>
      </w:pPr>
      <w:r w:rsidRPr="00116A17">
        <w:rPr>
          <w:rFonts w:ascii="Arial" w:hAnsi="Arial" w:cs="Arial"/>
          <w:b/>
        </w:rPr>
        <w:t>Annex B</w:t>
      </w:r>
    </w:p>
    <w:p w14:paraId="6587925E" w14:textId="13470DDE" w:rsidR="00547981" w:rsidRPr="000F7B23" w:rsidRDefault="00EE663F" w:rsidP="00915D31">
      <w:pPr>
        <w:pStyle w:val="Rubrik1"/>
        <w:spacing w:before="120" w:afterLines="60" w:after="144" w:line="240" w:lineRule="auto"/>
        <w:jc w:val="center"/>
        <w:rPr>
          <w:rFonts w:ascii="Arial" w:hAnsi="Arial" w:cs="Arial"/>
          <w:b/>
          <w:bCs/>
        </w:rPr>
      </w:pPr>
      <w:r w:rsidRPr="000F7B23">
        <w:rPr>
          <w:rFonts w:ascii="Arial" w:hAnsi="Arial" w:cs="Arial"/>
          <w:b/>
          <w:bCs/>
        </w:rPr>
        <w:t>ARABOSAI Workshop on Auditing in Challenging and Complex Contexts</w:t>
      </w:r>
    </w:p>
    <w:p w14:paraId="1D070D19" w14:textId="058BA22F" w:rsidR="00547981" w:rsidRPr="001348A4" w:rsidRDefault="00EE663F" w:rsidP="00915D31">
      <w:pPr>
        <w:pStyle w:val="Rubrik1"/>
        <w:spacing w:before="120" w:afterLines="60" w:after="144" w:line="240" w:lineRule="auto"/>
        <w:jc w:val="center"/>
        <w:rPr>
          <w:rFonts w:ascii="Arial" w:hAnsi="Arial" w:cs="Arial"/>
          <w:b/>
          <w:bCs/>
        </w:rPr>
      </w:pPr>
      <w:r w:rsidRPr="001348A4">
        <w:rPr>
          <w:rFonts w:ascii="Arial" w:hAnsi="Arial" w:cs="Arial"/>
          <w:b/>
          <w:bCs/>
        </w:rPr>
        <w:t>17-18</w:t>
      </w:r>
      <w:r w:rsidR="00547981" w:rsidRPr="001348A4">
        <w:rPr>
          <w:rFonts w:ascii="Arial" w:hAnsi="Arial" w:cs="Arial"/>
          <w:b/>
          <w:bCs/>
        </w:rPr>
        <w:t xml:space="preserve"> </w:t>
      </w:r>
      <w:r w:rsidRPr="001348A4">
        <w:rPr>
          <w:rFonts w:ascii="Arial" w:hAnsi="Arial" w:cs="Arial"/>
          <w:b/>
          <w:bCs/>
        </w:rPr>
        <w:t xml:space="preserve">October </w:t>
      </w:r>
      <w:r w:rsidR="00547981" w:rsidRPr="001348A4">
        <w:rPr>
          <w:rFonts w:ascii="Arial" w:hAnsi="Arial" w:cs="Arial"/>
          <w:b/>
          <w:bCs/>
        </w:rPr>
        <w:t>201</w:t>
      </w:r>
      <w:r w:rsidRPr="001348A4">
        <w:rPr>
          <w:rFonts w:ascii="Arial" w:hAnsi="Arial" w:cs="Arial"/>
          <w:b/>
          <w:bCs/>
        </w:rPr>
        <w:t>9</w:t>
      </w:r>
    </w:p>
    <w:p w14:paraId="58D987FD" w14:textId="77777777" w:rsidR="00424057" w:rsidRPr="001348A4" w:rsidRDefault="00424057" w:rsidP="00915D31">
      <w:pPr>
        <w:spacing w:before="120" w:afterLines="60" w:after="144" w:line="240" w:lineRule="auto"/>
        <w:rPr>
          <w:rFonts w:ascii="Arial" w:hAnsi="Arial" w:cs="Arial"/>
        </w:rPr>
      </w:pPr>
    </w:p>
    <w:tbl>
      <w:tblPr>
        <w:tblStyle w:val="Tabellrutnt"/>
        <w:tblW w:w="8784" w:type="dxa"/>
        <w:tblLook w:val="04A0" w:firstRow="1" w:lastRow="0" w:firstColumn="1" w:lastColumn="0" w:noHBand="0" w:noVBand="1"/>
      </w:tblPr>
      <w:tblGrid>
        <w:gridCol w:w="900"/>
        <w:gridCol w:w="2625"/>
        <w:gridCol w:w="3368"/>
        <w:gridCol w:w="1891"/>
      </w:tblGrid>
      <w:tr w:rsidR="00B425D8" w:rsidRPr="001348A4" w14:paraId="2E749674" w14:textId="77777777" w:rsidTr="00B425D8">
        <w:tc>
          <w:tcPr>
            <w:tcW w:w="878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290A15" w14:textId="77777777" w:rsidR="00B425D8" w:rsidRPr="001348A4" w:rsidRDefault="00B425D8" w:rsidP="00915D31">
            <w:pPr>
              <w:spacing w:before="120" w:afterLines="60" w:after="144"/>
              <w:jc w:val="center"/>
              <w:rPr>
                <w:rFonts w:ascii="Arial" w:hAnsi="Arial" w:cs="Arial"/>
                <w:b/>
              </w:rPr>
            </w:pPr>
            <w:r w:rsidRPr="001348A4">
              <w:rPr>
                <w:rFonts w:ascii="Arial" w:hAnsi="Arial" w:cs="Arial"/>
                <w:b/>
              </w:rPr>
              <w:t>Day 1 – 17 October 2019</w:t>
            </w:r>
          </w:p>
        </w:tc>
      </w:tr>
      <w:tr w:rsidR="00B425D8" w:rsidRPr="001348A4" w14:paraId="2AC125DA" w14:textId="77777777" w:rsidTr="00B425D8">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BCBD47" w14:textId="77777777" w:rsidR="00B425D8" w:rsidRPr="000F7B23" w:rsidRDefault="00B425D8" w:rsidP="00915D31">
            <w:pPr>
              <w:spacing w:before="120" w:afterLines="60" w:after="144"/>
              <w:rPr>
                <w:rFonts w:ascii="Arial" w:hAnsi="Arial" w:cs="Arial"/>
                <w:b/>
              </w:rPr>
            </w:pPr>
            <w:r w:rsidRPr="00116A17">
              <w:rPr>
                <w:rFonts w:ascii="Arial" w:hAnsi="Arial" w:cs="Arial"/>
                <w:b/>
              </w:rPr>
              <w:t>Time</w:t>
            </w:r>
          </w:p>
        </w:tc>
        <w:tc>
          <w:tcPr>
            <w:tcW w:w="262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B61E2A" w14:textId="77777777" w:rsidR="00B425D8" w:rsidRPr="000F7B23" w:rsidRDefault="00B425D8" w:rsidP="00915D31">
            <w:pPr>
              <w:spacing w:before="120" w:afterLines="60" w:after="144"/>
              <w:rPr>
                <w:rFonts w:ascii="Arial" w:hAnsi="Arial" w:cs="Arial"/>
                <w:b/>
              </w:rPr>
            </w:pPr>
            <w:r w:rsidRPr="000F7B23">
              <w:rPr>
                <w:rFonts w:ascii="Arial" w:hAnsi="Arial" w:cs="Arial"/>
                <w:b/>
              </w:rPr>
              <w:t>Section</w:t>
            </w:r>
          </w:p>
        </w:tc>
        <w:tc>
          <w:tcPr>
            <w:tcW w:w="33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B01523" w14:textId="77777777" w:rsidR="00B425D8" w:rsidRPr="001348A4" w:rsidRDefault="00B425D8" w:rsidP="00915D31">
            <w:pPr>
              <w:spacing w:before="120" w:afterLines="60" w:after="144"/>
              <w:rPr>
                <w:rFonts w:ascii="Arial" w:hAnsi="Arial" w:cs="Arial"/>
                <w:b/>
              </w:rPr>
            </w:pPr>
            <w:r w:rsidRPr="001348A4">
              <w:rPr>
                <w:rFonts w:ascii="Arial" w:hAnsi="Arial" w:cs="Arial"/>
                <w:b/>
              </w:rPr>
              <w:t>How</w:t>
            </w:r>
          </w:p>
        </w:tc>
        <w:tc>
          <w:tcPr>
            <w:tcW w:w="18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27BE6C" w14:textId="77777777" w:rsidR="00B425D8" w:rsidRPr="001348A4" w:rsidRDefault="00B425D8" w:rsidP="00915D31">
            <w:pPr>
              <w:spacing w:before="120" w:afterLines="60" w:after="144"/>
              <w:rPr>
                <w:rFonts w:ascii="Arial" w:hAnsi="Arial" w:cs="Arial"/>
                <w:b/>
              </w:rPr>
            </w:pPr>
            <w:r w:rsidRPr="001348A4">
              <w:rPr>
                <w:rFonts w:ascii="Arial" w:hAnsi="Arial" w:cs="Arial"/>
                <w:b/>
              </w:rPr>
              <w:t>Chair/Facilitator</w:t>
            </w:r>
          </w:p>
        </w:tc>
      </w:tr>
      <w:tr w:rsidR="00B425D8" w:rsidRPr="001348A4" w14:paraId="5827EC45" w14:textId="77777777" w:rsidTr="00B425D8">
        <w:tc>
          <w:tcPr>
            <w:tcW w:w="900" w:type="dxa"/>
            <w:tcBorders>
              <w:top w:val="single" w:sz="4" w:space="0" w:color="auto"/>
              <w:left w:val="single" w:sz="4" w:space="0" w:color="auto"/>
              <w:bottom w:val="single" w:sz="4" w:space="0" w:color="auto"/>
              <w:right w:val="single" w:sz="4" w:space="0" w:color="auto"/>
            </w:tcBorders>
            <w:hideMark/>
          </w:tcPr>
          <w:p w14:paraId="4ED5F642" w14:textId="77777777" w:rsidR="00B425D8" w:rsidRPr="000F7B23" w:rsidRDefault="00B425D8" w:rsidP="00915D31">
            <w:pPr>
              <w:spacing w:before="120" w:afterLines="60" w:after="144"/>
              <w:rPr>
                <w:rFonts w:ascii="Arial" w:hAnsi="Arial" w:cs="Arial"/>
              </w:rPr>
            </w:pPr>
            <w:r w:rsidRPr="00116A17">
              <w:rPr>
                <w:rFonts w:ascii="Arial" w:hAnsi="Arial" w:cs="Arial"/>
              </w:rPr>
              <w:t>9:00-9:10</w:t>
            </w:r>
          </w:p>
        </w:tc>
        <w:tc>
          <w:tcPr>
            <w:tcW w:w="2625" w:type="dxa"/>
            <w:tcBorders>
              <w:top w:val="single" w:sz="4" w:space="0" w:color="auto"/>
              <w:left w:val="single" w:sz="4" w:space="0" w:color="auto"/>
              <w:bottom w:val="single" w:sz="4" w:space="0" w:color="auto"/>
              <w:right w:val="single" w:sz="4" w:space="0" w:color="auto"/>
            </w:tcBorders>
            <w:hideMark/>
          </w:tcPr>
          <w:p w14:paraId="0155288F" w14:textId="77777777" w:rsidR="00B425D8" w:rsidRPr="000F7B23" w:rsidRDefault="00B425D8" w:rsidP="00915D31">
            <w:pPr>
              <w:spacing w:before="120" w:afterLines="60" w:after="144"/>
              <w:rPr>
                <w:rFonts w:ascii="Arial" w:hAnsi="Arial" w:cs="Arial"/>
                <w:b/>
                <w:bCs/>
              </w:rPr>
            </w:pPr>
            <w:r w:rsidRPr="000F7B23">
              <w:rPr>
                <w:rFonts w:ascii="Arial" w:hAnsi="Arial" w:cs="Arial"/>
                <w:b/>
                <w:bCs/>
              </w:rPr>
              <w:t>Introduction and welcome</w:t>
            </w:r>
          </w:p>
        </w:tc>
        <w:tc>
          <w:tcPr>
            <w:tcW w:w="3368" w:type="dxa"/>
            <w:tcBorders>
              <w:top w:val="single" w:sz="4" w:space="0" w:color="auto"/>
              <w:left w:val="single" w:sz="4" w:space="0" w:color="auto"/>
              <w:bottom w:val="single" w:sz="4" w:space="0" w:color="auto"/>
              <w:right w:val="single" w:sz="4" w:space="0" w:color="auto"/>
            </w:tcBorders>
            <w:hideMark/>
          </w:tcPr>
          <w:p w14:paraId="3B019C9D" w14:textId="77777777" w:rsidR="00B425D8" w:rsidRPr="001348A4" w:rsidRDefault="00B425D8" w:rsidP="00915D31">
            <w:pPr>
              <w:spacing w:before="120" w:afterLines="60" w:after="144"/>
              <w:rPr>
                <w:rFonts w:ascii="Arial" w:hAnsi="Arial" w:cs="Arial"/>
              </w:rPr>
            </w:pPr>
            <w:r w:rsidRPr="001348A4">
              <w:rPr>
                <w:rFonts w:ascii="Arial" w:hAnsi="Arial" w:cs="Arial"/>
              </w:rPr>
              <w:t>ARABOSAI President welcome</w:t>
            </w:r>
          </w:p>
          <w:p w14:paraId="47E20263" w14:textId="77777777" w:rsidR="00B425D8" w:rsidRPr="001348A4" w:rsidRDefault="00B425D8" w:rsidP="00915D31">
            <w:pPr>
              <w:spacing w:before="120" w:afterLines="60" w:after="144"/>
              <w:rPr>
                <w:rFonts w:ascii="Arial" w:hAnsi="Arial" w:cs="Arial"/>
              </w:rPr>
            </w:pPr>
            <w:r w:rsidRPr="001348A4">
              <w:rPr>
                <w:rFonts w:ascii="Arial" w:hAnsi="Arial" w:cs="Arial"/>
              </w:rPr>
              <w:t>Swedish National Audit Office open proceedings with brief introduction on the activities of the CBC workstream</w:t>
            </w:r>
          </w:p>
        </w:tc>
        <w:tc>
          <w:tcPr>
            <w:tcW w:w="1891" w:type="dxa"/>
            <w:tcBorders>
              <w:top w:val="single" w:sz="4" w:space="0" w:color="auto"/>
              <w:left w:val="single" w:sz="4" w:space="0" w:color="auto"/>
              <w:bottom w:val="single" w:sz="4" w:space="0" w:color="auto"/>
              <w:right w:val="single" w:sz="4" w:space="0" w:color="auto"/>
            </w:tcBorders>
          </w:tcPr>
          <w:p w14:paraId="44825C9E" w14:textId="77777777" w:rsidR="00B425D8" w:rsidRPr="001348A4" w:rsidRDefault="00B425D8" w:rsidP="00915D31">
            <w:pPr>
              <w:spacing w:before="120" w:afterLines="60" w:after="144"/>
              <w:rPr>
                <w:rFonts w:ascii="Arial" w:hAnsi="Arial" w:cs="Arial"/>
              </w:rPr>
            </w:pPr>
          </w:p>
        </w:tc>
      </w:tr>
      <w:tr w:rsidR="00B425D8" w:rsidRPr="001348A4" w14:paraId="5448A22D" w14:textId="77777777" w:rsidTr="00B425D8">
        <w:tc>
          <w:tcPr>
            <w:tcW w:w="900" w:type="dxa"/>
            <w:tcBorders>
              <w:top w:val="single" w:sz="4" w:space="0" w:color="auto"/>
              <w:left w:val="single" w:sz="4" w:space="0" w:color="auto"/>
              <w:bottom w:val="single" w:sz="4" w:space="0" w:color="auto"/>
              <w:right w:val="single" w:sz="4" w:space="0" w:color="auto"/>
            </w:tcBorders>
            <w:hideMark/>
          </w:tcPr>
          <w:p w14:paraId="0E9FE8DD" w14:textId="77777777" w:rsidR="00B425D8" w:rsidRPr="000F7B23" w:rsidRDefault="00B425D8" w:rsidP="00915D31">
            <w:pPr>
              <w:spacing w:before="120" w:afterLines="60" w:after="144"/>
              <w:rPr>
                <w:rFonts w:ascii="Arial" w:hAnsi="Arial" w:cs="Arial"/>
              </w:rPr>
            </w:pPr>
            <w:r w:rsidRPr="00116A17">
              <w:rPr>
                <w:rFonts w:ascii="Arial" w:hAnsi="Arial" w:cs="Arial"/>
              </w:rPr>
              <w:t>9:10-9:15</w:t>
            </w:r>
          </w:p>
        </w:tc>
        <w:tc>
          <w:tcPr>
            <w:tcW w:w="2625" w:type="dxa"/>
            <w:tcBorders>
              <w:top w:val="single" w:sz="4" w:space="0" w:color="auto"/>
              <w:left w:val="single" w:sz="4" w:space="0" w:color="auto"/>
              <w:bottom w:val="single" w:sz="4" w:space="0" w:color="auto"/>
              <w:right w:val="single" w:sz="4" w:space="0" w:color="auto"/>
            </w:tcBorders>
            <w:hideMark/>
          </w:tcPr>
          <w:p w14:paraId="27B518F0" w14:textId="77777777" w:rsidR="00B425D8" w:rsidRPr="000F7B23" w:rsidRDefault="00B425D8" w:rsidP="00915D31">
            <w:pPr>
              <w:spacing w:before="120" w:afterLines="60" w:after="144"/>
              <w:rPr>
                <w:rFonts w:ascii="Arial" w:hAnsi="Arial" w:cs="Arial"/>
                <w:b/>
                <w:bCs/>
              </w:rPr>
            </w:pPr>
            <w:r w:rsidRPr="000F7B23">
              <w:rPr>
                <w:rFonts w:ascii="Arial" w:hAnsi="Arial" w:cs="Arial"/>
                <w:b/>
                <w:bCs/>
              </w:rPr>
              <w:t>Administration</w:t>
            </w:r>
          </w:p>
        </w:tc>
        <w:tc>
          <w:tcPr>
            <w:tcW w:w="3368" w:type="dxa"/>
            <w:tcBorders>
              <w:top w:val="single" w:sz="4" w:space="0" w:color="auto"/>
              <w:left w:val="single" w:sz="4" w:space="0" w:color="auto"/>
              <w:bottom w:val="single" w:sz="4" w:space="0" w:color="auto"/>
              <w:right w:val="single" w:sz="4" w:space="0" w:color="auto"/>
            </w:tcBorders>
          </w:tcPr>
          <w:p w14:paraId="698A80EF" w14:textId="77777777" w:rsidR="00B425D8" w:rsidRPr="001348A4" w:rsidRDefault="00B425D8" w:rsidP="00915D31">
            <w:pPr>
              <w:spacing w:before="120" w:afterLines="60" w:after="144"/>
              <w:rPr>
                <w:rFonts w:ascii="Arial" w:hAnsi="Arial" w:cs="Arial"/>
              </w:rPr>
            </w:pPr>
          </w:p>
        </w:tc>
        <w:tc>
          <w:tcPr>
            <w:tcW w:w="1891" w:type="dxa"/>
            <w:tcBorders>
              <w:top w:val="single" w:sz="4" w:space="0" w:color="auto"/>
              <w:left w:val="single" w:sz="4" w:space="0" w:color="auto"/>
              <w:bottom w:val="single" w:sz="4" w:space="0" w:color="auto"/>
              <w:right w:val="single" w:sz="4" w:space="0" w:color="auto"/>
            </w:tcBorders>
            <w:hideMark/>
          </w:tcPr>
          <w:p w14:paraId="01813130" w14:textId="77777777" w:rsidR="00B425D8" w:rsidRPr="001348A4" w:rsidRDefault="00B425D8" w:rsidP="00915D31">
            <w:pPr>
              <w:spacing w:before="120" w:afterLines="60" w:after="144"/>
              <w:rPr>
                <w:rFonts w:ascii="Arial" w:hAnsi="Arial" w:cs="Arial"/>
              </w:rPr>
            </w:pPr>
            <w:r w:rsidRPr="001348A4">
              <w:rPr>
                <w:rFonts w:ascii="Arial" w:hAnsi="Arial" w:cs="Arial"/>
              </w:rPr>
              <w:t>ARABOSAI Secretariat</w:t>
            </w:r>
          </w:p>
        </w:tc>
      </w:tr>
      <w:tr w:rsidR="00B425D8" w:rsidRPr="001348A4" w14:paraId="0E53A580" w14:textId="77777777" w:rsidTr="00B425D8">
        <w:tc>
          <w:tcPr>
            <w:tcW w:w="900" w:type="dxa"/>
            <w:tcBorders>
              <w:top w:val="single" w:sz="4" w:space="0" w:color="auto"/>
              <w:left w:val="single" w:sz="4" w:space="0" w:color="auto"/>
              <w:bottom w:val="single" w:sz="4" w:space="0" w:color="auto"/>
              <w:right w:val="single" w:sz="4" w:space="0" w:color="auto"/>
            </w:tcBorders>
            <w:hideMark/>
          </w:tcPr>
          <w:p w14:paraId="01828AD8" w14:textId="77777777" w:rsidR="00B425D8" w:rsidRPr="000F7B23" w:rsidRDefault="00B425D8" w:rsidP="00915D31">
            <w:pPr>
              <w:spacing w:before="120" w:afterLines="60" w:after="144"/>
              <w:rPr>
                <w:rFonts w:ascii="Arial" w:hAnsi="Arial" w:cs="Arial"/>
              </w:rPr>
            </w:pPr>
            <w:r w:rsidRPr="00116A17">
              <w:rPr>
                <w:rFonts w:ascii="Arial" w:hAnsi="Arial" w:cs="Arial"/>
              </w:rPr>
              <w:t>9:15-9:30</w:t>
            </w:r>
          </w:p>
        </w:tc>
        <w:tc>
          <w:tcPr>
            <w:tcW w:w="2625" w:type="dxa"/>
            <w:tcBorders>
              <w:top w:val="single" w:sz="4" w:space="0" w:color="auto"/>
              <w:left w:val="single" w:sz="4" w:space="0" w:color="auto"/>
              <w:bottom w:val="single" w:sz="4" w:space="0" w:color="auto"/>
              <w:right w:val="single" w:sz="4" w:space="0" w:color="auto"/>
            </w:tcBorders>
          </w:tcPr>
          <w:p w14:paraId="2F9386CE" w14:textId="20833174" w:rsidR="00B425D8" w:rsidRPr="000F7B23" w:rsidRDefault="00B425D8" w:rsidP="00915D31">
            <w:pPr>
              <w:spacing w:before="120" w:afterLines="60" w:after="144"/>
              <w:rPr>
                <w:rFonts w:ascii="Arial" w:hAnsi="Arial" w:cs="Arial"/>
                <w:b/>
                <w:bCs/>
              </w:rPr>
            </w:pPr>
            <w:r w:rsidRPr="000F7B23">
              <w:rPr>
                <w:rFonts w:ascii="Arial" w:hAnsi="Arial" w:cs="Arial"/>
                <w:b/>
                <w:bCs/>
              </w:rPr>
              <w:t>Icebreakers</w:t>
            </w:r>
          </w:p>
        </w:tc>
        <w:tc>
          <w:tcPr>
            <w:tcW w:w="3368" w:type="dxa"/>
            <w:tcBorders>
              <w:top w:val="single" w:sz="4" w:space="0" w:color="auto"/>
              <w:left w:val="single" w:sz="4" w:space="0" w:color="auto"/>
              <w:bottom w:val="single" w:sz="4" w:space="0" w:color="auto"/>
              <w:right w:val="single" w:sz="4" w:space="0" w:color="auto"/>
            </w:tcBorders>
          </w:tcPr>
          <w:p w14:paraId="34CECB75" w14:textId="073E8902" w:rsidR="00B425D8" w:rsidRPr="001348A4" w:rsidRDefault="00B425D8" w:rsidP="00915D31">
            <w:pPr>
              <w:spacing w:before="120" w:afterLines="60" w:after="144"/>
              <w:rPr>
                <w:rFonts w:ascii="Arial" w:hAnsi="Arial" w:cs="Arial"/>
              </w:rPr>
            </w:pPr>
            <w:r w:rsidRPr="001348A4">
              <w:rPr>
                <w:rFonts w:ascii="Arial" w:hAnsi="Arial" w:cs="Arial"/>
              </w:rPr>
              <w:t>Short snappy inputs - 1 minute per person</w:t>
            </w:r>
          </w:p>
        </w:tc>
        <w:tc>
          <w:tcPr>
            <w:tcW w:w="1891" w:type="dxa"/>
            <w:tcBorders>
              <w:top w:val="single" w:sz="4" w:space="0" w:color="auto"/>
              <w:left w:val="single" w:sz="4" w:space="0" w:color="auto"/>
              <w:bottom w:val="single" w:sz="4" w:space="0" w:color="auto"/>
              <w:right w:val="single" w:sz="4" w:space="0" w:color="auto"/>
            </w:tcBorders>
            <w:hideMark/>
          </w:tcPr>
          <w:p w14:paraId="7C601D5E" w14:textId="77777777" w:rsidR="00B425D8" w:rsidRPr="001348A4" w:rsidRDefault="00B425D8" w:rsidP="00915D31">
            <w:pPr>
              <w:spacing w:before="120" w:afterLines="60" w:after="144"/>
              <w:rPr>
                <w:rFonts w:ascii="Arial" w:hAnsi="Arial" w:cs="Arial"/>
              </w:rPr>
            </w:pPr>
            <w:r w:rsidRPr="001348A4">
              <w:rPr>
                <w:rFonts w:ascii="Arial" w:hAnsi="Arial" w:cs="Arial"/>
              </w:rPr>
              <w:t xml:space="preserve">David and Ina </w:t>
            </w:r>
          </w:p>
        </w:tc>
      </w:tr>
      <w:tr w:rsidR="00B425D8" w:rsidRPr="001348A4" w14:paraId="3A4A4759" w14:textId="77777777" w:rsidTr="00B425D8">
        <w:tc>
          <w:tcPr>
            <w:tcW w:w="900" w:type="dxa"/>
            <w:tcBorders>
              <w:top w:val="single" w:sz="4" w:space="0" w:color="auto"/>
              <w:left w:val="single" w:sz="4" w:space="0" w:color="auto"/>
              <w:bottom w:val="single" w:sz="4" w:space="0" w:color="auto"/>
              <w:right w:val="single" w:sz="4" w:space="0" w:color="auto"/>
            </w:tcBorders>
            <w:hideMark/>
          </w:tcPr>
          <w:p w14:paraId="3A00C6D7" w14:textId="77777777" w:rsidR="00B425D8" w:rsidRPr="000F7B23" w:rsidRDefault="00B425D8" w:rsidP="00915D31">
            <w:pPr>
              <w:spacing w:before="120" w:afterLines="60" w:after="144"/>
              <w:rPr>
                <w:rFonts w:ascii="Arial" w:hAnsi="Arial" w:cs="Arial"/>
              </w:rPr>
            </w:pPr>
            <w:r w:rsidRPr="00116A17">
              <w:rPr>
                <w:rFonts w:ascii="Arial" w:hAnsi="Arial" w:cs="Arial"/>
              </w:rPr>
              <w:t>9:30-10:00</w:t>
            </w:r>
          </w:p>
        </w:tc>
        <w:tc>
          <w:tcPr>
            <w:tcW w:w="2625" w:type="dxa"/>
            <w:tcBorders>
              <w:top w:val="single" w:sz="4" w:space="0" w:color="auto"/>
              <w:left w:val="single" w:sz="4" w:space="0" w:color="auto"/>
              <w:bottom w:val="single" w:sz="4" w:space="0" w:color="auto"/>
              <w:right w:val="single" w:sz="4" w:space="0" w:color="auto"/>
            </w:tcBorders>
            <w:hideMark/>
          </w:tcPr>
          <w:p w14:paraId="4AD8E771" w14:textId="77777777" w:rsidR="00B425D8" w:rsidRPr="000F7B23" w:rsidRDefault="00B425D8" w:rsidP="00915D31">
            <w:pPr>
              <w:spacing w:before="120" w:afterLines="60" w:after="144"/>
              <w:rPr>
                <w:rFonts w:ascii="Arial" w:hAnsi="Arial" w:cs="Arial"/>
                <w:b/>
                <w:bCs/>
              </w:rPr>
            </w:pPr>
            <w:r w:rsidRPr="000F7B23">
              <w:rPr>
                <w:rFonts w:ascii="Arial" w:hAnsi="Arial" w:cs="Arial"/>
                <w:b/>
                <w:bCs/>
              </w:rPr>
              <w:t>What participants want from the meeting and what needs to be produced</w:t>
            </w:r>
          </w:p>
        </w:tc>
        <w:tc>
          <w:tcPr>
            <w:tcW w:w="3368" w:type="dxa"/>
            <w:tcBorders>
              <w:top w:val="single" w:sz="4" w:space="0" w:color="auto"/>
              <w:left w:val="single" w:sz="4" w:space="0" w:color="auto"/>
              <w:bottom w:val="single" w:sz="4" w:space="0" w:color="auto"/>
              <w:right w:val="single" w:sz="4" w:space="0" w:color="auto"/>
            </w:tcBorders>
            <w:hideMark/>
          </w:tcPr>
          <w:p w14:paraId="7E33C2DF" w14:textId="77777777" w:rsidR="00B425D8" w:rsidRPr="001348A4" w:rsidRDefault="00B425D8" w:rsidP="00915D31">
            <w:pPr>
              <w:spacing w:before="120" w:afterLines="60" w:after="144"/>
              <w:rPr>
                <w:rFonts w:ascii="Arial" w:hAnsi="Arial" w:cs="Arial"/>
              </w:rPr>
            </w:pPr>
            <w:r w:rsidRPr="001348A4">
              <w:rPr>
                <w:rFonts w:ascii="Arial" w:hAnsi="Arial" w:cs="Arial"/>
              </w:rPr>
              <w:t>Round the table</w:t>
            </w:r>
          </w:p>
          <w:p w14:paraId="22C7E9A3" w14:textId="77777777" w:rsidR="00B425D8" w:rsidRPr="001348A4" w:rsidRDefault="00B425D8" w:rsidP="00915D31">
            <w:pPr>
              <w:spacing w:before="120" w:afterLines="60" w:after="144"/>
              <w:rPr>
                <w:rFonts w:ascii="Arial" w:hAnsi="Arial" w:cs="Arial"/>
              </w:rPr>
            </w:pPr>
            <w:r w:rsidRPr="001348A4">
              <w:rPr>
                <w:rFonts w:ascii="Arial" w:hAnsi="Arial" w:cs="Arial"/>
              </w:rPr>
              <w:t>Flip chart</w:t>
            </w:r>
          </w:p>
        </w:tc>
        <w:tc>
          <w:tcPr>
            <w:tcW w:w="1891" w:type="dxa"/>
            <w:tcBorders>
              <w:top w:val="single" w:sz="4" w:space="0" w:color="auto"/>
              <w:left w:val="single" w:sz="4" w:space="0" w:color="auto"/>
              <w:bottom w:val="single" w:sz="4" w:space="0" w:color="auto"/>
              <w:right w:val="single" w:sz="4" w:space="0" w:color="auto"/>
            </w:tcBorders>
            <w:hideMark/>
          </w:tcPr>
          <w:p w14:paraId="6A5AD92B" w14:textId="77777777" w:rsidR="00B425D8" w:rsidRPr="001348A4" w:rsidRDefault="00B425D8" w:rsidP="00915D31">
            <w:pPr>
              <w:spacing w:before="120" w:afterLines="60" w:after="144"/>
              <w:rPr>
                <w:rFonts w:ascii="Arial" w:hAnsi="Arial" w:cs="Arial"/>
              </w:rPr>
            </w:pPr>
            <w:r w:rsidRPr="001348A4">
              <w:rPr>
                <w:rFonts w:ascii="Arial" w:hAnsi="Arial" w:cs="Arial"/>
              </w:rPr>
              <w:t>David</w:t>
            </w:r>
          </w:p>
        </w:tc>
      </w:tr>
      <w:tr w:rsidR="00B425D8" w:rsidRPr="001348A4" w14:paraId="262A0BF0" w14:textId="77777777" w:rsidTr="00B425D8">
        <w:tc>
          <w:tcPr>
            <w:tcW w:w="900" w:type="dxa"/>
            <w:tcBorders>
              <w:top w:val="single" w:sz="4" w:space="0" w:color="auto"/>
              <w:left w:val="single" w:sz="4" w:space="0" w:color="auto"/>
              <w:bottom w:val="single" w:sz="4" w:space="0" w:color="auto"/>
              <w:right w:val="single" w:sz="4" w:space="0" w:color="auto"/>
            </w:tcBorders>
            <w:hideMark/>
          </w:tcPr>
          <w:p w14:paraId="4E9FFD6B" w14:textId="77777777" w:rsidR="00B425D8" w:rsidRPr="000F7B23" w:rsidRDefault="00B425D8" w:rsidP="00915D31">
            <w:pPr>
              <w:spacing w:before="120" w:afterLines="60" w:after="144"/>
              <w:rPr>
                <w:rFonts w:ascii="Arial" w:hAnsi="Arial" w:cs="Arial"/>
              </w:rPr>
            </w:pPr>
            <w:r w:rsidRPr="00116A17">
              <w:rPr>
                <w:rFonts w:ascii="Arial" w:hAnsi="Arial" w:cs="Arial"/>
              </w:rPr>
              <w:t>10:00-10:30</w:t>
            </w:r>
          </w:p>
        </w:tc>
        <w:tc>
          <w:tcPr>
            <w:tcW w:w="2625" w:type="dxa"/>
            <w:tcBorders>
              <w:top w:val="single" w:sz="4" w:space="0" w:color="auto"/>
              <w:left w:val="single" w:sz="4" w:space="0" w:color="auto"/>
              <w:bottom w:val="single" w:sz="4" w:space="0" w:color="auto"/>
              <w:right w:val="single" w:sz="4" w:space="0" w:color="auto"/>
            </w:tcBorders>
            <w:hideMark/>
          </w:tcPr>
          <w:p w14:paraId="6AC9D4C6" w14:textId="77777777" w:rsidR="00B425D8" w:rsidRPr="000F7B23" w:rsidRDefault="00B425D8" w:rsidP="00915D31">
            <w:pPr>
              <w:spacing w:before="120" w:afterLines="60" w:after="144"/>
              <w:rPr>
                <w:rFonts w:ascii="Arial" w:hAnsi="Arial" w:cs="Arial"/>
                <w:b/>
              </w:rPr>
            </w:pPr>
            <w:r w:rsidRPr="000F7B23">
              <w:rPr>
                <w:rFonts w:ascii="Arial" w:hAnsi="Arial" w:cs="Arial"/>
                <w:b/>
              </w:rPr>
              <w:t>Managing SAIs –</w:t>
            </w:r>
          </w:p>
          <w:p w14:paraId="5BF4A724" w14:textId="77777777" w:rsidR="00B425D8" w:rsidRPr="001348A4" w:rsidRDefault="00B425D8" w:rsidP="00915D31">
            <w:pPr>
              <w:pStyle w:val="Liststycke"/>
              <w:numPr>
                <w:ilvl w:val="0"/>
                <w:numId w:val="16"/>
              </w:numPr>
              <w:spacing w:before="120" w:afterLines="60" w:after="144"/>
              <w:contextualSpacing w:val="0"/>
              <w:rPr>
                <w:rFonts w:ascii="Arial" w:hAnsi="Arial" w:cs="Arial"/>
                <w:b/>
              </w:rPr>
            </w:pPr>
            <w:r w:rsidRPr="001348A4">
              <w:rPr>
                <w:rFonts w:ascii="Arial" w:hAnsi="Arial" w:cs="Arial"/>
                <w:b/>
              </w:rPr>
              <w:t>internal challenges</w:t>
            </w:r>
          </w:p>
          <w:p w14:paraId="53BCE99E" w14:textId="77777777" w:rsidR="00B425D8" w:rsidRPr="001348A4" w:rsidRDefault="00B425D8" w:rsidP="00915D31">
            <w:pPr>
              <w:pStyle w:val="Liststycke"/>
              <w:numPr>
                <w:ilvl w:val="0"/>
                <w:numId w:val="16"/>
              </w:numPr>
              <w:spacing w:before="120" w:afterLines="60" w:after="144"/>
              <w:contextualSpacing w:val="0"/>
              <w:rPr>
                <w:rFonts w:ascii="Arial" w:hAnsi="Arial" w:cs="Arial"/>
                <w:b/>
              </w:rPr>
            </w:pPr>
            <w:r w:rsidRPr="001348A4">
              <w:rPr>
                <w:rFonts w:ascii="Arial" w:hAnsi="Arial" w:cs="Arial"/>
                <w:b/>
              </w:rPr>
              <w:t>external challenges</w:t>
            </w:r>
          </w:p>
        </w:tc>
        <w:tc>
          <w:tcPr>
            <w:tcW w:w="3368" w:type="dxa"/>
            <w:tcBorders>
              <w:top w:val="single" w:sz="4" w:space="0" w:color="auto"/>
              <w:left w:val="single" w:sz="4" w:space="0" w:color="auto"/>
              <w:bottom w:val="single" w:sz="4" w:space="0" w:color="auto"/>
              <w:right w:val="single" w:sz="4" w:space="0" w:color="auto"/>
            </w:tcBorders>
            <w:hideMark/>
          </w:tcPr>
          <w:p w14:paraId="115B2E90" w14:textId="77777777" w:rsidR="00B425D8" w:rsidRPr="001348A4" w:rsidRDefault="00B425D8" w:rsidP="00915D31">
            <w:pPr>
              <w:spacing w:before="120" w:afterLines="60" w:after="144"/>
              <w:rPr>
                <w:rFonts w:ascii="Arial" w:hAnsi="Arial" w:cs="Arial"/>
              </w:rPr>
            </w:pPr>
            <w:r w:rsidRPr="001348A4">
              <w:rPr>
                <w:rFonts w:ascii="Arial" w:hAnsi="Arial" w:cs="Arial"/>
              </w:rPr>
              <w:t xml:space="preserve">Round the table - sharing key challenges </w:t>
            </w:r>
          </w:p>
          <w:p w14:paraId="72160DD2" w14:textId="77777777" w:rsidR="00B425D8" w:rsidRPr="001348A4" w:rsidRDefault="00B425D8" w:rsidP="00915D31">
            <w:pPr>
              <w:spacing w:before="120" w:afterLines="60" w:after="144"/>
              <w:rPr>
                <w:rFonts w:ascii="Arial" w:hAnsi="Arial" w:cs="Arial"/>
              </w:rPr>
            </w:pPr>
            <w:r w:rsidRPr="001348A4">
              <w:rPr>
                <w:rFonts w:ascii="Arial" w:hAnsi="Arial" w:cs="Arial"/>
              </w:rPr>
              <w:t>Agree priority challenges for discussion during the meeting</w:t>
            </w:r>
          </w:p>
          <w:p w14:paraId="531D2461" w14:textId="77777777" w:rsidR="00B425D8" w:rsidRPr="001348A4" w:rsidRDefault="00B425D8" w:rsidP="00915D31">
            <w:pPr>
              <w:spacing w:before="120" w:afterLines="60" w:after="144"/>
              <w:rPr>
                <w:rFonts w:ascii="Arial" w:hAnsi="Arial" w:cs="Arial"/>
              </w:rPr>
            </w:pPr>
            <w:r w:rsidRPr="001348A4">
              <w:rPr>
                <w:rFonts w:ascii="Arial" w:hAnsi="Arial" w:cs="Arial"/>
              </w:rPr>
              <w:t>Identify other important challenges for future work of the forum</w:t>
            </w:r>
          </w:p>
        </w:tc>
        <w:tc>
          <w:tcPr>
            <w:tcW w:w="1891" w:type="dxa"/>
            <w:tcBorders>
              <w:top w:val="single" w:sz="4" w:space="0" w:color="auto"/>
              <w:left w:val="single" w:sz="4" w:space="0" w:color="auto"/>
              <w:bottom w:val="single" w:sz="4" w:space="0" w:color="auto"/>
              <w:right w:val="single" w:sz="4" w:space="0" w:color="auto"/>
            </w:tcBorders>
            <w:hideMark/>
          </w:tcPr>
          <w:p w14:paraId="20097714" w14:textId="77777777" w:rsidR="00B425D8" w:rsidRPr="001348A4" w:rsidRDefault="00B425D8" w:rsidP="00915D31">
            <w:pPr>
              <w:spacing w:before="120" w:afterLines="60" w:after="144"/>
              <w:rPr>
                <w:rFonts w:ascii="Arial" w:hAnsi="Arial" w:cs="Arial"/>
              </w:rPr>
            </w:pPr>
            <w:r w:rsidRPr="001348A4">
              <w:rPr>
                <w:rFonts w:ascii="Arial" w:hAnsi="Arial" w:cs="Arial"/>
              </w:rPr>
              <w:t>David and Ina</w:t>
            </w:r>
          </w:p>
        </w:tc>
      </w:tr>
      <w:tr w:rsidR="00B425D8" w:rsidRPr="001348A4" w14:paraId="63779206" w14:textId="77777777" w:rsidTr="00B425D8">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18CF94" w14:textId="77777777" w:rsidR="00B425D8" w:rsidRPr="000F7B23" w:rsidRDefault="00B425D8" w:rsidP="00915D31">
            <w:pPr>
              <w:spacing w:before="120" w:afterLines="60" w:after="144"/>
              <w:rPr>
                <w:rFonts w:ascii="Arial" w:hAnsi="Arial" w:cs="Arial"/>
              </w:rPr>
            </w:pPr>
            <w:r w:rsidRPr="00116A17">
              <w:rPr>
                <w:rFonts w:ascii="Arial" w:hAnsi="Arial" w:cs="Arial"/>
              </w:rPr>
              <w:t>10:30-10:50</w:t>
            </w:r>
          </w:p>
        </w:tc>
        <w:tc>
          <w:tcPr>
            <w:tcW w:w="788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E02EFD" w14:textId="17947A01" w:rsidR="00B425D8" w:rsidRPr="001348A4" w:rsidRDefault="00AC0F15" w:rsidP="00915D31">
            <w:pPr>
              <w:spacing w:before="120" w:afterLines="60" w:after="144"/>
              <w:rPr>
                <w:rFonts w:ascii="Arial" w:hAnsi="Arial" w:cs="Arial"/>
                <w:i/>
              </w:rPr>
            </w:pPr>
            <w:r w:rsidRPr="000F7B23">
              <w:rPr>
                <w:rFonts w:ascii="Arial" w:hAnsi="Arial" w:cs="Arial"/>
                <w:i/>
              </w:rPr>
              <w:t>Tea</w:t>
            </w:r>
            <w:r w:rsidR="00B425D8" w:rsidRPr="000F7B23">
              <w:rPr>
                <w:rFonts w:ascii="Arial" w:hAnsi="Arial" w:cs="Arial"/>
                <w:i/>
              </w:rPr>
              <w:t xml:space="preserve"> break</w:t>
            </w:r>
          </w:p>
        </w:tc>
      </w:tr>
      <w:tr w:rsidR="00B425D8" w:rsidRPr="001348A4" w14:paraId="4B6C015A"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hideMark/>
          </w:tcPr>
          <w:p w14:paraId="7D29E297" w14:textId="77777777" w:rsidR="00B425D8" w:rsidRPr="000F7B23" w:rsidRDefault="00B425D8" w:rsidP="00915D31">
            <w:pPr>
              <w:spacing w:before="120" w:afterLines="60" w:after="144"/>
              <w:rPr>
                <w:rFonts w:ascii="Arial" w:hAnsi="Arial" w:cs="Arial"/>
              </w:rPr>
            </w:pPr>
            <w:r w:rsidRPr="00116A17">
              <w:rPr>
                <w:rFonts w:ascii="Arial" w:hAnsi="Arial" w:cs="Arial"/>
              </w:rPr>
              <w:t>10:50-11:30</w:t>
            </w:r>
          </w:p>
        </w:tc>
        <w:tc>
          <w:tcPr>
            <w:tcW w:w="2625" w:type="dxa"/>
            <w:tcBorders>
              <w:top w:val="single" w:sz="4" w:space="0" w:color="auto"/>
              <w:left w:val="single" w:sz="4" w:space="0" w:color="auto"/>
              <w:bottom w:val="single" w:sz="4" w:space="0" w:color="auto"/>
              <w:right w:val="single" w:sz="4" w:space="0" w:color="auto"/>
            </w:tcBorders>
          </w:tcPr>
          <w:p w14:paraId="4AE6C912" w14:textId="77777777" w:rsidR="00B425D8" w:rsidRPr="001348A4" w:rsidRDefault="00B425D8" w:rsidP="00915D31">
            <w:pPr>
              <w:shd w:val="clear" w:color="auto" w:fill="FFFFFF"/>
              <w:spacing w:before="120" w:afterLines="60" w:after="144"/>
              <w:rPr>
                <w:rFonts w:ascii="Arial" w:hAnsi="Arial" w:cs="Arial"/>
                <w:color w:val="000000"/>
                <w:lang w:eastAsia="en-GB"/>
              </w:rPr>
            </w:pPr>
            <w:r w:rsidRPr="000F7B23">
              <w:rPr>
                <w:rFonts w:ascii="Arial" w:hAnsi="Arial" w:cs="Arial"/>
                <w:b/>
                <w:bCs/>
                <w:color w:val="000000"/>
                <w:lang w:eastAsia="en-GB"/>
              </w:rPr>
              <w:t>Session 1: Building the capacity of staff and retaining them</w:t>
            </w:r>
          </w:p>
          <w:p w14:paraId="12BC8817" w14:textId="77777777" w:rsidR="00B425D8" w:rsidRPr="001348A4" w:rsidRDefault="00B425D8" w:rsidP="00915D31">
            <w:pPr>
              <w:shd w:val="clear" w:color="auto" w:fill="FFFFFF"/>
              <w:spacing w:before="120" w:afterLines="60" w:after="144"/>
              <w:rPr>
                <w:rFonts w:ascii="Arial" w:hAnsi="Arial" w:cs="Arial"/>
                <w:b/>
              </w:rPr>
            </w:pPr>
          </w:p>
        </w:tc>
        <w:tc>
          <w:tcPr>
            <w:tcW w:w="3368" w:type="dxa"/>
            <w:tcBorders>
              <w:top w:val="single" w:sz="4" w:space="0" w:color="auto"/>
              <w:left w:val="single" w:sz="4" w:space="0" w:color="auto"/>
              <w:bottom w:val="single" w:sz="4" w:space="0" w:color="auto"/>
              <w:right w:val="single" w:sz="4" w:space="0" w:color="auto"/>
            </w:tcBorders>
            <w:hideMark/>
          </w:tcPr>
          <w:p w14:paraId="65BD97F2" w14:textId="77777777" w:rsidR="00B425D8" w:rsidRPr="001348A4" w:rsidRDefault="00B425D8" w:rsidP="00915D31">
            <w:pPr>
              <w:shd w:val="clear" w:color="auto" w:fill="FFFFFF"/>
              <w:spacing w:before="120" w:afterLines="60" w:after="144"/>
              <w:rPr>
                <w:rFonts w:ascii="Arial" w:hAnsi="Arial" w:cs="Arial"/>
                <w:color w:val="000000"/>
                <w:lang w:eastAsia="en-GB"/>
              </w:rPr>
            </w:pPr>
            <w:r w:rsidRPr="001348A4">
              <w:rPr>
                <w:rFonts w:ascii="Arial" w:hAnsi="Arial" w:cs="Arial"/>
                <w:color w:val="000000"/>
                <w:lang w:eastAsia="en-GB"/>
              </w:rPr>
              <w:t>This discussion might, for example, cover – how do we recruit good staff and retain them, how do we increase the capacity of the staff, how do we motivate and inspire staff to want to stay with us, how do we obtain from government and others salary packages which keep good staff.</w:t>
            </w:r>
          </w:p>
        </w:tc>
        <w:tc>
          <w:tcPr>
            <w:tcW w:w="1891" w:type="dxa"/>
            <w:tcBorders>
              <w:top w:val="single" w:sz="4" w:space="0" w:color="auto"/>
              <w:left w:val="single" w:sz="4" w:space="0" w:color="auto"/>
              <w:bottom w:val="single" w:sz="4" w:space="0" w:color="auto"/>
              <w:right w:val="single" w:sz="4" w:space="0" w:color="auto"/>
            </w:tcBorders>
            <w:hideMark/>
          </w:tcPr>
          <w:p w14:paraId="357B0498" w14:textId="77777777" w:rsidR="00B425D8" w:rsidRPr="001348A4" w:rsidRDefault="00B425D8" w:rsidP="00915D31">
            <w:pPr>
              <w:spacing w:before="120" w:afterLines="60" w:after="144"/>
              <w:rPr>
                <w:rFonts w:ascii="Arial" w:eastAsia="Times New Roman" w:hAnsi="Arial" w:cs="Arial"/>
              </w:rPr>
            </w:pPr>
            <w:r w:rsidRPr="001348A4">
              <w:rPr>
                <w:rFonts w:ascii="Arial" w:eastAsia="Times New Roman" w:hAnsi="Arial" w:cs="Arial"/>
              </w:rPr>
              <w:t>SAI Syria and SAI Palestine</w:t>
            </w:r>
          </w:p>
        </w:tc>
      </w:tr>
      <w:tr w:rsidR="00B425D8" w:rsidRPr="001348A4" w14:paraId="4CF6DE2A"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hideMark/>
          </w:tcPr>
          <w:p w14:paraId="097CB423" w14:textId="77777777" w:rsidR="00B425D8" w:rsidRPr="000F7B23" w:rsidRDefault="00B425D8" w:rsidP="00915D31">
            <w:pPr>
              <w:spacing w:before="120" w:afterLines="60" w:after="144"/>
              <w:rPr>
                <w:rFonts w:ascii="Arial" w:hAnsi="Arial" w:cs="Arial"/>
              </w:rPr>
            </w:pPr>
            <w:r w:rsidRPr="00116A17">
              <w:rPr>
                <w:rFonts w:ascii="Arial" w:hAnsi="Arial" w:cs="Arial"/>
              </w:rPr>
              <w:t>11:30-12:15</w:t>
            </w:r>
          </w:p>
        </w:tc>
        <w:tc>
          <w:tcPr>
            <w:tcW w:w="2625" w:type="dxa"/>
            <w:tcBorders>
              <w:top w:val="single" w:sz="4" w:space="0" w:color="auto"/>
              <w:left w:val="single" w:sz="4" w:space="0" w:color="auto"/>
              <w:bottom w:val="single" w:sz="4" w:space="0" w:color="auto"/>
              <w:right w:val="single" w:sz="4" w:space="0" w:color="auto"/>
            </w:tcBorders>
          </w:tcPr>
          <w:p w14:paraId="10175F69" w14:textId="77777777" w:rsidR="00B425D8" w:rsidRPr="000F7B23" w:rsidRDefault="00B425D8" w:rsidP="00915D31">
            <w:pPr>
              <w:shd w:val="clear" w:color="auto" w:fill="FFFFFF"/>
              <w:spacing w:before="120" w:afterLines="60" w:after="144"/>
              <w:rPr>
                <w:rFonts w:ascii="Arial" w:hAnsi="Arial" w:cs="Arial"/>
                <w:b/>
                <w:bCs/>
                <w:color w:val="000000"/>
                <w:lang w:eastAsia="en-GB"/>
              </w:rPr>
            </w:pPr>
            <w:r w:rsidRPr="000F7B23">
              <w:rPr>
                <w:rFonts w:ascii="Arial" w:hAnsi="Arial" w:cs="Arial"/>
                <w:b/>
                <w:bCs/>
                <w:color w:val="000000"/>
                <w:lang w:eastAsia="en-GB"/>
              </w:rPr>
              <w:t>Session 2: Forging strong links with parliaments, especially public accounts committees</w:t>
            </w:r>
          </w:p>
          <w:p w14:paraId="6BB3F790" w14:textId="77777777" w:rsidR="00B425D8" w:rsidRPr="000F7B23" w:rsidRDefault="00B425D8" w:rsidP="00915D31">
            <w:pPr>
              <w:shd w:val="clear" w:color="auto" w:fill="FFFFFF"/>
              <w:spacing w:before="120" w:afterLines="60" w:after="144"/>
              <w:rPr>
                <w:rFonts w:ascii="Arial" w:hAnsi="Arial" w:cs="Arial"/>
                <w:b/>
              </w:rPr>
            </w:pPr>
          </w:p>
        </w:tc>
        <w:tc>
          <w:tcPr>
            <w:tcW w:w="3368" w:type="dxa"/>
            <w:tcBorders>
              <w:top w:val="single" w:sz="4" w:space="0" w:color="auto"/>
              <w:left w:val="single" w:sz="4" w:space="0" w:color="auto"/>
              <w:bottom w:val="single" w:sz="4" w:space="0" w:color="auto"/>
              <w:right w:val="single" w:sz="4" w:space="0" w:color="auto"/>
            </w:tcBorders>
            <w:hideMark/>
          </w:tcPr>
          <w:p w14:paraId="722D46E5" w14:textId="77777777" w:rsidR="00B425D8" w:rsidRPr="001348A4" w:rsidRDefault="00B425D8" w:rsidP="00915D31">
            <w:pPr>
              <w:shd w:val="clear" w:color="auto" w:fill="FFFFFF"/>
              <w:spacing w:before="120" w:afterLines="60" w:after="144"/>
              <w:rPr>
                <w:rFonts w:ascii="Arial" w:hAnsi="Arial" w:cs="Arial"/>
                <w:color w:val="000000"/>
                <w:lang w:eastAsia="en-GB"/>
              </w:rPr>
            </w:pPr>
            <w:r w:rsidRPr="001348A4">
              <w:rPr>
                <w:rFonts w:ascii="Arial" w:hAnsi="Arial" w:cs="Arial"/>
                <w:color w:val="000000"/>
                <w:lang w:eastAsia="en-GB"/>
              </w:rPr>
              <w:t>This discussion might, for example, cover – how do we ensure parliaments understand our role, how do ensure that parliaments see us as allies not enemies, how do we help parliaments handle our audit reports, run effective committee sessions, and ensure our recommendations are implemented.</w:t>
            </w:r>
          </w:p>
        </w:tc>
        <w:tc>
          <w:tcPr>
            <w:tcW w:w="1891" w:type="dxa"/>
            <w:tcBorders>
              <w:top w:val="single" w:sz="4" w:space="0" w:color="auto"/>
              <w:left w:val="single" w:sz="4" w:space="0" w:color="auto"/>
              <w:bottom w:val="single" w:sz="4" w:space="0" w:color="auto"/>
              <w:right w:val="single" w:sz="4" w:space="0" w:color="auto"/>
            </w:tcBorders>
            <w:hideMark/>
          </w:tcPr>
          <w:p w14:paraId="4E05BB7F" w14:textId="77777777" w:rsidR="00B425D8" w:rsidRPr="001348A4" w:rsidRDefault="00B425D8" w:rsidP="00915D31">
            <w:pPr>
              <w:spacing w:before="120" w:afterLines="60" w:after="144"/>
              <w:rPr>
                <w:rFonts w:ascii="Arial" w:hAnsi="Arial" w:cs="Arial"/>
              </w:rPr>
            </w:pPr>
            <w:r w:rsidRPr="001348A4">
              <w:rPr>
                <w:rFonts w:ascii="Arial" w:hAnsi="Arial" w:cs="Arial"/>
              </w:rPr>
              <w:t>SAI Tunisia</w:t>
            </w:r>
          </w:p>
        </w:tc>
      </w:tr>
      <w:tr w:rsidR="00B425D8" w:rsidRPr="001348A4" w14:paraId="21DEABD9"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hideMark/>
          </w:tcPr>
          <w:p w14:paraId="35B5C1BB" w14:textId="6419BDF9" w:rsidR="00B425D8" w:rsidRPr="000F7B23" w:rsidRDefault="00B425D8" w:rsidP="00915D31">
            <w:pPr>
              <w:spacing w:before="120" w:afterLines="60" w:after="144"/>
              <w:rPr>
                <w:rFonts w:ascii="Arial" w:hAnsi="Arial" w:cs="Arial"/>
              </w:rPr>
            </w:pPr>
            <w:r w:rsidRPr="00116A17">
              <w:rPr>
                <w:rFonts w:ascii="Arial" w:hAnsi="Arial" w:cs="Arial"/>
              </w:rPr>
              <w:t>12:</w:t>
            </w:r>
            <w:r w:rsidRPr="000F7B23">
              <w:rPr>
                <w:rFonts w:ascii="Arial" w:hAnsi="Arial" w:cs="Arial"/>
              </w:rPr>
              <w:t>15-13:00</w:t>
            </w:r>
          </w:p>
        </w:tc>
        <w:tc>
          <w:tcPr>
            <w:tcW w:w="2625" w:type="dxa"/>
            <w:tcBorders>
              <w:top w:val="single" w:sz="4" w:space="0" w:color="auto"/>
              <w:left w:val="single" w:sz="4" w:space="0" w:color="auto"/>
              <w:bottom w:val="single" w:sz="4" w:space="0" w:color="auto"/>
              <w:right w:val="single" w:sz="4" w:space="0" w:color="auto"/>
            </w:tcBorders>
          </w:tcPr>
          <w:p w14:paraId="18D5FFEC" w14:textId="77777777" w:rsidR="00B425D8" w:rsidRPr="001348A4" w:rsidRDefault="00B425D8" w:rsidP="00915D31">
            <w:pPr>
              <w:spacing w:before="120" w:afterLines="60" w:after="144"/>
              <w:rPr>
                <w:rFonts w:ascii="Arial" w:hAnsi="Arial" w:cs="Arial"/>
                <w:b/>
                <w:bCs/>
              </w:rPr>
            </w:pPr>
            <w:r w:rsidRPr="000F7B23">
              <w:rPr>
                <w:rFonts w:ascii="Arial" w:hAnsi="Arial" w:cs="Arial"/>
                <w:b/>
              </w:rPr>
              <w:t>Session 3</w:t>
            </w:r>
            <w:r w:rsidRPr="001348A4">
              <w:rPr>
                <w:rFonts w:ascii="Arial" w:hAnsi="Arial" w:cs="Arial"/>
                <w:b/>
                <w:bCs/>
              </w:rPr>
              <w:t>: Combatting corruption</w:t>
            </w:r>
          </w:p>
          <w:p w14:paraId="64C7C42B" w14:textId="77777777" w:rsidR="00B425D8" w:rsidRPr="001348A4" w:rsidRDefault="00B425D8" w:rsidP="00915D31">
            <w:pPr>
              <w:shd w:val="clear" w:color="auto" w:fill="FFFFFF"/>
              <w:spacing w:before="120" w:afterLines="60" w:after="144"/>
              <w:rPr>
                <w:rFonts w:ascii="Arial" w:hAnsi="Arial" w:cs="Arial"/>
                <w:b/>
              </w:rPr>
            </w:pPr>
          </w:p>
        </w:tc>
        <w:tc>
          <w:tcPr>
            <w:tcW w:w="3368" w:type="dxa"/>
            <w:tcBorders>
              <w:top w:val="single" w:sz="4" w:space="0" w:color="auto"/>
              <w:left w:val="single" w:sz="4" w:space="0" w:color="auto"/>
              <w:bottom w:val="single" w:sz="4" w:space="0" w:color="auto"/>
              <w:right w:val="single" w:sz="4" w:space="0" w:color="auto"/>
            </w:tcBorders>
            <w:hideMark/>
          </w:tcPr>
          <w:p w14:paraId="5EBD91BE" w14:textId="77777777" w:rsidR="00B425D8" w:rsidRPr="001348A4" w:rsidRDefault="00B425D8" w:rsidP="00915D31">
            <w:pPr>
              <w:spacing w:before="120" w:afterLines="60" w:after="144"/>
              <w:rPr>
                <w:rFonts w:ascii="Arial" w:hAnsi="Arial" w:cs="Arial"/>
              </w:rPr>
            </w:pPr>
            <w:r w:rsidRPr="001348A4">
              <w:rPr>
                <w:rFonts w:ascii="Arial" w:hAnsi="Arial" w:cs="Arial"/>
              </w:rPr>
              <w:t>This discussion might, for example, cover how we pursue apparent cases of corruption, how we work with the judicial structures, how we protect our own organisations against internal corruption</w:t>
            </w:r>
          </w:p>
        </w:tc>
        <w:tc>
          <w:tcPr>
            <w:tcW w:w="1891" w:type="dxa"/>
            <w:tcBorders>
              <w:top w:val="single" w:sz="4" w:space="0" w:color="auto"/>
              <w:left w:val="single" w:sz="4" w:space="0" w:color="auto"/>
              <w:bottom w:val="single" w:sz="4" w:space="0" w:color="auto"/>
              <w:right w:val="single" w:sz="4" w:space="0" w:color="auto"/>
            </w:tcBorders>
            <w:hideMark/>
          </w:tcPr>
          <w:p w14:paraId="298D03FC" w14:textId="77777777" w:rsidR="00B425D8" w:rsidRPr="001348A4" w:rsidRDefault="00B425D8" w:rsidP="00915D31">
            <w:pPr>
              <w:spacing w:before="120" w:afterLines="60" w:after="144"/>
              <w:rPr>
                <w:rFonts w:ascii="Arial" w:hAnsi="Arial" w:cs="Arial"/>
              </w:rPr>
            </w:pPr>
            <w:r w:rsidRPr="001348A4">
              <w:rPr>
                <w:rFonts w:ascii="Arial" w:hAnsi="Arial" w:cs="Arial"/>
              </w:rPr>
              <w:t>SAI Egypt and SAI Tunisia</w:t>
            </w:r>
          </w:p>
        </w:tc>
      </w:tr>
      <w:tr w:rsidR="00B425D8" w:rsidRPr="001348A4" w14:paraId="5611627E"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735A60" w14:textId="77777777" w:rsidR="00B425D8" w:rsidRPr="000F7B23" w:rsidRDefault="00B425D8" w:rsidP="00915D31">
            <w:pPr>
              <w:spacing w:before="120" w:afterLines="60" w:after="144"/>
              <w:rPr>
                <w:rFonts w:ascii="Arial" w:hAnsi="Arial" w:cs="Arial"/>
              </w:rPr>
            </w:pPr>
            <w:r w:rsidRPr="00116A17">
              <w:rPr>
                <w:rFonts w:ascii="Arial" w:hAnsi="Arial" w:cs="Arial"/>
              </w:rPr>
              <w:t>13:00-14:00</w:t>
            </w:r>
          </w:p>
        </w:tc>
        <w:tc>
          <w:tcPr>
            <w:tcW w:w="788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5F1E12" w14:textId="77777777" w:rsidR="00B425D8" w:rsidRPr="000F7B23" w:rsidRDefault="00B425D8" w:rsidP="00915D31">
            <w:pPr>
              <w:spacing w:before="120" w:afterLines="60" w:after="144"/>
              <w:rPr>
                <w:rFonts w:ascii="Arial" w:hAnsi="Arial" w:cs="Arial"/>
                <w:i/>
              </w:rPr>
            </w:pPr>
            <w:r w:rsidRPr="000F7B23">
              <w:rPr>
                <w:rFonts w:ascii="Arial" w:hAnsi="Arial" w:cs="Arial"/>
                <w:i/>
              </w:rPr>
              <w:t>Lunch</w:t>
            </w:r>
          </w:p>
        </w:tc>
      </w:tr>
      <w:tr w:rsidR="00B425D8" w:rsidRPr="001348A4" w14:paraId="0EF8332E"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hideMark/>
          </w:tcPr>
          <w:p w14:paraId="73FC6053" w14:textId="77777777" w:rsidR="00B425D8" w:rsidRPr="000F7B23" w:rsidRDefault="00B425D8" w:rsidP="00915D31">
            <w:pPr>
              <w:spacing w:before="120" w:afterLines="60" w:after="144"/>
              <w:rPr>
                <w:rFonts w:ascii="Arial" w:hAnsi="Arial" w:cs="Arial"/>
              </w:rPr>
            </w:pPr>
            <w:r w:rsidRPr="00116A17">
              <w:rPr>
                <w:rFonts w:ascii="Arial" w:hAnsi="Arial" w:cs="Arial"/>
              </w:rPr>
              <w:t>14:00-14:30</w:t>
            </w:r>
          </w:p>
        </w:tc>
        <w:tc>
          <w:tcPr>
            <w:tcW w:w="2625" w:type="dxa"/>
            <w:tcBorders>
              <w:top w:val="single" w:sz="4" w:space="0" w:color="auto"/>
              <w:left w:val="single" w:sz="4" w:space="0" w:color="auto"/>
              <w:bottom w:val="single" w:sz="4" w:space="0" w:color="auto"/>
              <w:right w:val="single" w:sz="4" w:space="0" w:color="auto"/>
            </w:tcBorders>
          </w:tcPr>
          <w:p w14:paraId="3CA0D495" w14:textId="3B370722" w:rsidR="00B425D8" w:rsidRPr="000F7B23" w:rsidRDefault="00B425D8" w:rsidP="00915D31">
            <w:pPr>
              <w:spacing w:before="120" w:afterLines="60" w:after="144"/>
              <w:rPr>
                <w:rFonts w:ascii="Arial" w:hAnsi="Arial" w:cs="Arial"/>
                <w:b/>
              </w:rPr>
            </w:pPr>
            <w:r w:rsidRPr="000F7B23">
              <w:rPr>
                <w:rFonts w:ascii="Arial" w:hAnsi="Arial" w:cs="Arial"/>
                <w:b/>
              </w:rPr>
              <w:t>Session 4: Contributing to strengthening the state</w:t>
            </w:r>
          </w:p>
        </w:tc>
        <w:tc>
          <w:tcPr>
            <w:tcW w:w="3368" w:type="dxa"/>
            <w:tcBorders>
              <w:top w:val="single" w:sz="4" w:space="0" w:color="auto"/>
              <w:left w:val="single" w:sz="4" w:space="0" w:color="auto"/>
              <w:bottom w:val="single" w:sz="4" w:space="0" w:color="auto"/>
              <w:right w:val="single" w:sz="4" w:space="0" w:color="auto"/>
            </w:tcBorders>
            <w:hideMark/>
          </w:tcPr>
          <w:p w14:paraId="01083C89" w14:textId="77777777" w:rsidR="00B425D8" w:rsidRPr="001348A4" w:rsidRDefault="00B425D8" w:rsidP="00915D31">
            <w:pPr>
              <w:spacing w:before="120" w:afterLines="60" w:after="144"/>
              <w:rPr>
                <w:rFonts w:ascii="Arial" w:hAnsi="Arial" w:cs="Arial"/>
              </w:rPr>
            </w:pPr>
            <w:r w:rsidRPr="001348A4">
              <w:rPr>
                <w:rFonts w:ascii="Arial" w:hAnsi="Arial" w:cs="Arial"/>
              </w:rPr>
              <w:t>Brainstorm what SAIs can do to strengthen the state and identify key issues/challenges for discussion in groups</w:t>
            </w:r>
          </w:p>
        </w:tc>
        <w:tc>
          <w:tcPr>
            <w:tcW w:w="1891" w:type="dxa"/>
            <w:tcBorders>
              <w:top w:val="single" w:sz="4" w:space="0" w:color="auto"/>
              <w:left w:val="single" w:sz="4" w:space="0" w:color="auto"/>
              <w:bottom w:val="single" w:sz="4" w:space="0" w:color="auto"/>
              <w:right w:val="single" w:sz="4" w:space="0" w:color="auto"/>
            </w:tcBorders>
            <w:hideMark/>
          </w:tcPr>
          <w:p w14:paraId="34071688" w14:textId="77777777" w:rsidR="00B425D8" w:rsidRPr="001348A4" w:rsidRDefault="00B425D8" w:rsidP="00915D31">
            <w:pPr>
              <w:spacing w:before="120" w:afterLines="60" w:after="144"/>
              <w:rPr>
                <w:rFonts w:ascii="Arial" w:hAnsi="Arial" w:cs="Arial"/>
              </w:rPr>
            </w:pPr>
            <w:r w:rsidRPr="001348A4">
              <w:rPr>
                <w:rFonts w:ascii="Arial" w:hAnsi="Arial" w:cs="Arial"/>
              </w:rPr>
              <w:t>David and Ina</w:t>
            </w:r>
          </w:p>
        </w:tc>
      </w:tr>
      <w:tr w:rsidR="00B425D8" w:rsidRPr="001348A4" w14:paraId="44F7FB1A" w14:textId="77777777" w:rsidTr="00B425D8">
        <w:trPr>
          <w:trHeight w:val="985"/>
        </w:trPr>
        <w:tc>
          <w:tcPr>
            <w:tcW w:w="900" w:type="dxa"/>
            <w:tcBorders>
              <w:top w:val="single" w:sz="4" w:space="0" w:color="auto"/>
              <w:left w:val="single" w:sz="4" w:space="0" w:color="auto"/>
              <w:bottom w:val="single" w:sz="4" w:space="0" w:color="auto"/>
              <w:right w:val="single" w:sz="4" w:space="0" w:color="auto"/>
            </w:tcBorders>
            <w:hideMark/>
          </w:tcPr>
          <w:p w14:paraId="62D02D89" w14:textId="77777777" w:rsidR="00B425D8" w:rsidRPr="000F7B23" w:rsidRDefault="00B425D8" w:rsidP="00915D31">
            <w:pPr>
              <w:spacing w:before="120" w:afterLines="60" w:after="144"/>
              <w:rPr>
                <w:rFonts w:ascii="Arial" w:hAnsi="Arial" w:cs="Arial"/>
              </w:rPr>
            </w:pPr>
            <w:r w:rsidRPr="00116A17">
              <w:rPr>
                <w:rFonts w:ascii="Arial" w:hAnsi="Arial" w:cs="Arial"/>
              </w:rPr>
              <w:t>14:30-15:00</w:t>
            </w:r>
          </w:p>
        </w:tc>
        <w:tc>
          <w:tcPr>
            <w:tcW w:w="2625" w:type="dxa"/>
            <w:tcBorders>
              <w:top w:val="single" w:sz="4" w:space="0" w:color="auto"/>
              <w:left w:val="single" w:sz="4" w:space="0" w:color="auto"/>
              <w:bottom w:val="single" w:sz="4" w:space="0" w:color="auto"/>
              <w:right w:val="single" w:sz="4" w:space="0" w:color="auto"/>
            </w:tcBorders>
            <w:hideMark/>
          </w:tcPr>
          <w:p w14:paraId="676FBD57" w14:textId="77777777" w:rsidR="00B425D8" w:rsidRPr="000F7B23" w:rsidRDefault="00B425D8" w:rsidP="00915D31">
            <w:pPr>
              <w:shd w:val="clear" w:color="auto" w:fill="FFFFFF"/>
              <w:spacing w:before="120" w:afterLines="60" w:after="144"/>
              <w:rPr>
                <w:rFonts w:ascii="Arial" w:hAnsi="Arial" w:cs="Arial"/>
                <w:b/>
              </w:rPr>
            </w:pPr>
            <w:r w:rsidRPr="000F7B23">
              <w:rPr>
                <w:rFonts w:ascii="Arial" w:hAnsi="Arial" w:cs="Arial"/>
                <w:b/>
              </w:rPr>
              <w:t>Workshops</w:t>
            </w:r>
          </w:p>
        </w:tc>
        <w:tc>
          <w:tcPr>
            <w:tcW w:w="3368" w:type="dxa"/>
            <w:tcBorders>
              <w:top w:val="single" w:sz="4" w:space="0" w:color="auto"/>
              <w:left w:val="single" w:sz="4" w:space="0" w:color="auto"/>
              <w:bottom w:val="single" w:sz="4" w:space="0" w:color="auto"/>
              <w:right w:val="single" w:sz="4" w:space="0" w:color="auto"/>
            </w:tcBorders>
            <w:hideMark/>
          </w:tcPr>
          <w:p w14:paraId="44BFAF96" w14:textId="77777777" w:rsidR="00B425D8" w:rsidRPr="001348A4" w:rsidRDefault="00B425D8" w:rsidP="00915D31">
            <w:pPr>
              <w:shd w:val="clear" w:color="auto" w:fill="FFFFFF"/>
              <w:spacing w:before="120" w:afterLines="60" w:after="144"/>
              <w:rPr>
                <w:rFonts w:ascii="Arial" w:hAnsi="Arial" w:cs="Arial"/>
                <w:color w:val="000000"/>
                <w:lang w:eastAsia="en-GB"/>
              </w:rPr>
            </w:pPr>
            <w:r w:rsidRPr="001348A4">
              <w:rPr>
                <w:rFonts w:ascii="Arial" w:hAnsi="Arial" w:cs="Arial"/>
                <w:color w:val="000000"/>
                <w:lang w:eastAsia="en-GB"/>
              </w:rPr>
              <w:t>3 groups will be formed to discuss issues raised in the brainstorm</w:t>
            </w:r>
          </w:p>
        </w:tc>
        <w:tc>
          <w:tcPr>
            <w:tcW w:w="1891" w:type="dxa"/>
            <w:tcBorders>
              <w:top w:val="single" w:sz="4" w:space="0" w:color="auto"/>
              <w:left w:val="single" w:sz="4" w:space="0" w:color="auto"/>
              <w:bottom w:val="single" w:sz="4" w:space="0" w:color="auto"/>
              <w:right w:val="single" w:sz="4" w:space="0" w:color="auto"/>
            </w:tcBorders>
            <w:hideMark/>
          </w:tcPr>
          <w:p w14:paraId="08BFE670" w14:textId="77777777" w:rsidR="00B425D8" w:rsidRPr="001348A4" w:rsidRDefault="00B425D8" w:rsidP="00915D31">
            <w:pPr>
              <w:spacing w:before="120" w:afterLines="60" w:after="144"/>
              <w:rPr>
                <w:rFonts w:ascii="Arial" w:hAnsi="Arial" w:cs="Arial"/>
              </w:rPr>
            </w:pPr>
            <w:r w:rsidRPr="001348A4">
              <w:rPr>
                <w:rFonts w:ascii="Arial" w:hAnsi="Arial" w:cs="Arial"/>
              </w:rPr>
              <w:t>Chairs to be identified by each group</w:t>
            </w:r>
          </w:p>
        </w:tc>
      </w:tr>
      <w:tr w:rsidR="00B425D8" w:rsidRPr="001348A4" w14:paraId="18B88D91" w14:textId="77777777" w:rsidTr="00B425D8">
        <w:trPr>
          <w:trHeight w:val="972"/>
        </w:trPr>
        <w:tc>
          <w:tcPr>
            <w:tcW w:w="900" w:type="dxa"/>
            <w:tcBorders>
              <w:top w:val="single" w:sz="4" w:space="0" w:color="auto"/>
              <w:left w:val="single" w:sz="4" w:space="0" w:color="auto"/>
              <w:bottom w:val="single" w:sz="4" w:space="0" w:color="auto"/>
              <w:right w:val="single" w:sz="4" w:space="0" w:color="auto"/>
            </w:tcBorders>
            <w:hideMark/>
          </w:tcPr>
          <w:p w14:paraId="7868F8EC" w14:textId="3A9C2D4A" w:rsidR="00B425D8" w:rsidRPr="000F7B23" w:rsidRDefault="00B425D8" w:rsidP="00915D31">
            <w:pPr>
              <w:spacing w:before="120" w:afterLines="60" w:after="144"/>
              <w:rPr>
                <w:rFonts w:ascii="Arial" w:hAnsi="Arial" w:cs="Arial"/>
              </w:rPr>
            </w:pPr>
            <w:r w:rsidRPr="00116A17">
              <w:rPr>
                <w:rFonts w:ascii="Arial" w:hAnsi="Arial" w:cs="Arial"/>
              </w:rPr>
              <w:t>15:00</w:t>
            </w:r>
            <w:r w:rsidR="00566BE9" w:rsidRPr="000F7B23">
              <w:rPr>
                <w:rFonts w:ascii="Arial" w:hAnsi="Arial" w:cs="Arial"/>
              </w:rPr>
              <w:t>-</w:t>
            </w:r>
            <w:r w:rsidRPr="000F7B23">
              <w:rPr>
                <w:rFonts w:ascii="Arial" w:hAnsi="Arial" w:cs="Arial"/>
              </w:rPr>
              <w:t>15:30</w:t>
            </w:r>
          </w:p>
        </w:tc>
        <w:tc>
          <w:tcPr>
            <w:tcW w:w="2625" w:type="dxa"/>
            <w:tcBorders>
              <w:top w:val="single" w:sz="4" w:space="0" w:color="auto"/>
              <w:left w:val="single" w:sz="4" w:space="0" w:color="auto"/>
              <w:bottom w:val="single" w:sz="4" w:space="0" w:color="auto"/>
              <w:right w:val="single" w:sz="4" w:space="0" w:color="auto"/>
            </w:tcBorders>
            <w:hideMark/>
          </w:tcPr>
          <w:p w14:paraId="6E2265D3" w14:textId="77777777" w:rsidR="00B425D8" w:rsidRPr="001348A4" w:rsidRDefault="00B425D8" w:rsidP="00915D31">
            <w:pPr>
              <w:shd w:val="clear" w:color="auto" w:fill="FFFFFF"/>
              <w:spacing w:before="120" w:afterLines="60" w:after="144"/>
              <w:rPr>
                <w:rFonts w:ascii="Arial" w:hAnsi="Arial" w:cs="Arial"/>
                <w:b/>
              </w:rPr>
            </w:pPr>
            <w:r w:rsidRPr="001348A4">
              <w:rPr>
                <w:rFonts w:ascii="Arial" w:hAnsi="Arial" w:cs="Arial"/>
                <w:b/>
              </w:rPr>
              <w:t>Feedback</w:t>
            </w:r>
          </w:p>
        </w:tc>
        <w:tc>
          <w:tcPr>
            <w:tcW w:w="3368" w:type="dxa"/>
            <w:tcBorders>
              <w:top w:val="single" w:sz="4" w:space="0" w:color="auto"/>
              <w:left w:val="single" w:sz="4" w:space="0" w:color="auto"/>
              <w:bottom w:val="single" w:sz="4" w:space="0" w:color="auto"/>
              <w:right w:val="single" w:sz="4" w:space="0" w:color="auto"/>
            </w:tcBorders>
            <w:hideMark/>
          </w:tcPr>
          <w:p w14:paraId="38A945AA" w14:textId="77777777" w:rsidR="00B425D8" w:rsidRPr="001348A4" w:rsidRDefault="00B425D8" w:rsidP="00915D31">
            <w:pPr>
              <w:shd w:val="clear" w:color="auto" w:fill="FFFFFF"/>
              <w:spacing w:before="120" w:afterLines="60" w:after="144"/>
              <w:rPr>
                <w:rFonts w:ascii="Arial" w:hAnsi="Arial" w:cs="Arial"/>
                <w:color w:val="000000"/>
                <w:lang w:eastAsia="en-GB"/>
              </w:rPr>
            </w:pPr>
            <w:r w:rsidRPr="001348A4">
              <w:rPr>
                <w:rFonts w:ascii="Arial" w:hAnsi="Arial" w:cs="Arial"/>
                <w:color w:val="000000"/>
                <w:lang w:eastAsia="en-GB"/>
              </w:rPr>
              <w:t>Groups feedback their deliberations</w:t>
            </w:r>
          </w:p>
        </w:tc>
        <w:tc>
          <w:tcPr>
            <w:tcW w:w="1891" w:type="dxa"/>
            <w:tcBorders>
              <w:top w:val="single" w:sz="4" w:space="0" w:color="auto"/>
              <w:left w:val="single" w:sz="4" w:space="0" w:color="auto"/>
              <w:bottom w:val="single" w:sz="4" w:space="0" w:color="auto"/>
              <w:right w:val="single" w:sz="4" w:space="0" w:color="auto"/>
            </w:tcBorders>
            <w:hideMark/>
          </w:tcPr>
          <w:p w14:paraId="50E267E5" w14:textId="77777777" w:rsidR="00B425D8" w:rsidRPr="001348A4" w:rsidRDefault="00B425D8" w:rsidP="00915D31">
            <w:pPr>
              <w:spacing w:before="120" w:afterLines="60" w:after="144"/>
              <w:rPr>
                <w:rFonts w:ascii="Arial" w:hAnsi="Arial" w:cs="Arial"/>
              </w:rPr>
            </w:pPr>
            <w:r w:rsidRPr="001348A4">
              <w:rPr>
                <w:rFonts w:ascii="Arial" w:hAnsi="Arial" w:cs="Arial"/>
              </w:rPr>
              <w:t>David and Ina</w:t>
            </w:r>
          </w:p>
        </w:tc>
      </w:tr>
      <w:tr w:rsidR="00B425D8" w:rsidRPr="001348A4" w14:paraId="1AE702D9"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1BB130" w14:textId="77777777" w:rsidR="00B425D8" w:rsidRPr="000F7B23" w:rsidRDefault="00B425D8" w:rsidP="00915D31">
            <w:pPr>
              <w:spacing w:before="120" w:afterLines="60" w:after="144"/>
              <w:rPr>
                <w:rFonts w:ascii="Arial" w:hAnsi="Arial" w:cs="Arial"/>
              </w:rPr>
            </w:pPr>
            <w:r w:rsidRPr="00116A17">
              <w:rPr>
                <w:rFonts w:ascii="Arial" w:hAnsi="Arial" w:cs="Arial"/>
              </w:rPr>
              <w:t>15:30-16:00</w:t>
            </w:r>
          </w:p>
        </w:tc>
        <w:tc>
          <w:tcPr>
            <w:tcW w:w="788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698382" w14:textId="77777777" w:rsidR="00B425D8" w:rsidRPr="000F7B23" w:rsidRDefault="00B425D8" w:rsidP="00915D31">
            <w:pPr>
              <w:spacing w:before="120" w:afterLines="60" w:after="144"/>
              <w:rPr>
                <w:rFonts w:ascii="Arial" w:hAnsi="Arial" w:cs="Arial"/>
                <w:i/>
              </w:rPr>
            </w:pPr>
            <w:r w:rsidRPr="000F7B23">
              <w:rPr>
                <w:rFonts w:ascii="Arial" w:hAnsi="Arial" w:cs="Arial"/>
                <w:i/>
              </w:rPr>
              <w:t>Tea break</w:t>
            </w:r>
          </w:p>
        </w:tc>
      </w:tr>
      <w:tr w:rsidR="00B425D8" w:rsidRPr="001348A4" w14:paraId="30ECE294" w14:textId="77777777" w:rsidTr="00B425D8">
        <w:trPr>
          <w:trHeight w:val="436"/>
        </w:trPr>
        <w:tc>
          <w:tcPr>
            <w:tcW w:w="900" w:type="dxa"/>
            <w:tcBorders>
              <w:top w:val="single" w:sz="4" w:space="0" w:color="auto"/>
              <w:left w:val="single" w:sz="4" w:space="0" w:color="auto"/>
              <w:bottom w:val="single" w:sz="4" w:space="0" w:color="auto"/>
              <w:right w:val="single" w:sz="4" w:space="0" w:color="auto"/>
            </w:tcBorders>
            <w:hideMark/>
          </w:tcPr>
          <w:p w14:paraId="2B64F29C" w14:textId="1482418F" w:rsidR="00B425D8" w:rsidRPr="000F7B23" w:rsidRDefault="00B425D8" w:rsidP="00915D31">
            <w:pPr>
              <w:spacing w:before="120" w:afterLines="60" w:after="144"/>
              <w:rPr>
                <w:rFonts w:ascii="Arial" w:hAnsi="Arial" w:cs="Arial"/>
              </w:rPr>
            </w:pPr>
            <w:r w:rsidRPr="00116A17">
              <w:rPr>
                <w:rFonts w:ascii="Arial" w:hAnsi="Arial" w:cs="Arial"/>
              </w:rPr>
              <w:t>16:00-17:00</w:t>
            </w:r>
          </w:p>
        </w:tc>
        <w:tc>
          <w:tcPr>
            <w:tcW w:w="2625" w:type="dxa"/>
            <w:tcBorders>
              <w:top w:val="single" w:sz="4" w:space="0" w:color="auto"/>
              <w:left w:val="single" w:sz="4" w:space="0" w:color="auto"/>
              <w:bottom w:val="single" w:sz="4" w:space="0" w:color="auto"/>
              <w:right w:val="single" w:sz="4" w:space="0" w:color="auto"/>
            </w:tcBorders>
          </w:tcPr>
          <w:p w14:paraId="5ABC11DA" w14:textId="20549EBE" w:rsidR="00B425D8" w:rsidRPr="001348A4" w:rsidRDefault="00B425D8" w:rsidP="00915D31">
            <w:pPr>
              <w:shd w:val="clear" w:color="auto" w:fill="FFFFFF"/>
              <w:spacing w:before="120" w:afterLines="60" w:after="144"/>
              <w:rPr>
                <w:rFonts w:ascii="Arial" w:hAnsi="Arial" w:cs="Arial"/>
                <w:color w:val="000000"/>
                <w:lang w:eastAsia="en-GB"/>
              </w:rPr>
            </w:pPr>
            <w:r w:rsidRPr="000F7B23">
              <w:rPr>
                <w:rFonts w:ascii="Arial" w:hAnsi="Arial" w:cs="Arial"/>
                <w:b/>
                <w:bCs/>
                <w:color w:val="000000"/>
                <w:lang w:eastAsia="en-GB"/>
              </w:rPr>
              <w:t>Session 5: Functioning in insecure environments</w:t>
            </w:r>
          </w:p>
          <w:p w14:paraId="7C05C776" w14:textId="77777777" w:rsidR="00B425D8" w:rsidRPr="001348A4" w:rsidRDefault="00B425D8" w:rsidP="00915D31">
            <w:pPr>
              <w:spacing w:before="120" w:afterLines="60" w:after="144"/>
              <w:rPr>
                <w:rFonts w:ascii="Arial" w:hAnsi="Arial" w:cs="Arial"/>
                <w:b/>
              </w:rPr>
            </w:pPr>
          </w:p>
        </w:tc>
        <w:tc>
          <w:tcPr>
            <w:tcW w:w="3368" w:type="dxa"/>
            <w:tcBorders>
              <w:top w:val="single" w:sz="4" w:space="0" w:color="auto"/>
              <w:left w:val="single" w:sz="4" w:space="0" w:color="auto"/>
              <w:bottom w:val="single" w:sz="4" w:space="0" w:color="auto"/>
              <w:right w:val="single" w:sz="4" w:space="0" w:color="auto"/>
            </w:tcBorders>
            <w:hideMark/>
          </w:tcPr>
          <w:p w14:paraId="04C1EFF5" w14:textId="77777777" w:rsidR="00B425D8" w:rsidRPr="001348A4" w:rsidRDefault="00B425D8" w:rsidP="00915D31">
            <w:pPr>
              <w:spacing w:before="120" w:afterLines="60" w:after="144"/>
              <w:rPr>
                <w:rFonts w:ascii="Arial" w:hAnsi="Arial" w:cs="Arial"/>
              </w:rPr>
            </w:pPr>
            <w:r w:rsidRPr="001348A4">
              <w:rPr>
                <w:rFonts w:ascii="Arial" w:hAnsi="Arial" w:cs="Arial"/>
                <w:color w:val="000000"/>
                <w:lang w:eastAsia="en-GB"/>
              </w:rPr>
              <w:t>This discussion might, for example, cover - how do we deliver good enough audits when some parts of a country are inaccessible or records are missing, how do we protect staff and keep them motivated when they may be concerned about the well-being of friends and family.</w:t>
            </w:r>
          </w:p>
        </w:tc>
        <w:tc>
          <w:tcPr>
            <w:tcW w:w="1891" w:type="dxa"/>
            <w:tcBorders>
              <w:top w:val="single" w:sz="4" w:space="0" w:color="auto"/>
              <w:left w:val="single" w:sz="4" w:space="0" w:color="auto"/>
              <w:bottom w:val="single" w:sz="4" w:space="0" w:color="auto"/>
              <w:right w:val="single" w:sz="4" w:space="0" w:color="auto"/>
            </w:tcBorders>
          </w:tcPr>
          <w:p w14:paraId="1F1F47AC" w14:textId="77777777" w:rsidR="00B425D8" w:rsidRPr="001348A4" w:rsidRDefault="00B425D8" w:rsidP="00915D31">
            <w:pPr>
              <w:spacing w:before="120" w:afterLines="60" w:after="144"/>
              <w:rPr>
                <w:rFonts w:ascii="Arial" w:hAnsi="Arial" w:cs="Arial"/>
              </w:rPr>
            </w:pPr>
            <w:r w:rsidRPr="001348A4">
              <w:rPr>
                <w:rFonts w:ascii="Arial" w:hAnsi="Arial" w:cs="Arial"/>
              </w:rPr>
              <w:t>SAI Iraq, SAI Yemen, SAI Egypt</w:t>
            </w:r>
          </w:p>
          <w:p w14:paraId="0E0D57C5" w14:textId="77777777" w:rsidR="00B425D8" w:rsidRPr="001348A4" w:rsidRDefault="00B425D8" w:rsidP="00915D31">
            <w:pPr>
              <w:spacing w:before="120" w:afterLines="60" w:after="144"/>
              <w:rPr>
                <w:rFonts w:ascii="Arial" w:hAnsi="Arial" w:cs="Arial"/>
              </w:rPr>
            </w:pPr>
          </w:p>
        </w:tc>
      </w:tr>
    </w:tbl>
    <w:p w14:paraId="0ABD2295" w14:textId="77777777" w:rsidR="00B425D8" w:rsidRPr="00116A17" w:rsidRDefault="00B425D8" w:rsidP="00915D31">
      <w:pPr>
        <w:keepNext/>
        <w:spacing w:before="120" w:afterLines="60" w:after="144" w:line="240" w:lineRule="auto"/>
        <w:rPr>
          <w:rFonts w:ascii="Arial" w:hAnsi="Arial" w:cs="Arial"/>
          <w:b/>
        </w:rPr>
      </w:pPr>
    </w:p>
    <w:tbl>
      <w:tblPr>
        <w:tblStyle w:val="Tabellrutnt"/>
        <w:tblW w:w="8784" w:type="dxa"/>
        <w:tblLook w:val="04A0" w:firstRow="1" w:lastRow="0" w:firstColumn="1" w:lastColumn="0" w:noHBand="0" w:noVBand="1"/>
      </w:tblPr>
      <w:tblGrid>
        <w:gridCol w:w="840"/>
        <w:gridCol w:w="2706"/>
        <w:gridCol w:w="3347"/>
        <w:gridCol w:w="1891"/>
      </w:tblGrid>
      <w:tr w:rsidR="00B425D8" w:rsidRPr="001348A4" w14:paraId="195BBF28" w14:textId="77777777" w:rsidTr="00B425D8">
        <w:tc>
          <w:tcPr>
            <w:tcW w:w="878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E4674D" w14:textId="77777777" w:rsidR="00B425D8" w:rsidRPr="000F7B23" w:rsidRDefault="00B425D8" w:rsidP="00915D31">
            <w:pPr>
              <w:keepNext/>
              <w:spacing w:before="120" w:afterLines="60" w:after="144"/>
              <w:jc w:val="center"/>
              <w:rPr>
                <w:rFonts w:ascii="Arial" w:hAnsi="Arial" w:cs="Arial"/>
                <w:b/>
              </w:rPr>
            </w:pPr>
            <w:r w:rsidRPr="000F7B23">
              <w:rPr>
                <w:rFonts w:ascii="Arial" w:hAnsi="Arial" w:cs="Arial"/>
                <w:b/>
              </w:rPr>
              <w:t>Day 2 – 18 October 2019</w:t>
            </w:r>
          </w:p>
        </w:tc>
      </w:tr>
      <w:tr w:rsidR="00B425D8" w:rsidRPr="001348A4" w14:paraId="091E8C20" w14:textId="77777777" w:rsidTr="00B425D8">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C10E43" w14:textId="77777777" w:rsidR="00B425D8" w:rsidRPr="000F7B23" w:rsidRDefault="00B425D8" w:rsidP="00915D31">
            <w:pPr>
              <w:keepNext/>
              <w:spacing w:before="120" w:afterLines="60" w:after="144"/>
              <w:rPr>
                <w:rFonts w:ascii="Arial" w:hAnsi="Arial" w:cs="Arial"/>
                <w:b/>
              </w:rPr>
            </w:pPr>
            <w:r w:rsidRPr="00116A17">
              <w:rPr>
                <w:rFonts w:ascii="Arial" w:hAnsi="Arial" w:cs="Arial"/>
                <w:b/>
              </w:rPr>
              <w:t>Time</w:t>
            </w:r>
          </w:p>
        </w:tc>
        <w:tc>
          <w:tcPr>
            <w:tcW w:w="27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4D0B09" w14:textId="77777777" w:rsidR="00B425D8" w:rsidRPr="000F7B23" w:rsidRDefault="00B425D8" w:rsidP="00915D31">
            <w:pPr>
              <w:keepNext/>
              <w:spacing w:before="120" w:afterLines="60" w:after="144"/>
              <w:rPr>
                <w:rFonts w:ascii="Arial" w:hAnsi="Arial" w:cs="Arial"/>
                <w:b/>
              </w:rPr>
            </w:pPr>
            <w:r w:rsidRPr="000F7B23">
              <w:rPr>
                <w:rFonts w:ascii="Arial" w:hAnsi="Arial" w:cs="Arial"/>
                <w:b/>
              </w:rPr>
              <w:t>Section</w:t>
            </w:r>
          </w:p>
        </w:tc>
        <w:tc>
          <w:tcPr>
            <w:tcW w:w="340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AD4B4A" w14:textId="77777777" w:rsidR="00B425D8" w:rsidRPr="001348A4" w:rsidRDefault="00B425D8" w:rsidP="00915D31">
            <w:pPr>
              <w:keepNext/>
              <w:spacing w:before="120" w:afterLines="60" w:after="144"/>
              <w:rPr>
                <w:rFonts w:ascii="Arial" w:hAnsi="Arial" w:cs="Arial"/>
                <w:b/>
              </w:rPr>
            </w:pPr>
            <w:r w:rsidRPr="001348A4">
              <w:rPr>
                <w:rFonts w:ascii="Arial" w:hAnsi="Arial" w:cs="Arial"/>
                <w:b/>
              </w:rPr>
              <w:t>How</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2E0265" w14:textId="77777777" w:rsidR="00B425D8" w:rsidRPr="001348A4" w:rsidRDefault="00B425D8" w:rsidP="00915D31">
            <w:pPr>
              <w:keepNext/>
              <w:spacing w:before="120" w:afterLines="60" w:after="144"/>
              <w:rPr>
                <w:rFonts w:ascii="Arial" w:hAnsi="Arial" w:cs="Arial"/>
                <w:b/>
              </w:rPr>
            </w:pPr>
            <w:r w:rsidRPr="001348A4">
              <w:rPr>
                <w:rFonts w:ascii="Arial" w:hAnsi="Arial" w:cs="Arial"/>
                <w:b/>
              </w:rPr>
              <w:t>Chair/Facilitator</w:t>
            </w:r>
          </w:p>
        </w:tc>
      </w:tr>
      <w:tr w:rsidR="00B425D8" w:rsidRPr="001348A4" w14:paraId="51754DC1"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73F25A46" w14:textId="77777777" w:rsidR="00B425D8" w:rsidRPr="000F7B23" w:rsidRDefault="00B425D8" w:rsidP="00915D31">
            <w:pPr>
              <w:keepNext/>
              <w:spacing w:before="120" w:afterLines="60" w:after="144"/>
              <w:rPr>
                <w:rFonts w:ascii="Arial" w:hAnsi="Arial" w:cs="Arial"/>
              </w:rPr>
            </w:pPr>
            <w:r w:rsidRPr="00116A17">
              <w:rPr>
                <w:rFonts w:ascii="Arial" w:hAnsi="Arial" w:cs="Arial"/>
              </w:rPr>
              <w:t>9:00-9:05</w:t>
            </w:r>
          </w:p>
        </w:tc>
        <w:tc>
          <w:tcPr>
            <w:tcW w:w="2722" w:type="dxa"/>
            <w:tcBorders>
              <w:top w:val="single" w:sz="4" w:space="0" w:color="auto"/>
              <w:left w:val="single" w:sz="4" w:space="0" w:color="auto"/>
              <w:bottom w:val="single" w:sz="4" w:space="0" w:color="auto"/>
              <w:right w:val="single" w:sz="4" w:space="0" w:color="auto"/>
            </w:tcBorders>
            <w:hideMark/>
          </w:tcPr>
          <w:p w14:paraId="337E278A" w14:textId="77777777" w:rsidR="00B425D8" w:rsidRPr="000F7B23" w:rsidRDefault="00B425D8" w:rsidP="00915D31">
            <w:pPr>
              <w:keepNext/>
              <w:spacing w:before="120" w:afterLines="60" w:after="144"/>
              <w:rPr>
                <w:rFonts w:ascii="Arial" w:hAnsi="Arial" w:cs="Arial"/>
              </w:rPr>
            </w:pPr>
            <w:r w:rsidRPr="000F7B23">
              <w:rPr>
                <w:rFonts w:ascii="Arial" w:hAnsi="Arial" w:cs="Arial"/>
              </w:rPr>
              <w:t>Reflections on day 1</w:t>
            </w:r>
          </w:p>
        </w:tc>
        <w:tc>
          <w:tcPr>
            <w:tcW w:w="3402" w:type="dxa"/>
            <w:tcBorders>
              <w:top w:val="single" w:sz="4" w:space="0" w:color="auto"/>
              <w:left w:val="single" w:sz="4" w:space="0" w:color="auto"/>
              <w:bottom w:val="single" w:sz="4" w:space="0" w:color="auto"/>
              <w:right w:val="single" w:sz="4" w:space="0" w:color="auto"/>
            </w:tcBorders>
          </w:tcPr>
          <w:p w14:paraId="09BFB992" w14:textId="77777777" w:rsidR="00B425D8" w:rsidRPr="001348A4" w:rsidRDefault="00B425D8" w:rsidP="00915D31">
            <w:pPr>
              <w:keepNext/>
              <w:spacing w:before="120" w:afterLines="60" w:after="14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1B3EC0C0" w14:textId="77777777" w:rsidR="00B425D8" w:rsidRPr="001348A4" w:rsidRDefault="00B425D8" w:rsidP="00915D31">
            <w:pPr>
              <w:keepNext/>
              <w:spacing w:before="120" w:afterLines="60" w:after="144"/>
              <w:rPr>
                <w:rFonts w:ascii="Arial" w:hAnsi="Arial" w:cs="Arial"/>
              </w:rPr>
            </w:pPr>
            <w:r w:rsidRPr="001348A4">
              <w:rPr>
                <w:rFonts w:ascii="Arial" w:hAnsi="Arial" w:cs="Arial"/>
              </w:rPr>
              <w:t>David</w:t>
            </w:r>
          </w:p>
        </w:tc>
      </w:tr>
      <w:tr w:rsidR="00B425D8" w:rsidRPr="001348A4" w14:paraId="79C82423"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1C34D44F" w14:textId="77777777" w:rsidR="00B425D8" w:rsidRPr="000F7B23" w:rsidRDefault="00B425D8" w:rsidP="00915D31">
            <w:pPr>
              <w:spacing w:before="120" w:afterLines="60" w:after="144"/>
              <w:rPr>
                <w:rFonts w:ascii="Arial" w:hAnsi="Arial" w:cs="Arial"/>
              </w:rPr>
            </w:pPr>
            <w:r w:rsidRPr="00116A17">
              <w:rPr>
                <w:rFonts w:ascii="Arial" w:hAnsi="Arial" w:cs="Arial"/>
              </w:rPr>
              <w:t>9:05-10:10</w:t>
            </w:r>
          </w:p>
        </w:tc>
        <w:tc>
          <w:tcPr>
            <w:tcW w:w="2722" w:type="dxa"/>
            <w:tcBorders>
              <w:top w:val="single" w:sz="4" w:space="0" w:color="auto"/>
              <w:left w:val="single" w:sz="4" w:space="0" w:color="auto"/>
              <w:bottom w:val="single" w:sz="4" w:space="0" w:color="auto"/>
              <w:right w:val="single" w:sz="4" w:space="0" w:color="auto"/>
            </w:tcBorders>
            <w:hideMark/>
          </w:tcPr>
          <w:p w14:paraId="31C1A375" w14:textId="135D2C02" w:rsidR="00B425D8" w:rsidRPr="001348A4" w:rsidRDefault="00B425D8" w:rsidP="00915D31">
            <w:pPr>
              <w:spacing w:before="120" w:afterLines="60" w:after="144"/>
              <w:rPr>
                <w:rFonts w:ascii="Arial" w:hAnsi="Arial" w:cs="Arial"/>
                <w:b/>
                <w:bCs/>
              </w:rPr>
            </w:pPr>
            <w:r w:rsidRPr="000F7B23">
              <w:rPr>
                <w:rFonts w:ascii="Arial" w:hAnsi="Arial" w:cs="Arial"/>
                <w:b/>
                <w:bCs/>
              </w:rPr>
              <w:t>Session 6:</w:t>
            </w:r>
            <w:r w:rsidRPr="000F7B23">
              <w:rPr>
                <w:rFonts w:ascii="Arial" w:hAnsi="Arial" w:cs="Arial"/>
              </w:rPr>
              <w:t xml:space="preserve">  </w:t>
            </w:r>
            <w:r w:rsidRPr="001348A4">
              <w:rPr>
                <w:rFonts w:ascii="Arial" w:hAnsi="Arial" w:cs="Arial"/>
                <w:b/>
              </w:rPr>
              <w:t>Managing the politics</w:t>
            </w:r>
          </w:p>
        </w:tc>
        <w:tc>
          <w:tcPr>
            <w:tcW w:w="3402" w:type="dxa"/>
            <w:tcBorders>
              <w:top w:val="single" w:sz="4" w:space="0" w:color="auto"/>
              <w:left w:val="single" w:sz="4" w:space="0" w:color="auto"/>
              <w:bottom w:val="single" w:sz="4" w:space="0" w:color="auto"/>
              <w:right w:val="single" w:sz="4" w:space="0" w:color="auto"/>
            </w:tcBorders>
          </w:tcPr>
          <w:p w14:paraId="6CA8814A" w14:textId="77777777" w:rsidR="00B425D8" w:rsidRPr="001348A4" w:rsidRDefault="00B425D8" w:rsidP="00915D31">
            <w:pPr>
              <w:spacing w:before="120" w:afterLines="60" w:after="14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1774E028" w14:textId="0298F11E" w:rsidR="00B425D8" w:rsidRPr="001348A4" w:rsidRDefault="00B425D8" w:rsidP="00915D31">
            <w:pPr>
              <w:spacing w:before="120" w:afterLines="60" w:after="144"/>
              <w:rPr>
                <w:rFonts w:ascii="Arial" w:hAnsi="Arial" w:cs="Arial"/>
              </w:rPr>
            </w:pPr>
            <w:r w:rsidRPr="001348A4">
              <w:rPr>
                <w:rFonts w:ascii="Arial" w:hAnsi="Arial" w:cs="Arial"/>
              </w:rPr>
              <w:t>SAI Libya</w:t>
            </w:r>
          </w:p>
        </w:tc>
      </w:tr>
      <w:tr w:rsidR="00B425D8" w:rsidRPr="001348A4" w14:paraId="38D55837"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0E1F491B" w14:textId="77777777" w:rsidR="00B425D8" w:rsidRPr="000F7B23" w:rsidRDefault="00B425D8" w:rsidP="00915D31">
            <w:pPr>
              <w:spacing w:before="120" w:afterLines="60" w:after="144"/>
              <w:rPr>
                <w:rFonts w:ascii="Arial" w:hAnsi="Arial" w:cs="Arial"/>
              </w:rPr>
            </w:pPr>
            <w:r w:rsidRPr="00116A17">
              <w:rPr>
                <w:rFonts w:ascii="Arial" w:hAnsi="Arial" w:cs="Arial"/>
              </w:rPr>
              <w:t>10:10-11.00</w:t>
            </w:r>
          </w:p>
        </w:tc>
        <w:tc>
          <w:tcPr>
            <w:tcW w:w="2722" w:type="dxa"/>
            <w:tcBorders>
              <w:top w:val="single" w:sz="4" w:space="0" w:color="auto"/>
              <w:left w:val="single" w:sz="4" w:space="0" w:color="auto"/>
              <w:bottom w:val="single" w:sz="4" w:space="0" w:color="auto"/>
              <w:right w:val="single" w:sz="4" w:space="0" w:color="auto"/>
            </w:tcBorders>
            <w:hideMark/>
          </w:tcPr>
          <w:p w14:paraId="614443FC" w14:textId="77777777" w:rsidR="00B425D8" w:rsidRPr="001348A4" w:rsidRDefault="00B425D8" w:rsidP="00915D31">
            <w:pPr>
              <w:spacing w:before="120" w:afterLines="60" w:after="144"/>
              <w:rPr>
                <w:rFonts w:ascii="Arial" w:hAnsi="Arial" w:cs="Arial"/>
                <w:b/>
              </w:rPr>
            </w:pPr>
            <w:r w:rsidRPr="000F7B23">
              <w:rPr>
                <w:rFonts w:ascii="Arial" w:hAnsi="Arial" w:cs="Arial"/>
                <w:b/>
              </w:rPr>
              <w:t>Session 7: implementation of SAI recommendations</w:t>
            </w:r>
          </w:p>
        </w:tc>
        <w:tc>
          <w:tcPr>
            <w:tcW w:w="3402" w:type="dxa"/>
            <w:tcBorders>
              <w:top w:val="single" w:sz="4" w:space="0" w:color="auto"/>
              <w:left w:val="single" w:sz="4" w:space="0" w:color="auto"/>
              <w:bottom w:val="single" w:sz="4" w:space="0" w:color="auto"/>
              <w:right w:val="single" w:sz="4" w:space="0" w:color="auto"/>
            </w:tcBorders>
          </w:tcPr>
          <w:p w14:paraId="12F0F6B6" w14:textId="77777777" w:rsidR="00B425D8" w:rsidRPr="001348A4" w:rsidRDefault="00B425D8" w:rsidP="00915D31">
            <w:pPr>
              <w:spacing w:before="120" w:afterLines="60" w:after="14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13567A1" w14:textId="1E5D1D01" w:rsidR="00B425D8" w:rsidRPr="001348A4" w:rsidRDefault="00B425D8" w:rsidP="00915D31">
            <w:pPr>
              <w:spacing w:before="120" w:afterLines="60" w:after="144"/>
              <w:rPr>
                <w:rFonts w:ascii="Arial" w:hAnsi="Arial" w:cs="Arial"/>
              </w:rPr>
            </w:pPr>
            <w:r w:rsidRPr="001348A4">
              <w:rPr>
                <w:rFonts w:ascii="Arial" w:hAnsi="Arial" w:cs="Arial"/>
              </w:rPr>
              <w:t>Joint discussion</w:t>
            </w:r>
          </w:p>
        </w:tc>
      </w:tr>
      <w:tr w:rsidR="00B425D8" w:rsidRPr="001348A4" w14:paraId="5C9302E8" w14:textId="77777777" w:rsidTr="00B425D8">
        <w:tc>
          <w:tcPr>
            <w:tcW w:w="8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A60FD1" w14:textId="4887213B" w:rsidR="00B425D8" w:rsidRPr="000F7B23" w:rsidRDefault="00B425D8" w:rsidP="00915D31">
            <w:pPr>
              <w:spacing w:before="120" w:afterLines="60" w:after="144"/>
              <w:rPr>
                <w:rFonts w:ascii="Arial" w:hAnsi="Arial" w:cs="Arial"/>
              </w:rPr>
            </w:pPr>
            <w:r w:rsidRPr="00116A17">
              <w:rPr>
                <w:rFonts w:ascii="Arial" w:hAnsi="Arial" w:cs="Arial"/>
              </w:rPr>
              <w:t>11:00-11:30</w:t>
            </w:r>
          </w:p>
        </w:tc>
        <w:tc>
          <w:tcPr>
            <w:tcW w:w="796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B9BCF6" w14:textId="77777777" w:rsidR="00B425D8" w:rsidRPr="000F7B23" w:rsidRDefault="00B425D8" w:rsidP="00915D31">
            <w:pPr>
              <w:spacing w:before="120" w:afterLines="60" w:after="144"/>
              <w:rPr>
                <w:rFonts w:ascii="Arial" w:hAnsi="Arial" w:cs="Arial"/>
                <w:i/>
              </w:rPr>
            </w:pPr>
            <w:r w:rsidRPr="000F7B23">
              <w:rPr>
                <w:rFonts w:ascii="Arial" w:hAnsi="Arial" w:cs="Arial"/>
                <w:i/>
              </w:rPr>
              <w:t>Tea break</w:t>
            </w:r>
          </w:p>
        </w:tc>
      </w:tr>
      <w:tr w:rsidR="00B425D8" w:rsidRPr="001348A4" w14:paraId="093DCD73"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0EE35A72" w14:textId="77777777" w:rsidR="00B425D8" w:rsidRPr="000F7B23" w:rsidRDefault="00B425D8" w:rsidP="00915D31">
            <w:pPr>
              <w:spacing w:before="120" w:afterLines="60" w:after="144"/>
              <w:rPr>
                <w:rFonts w:ascii="Arial" w:hAnsi="Arial" w:cs="Arial"/>
              </w:rPr>
            </w:pPr>
            <w:r w:rsidRPr="00116A17">
              <w:rPr>
                <w:rFonts w:ascii="Arial" w:hAnsi="Arial" w:cs="Arial"/>
              </w:rPr>
              <w:t>11:30-12:00</w:t>
            </w:r>
          </w:p>
        </w:tc>
        <w:tc>
          <w:tcPr>
            <w:tcW w:w="2722" w:type="dxa"/>
            <w:tcBorders>
              <w:top w:val="single" w:sz="4" w:space="0" w:color="auto"/>
              <w:left w:val="single" w:sz="4" w:space="0" w:color="auto"/>
              <w:bottom w:val="single" w:sz="4" w:space="0" w:color="auto"/>
              <w:right w:val="single" w:sz="4" w:space="0" w:color="auto"/>
            </w:tcBorders>
            <w:hideMark/>
          </w:tcPr>
          <w:p w14:paraId="43118AED" w14:textId="77777777" w:rsidR="00B425D8" w:rsidRPr="000F7B23" w:rsidRDefault="00B425D8" w:rsidP="00915D31">
            <w:pPr>
              <w:spacing w:before="120" w:afterLines="60" w:after="144"/>
              <w:rPr>
                <w:rFonts w:ascii="Arial" w:hAnsi="Arial" w:cs="Arial"/>
              </w:rPr>
            </w:pPr>
            <w:r w:rsidRPr="000F7B23">
              <w:rPr>
                <w:rFonts w:ascii="Arial" w:hAnsi="Arial" w:cs="Arial"/>
                <w:b/>
              </w:rPr>
              <w:t>Collecting and sharing stories of how SAIs in complex contexts have addressed their challenges</w:t>
            </w:r>
          </w:p>
        </w:tc>
        <w:tc>
          <w:tcPr>
            <w:tcW w:w="3402" w:type="dxa"/>
            <w:tcBorders>
              <w:top w:val="single" w:sz="4" w:space="0" w:color="auto"/>
              <w:left w:val="single" w:sz="4" w:space="0" w:color="auto"/>
              <w:bottom w:val="single" w:sz="4" w:space="0" w:color="auto"/>
              <w:right w:val="single" w:sz="4" w:space="0" w:color="auto"/>
            </w:tcBorders>
          </w:tcPr>
          <w:p w14:paraId="130B72D4" w14:textId="77777777" w:rsidR="00B425D8" w:rsidRPr="001348A4" w:rsidRDefault="00B425D8" w:rsidP="00915D31">
            <w:pPr>
              <w:spacing w:before="120" w:afterLines="60" w:after="14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3940E27E" w14:textId="77777777" w:rsidR="00B425D8" w:rsidRPr="001348A4" w:rsidRDefault="00B425D8" w:rsidP="00915D31">
            <w:pPr>
              <w:spacing w:before="120" w:afterLines="60" w:after="144"/>
              <w:rPr>
                <w:rFonts w:ascii="Arial" w:hAnsi="Arial" w:cs="Arial"/>
              </w:rPr>
            </w:pPr>
            <w:r w:rsidRPr="001348A4">
              <w:rPr>
                <w:rFonts w:ascii="Arial" w:hAnsi="Arial" w:cs="Arial"/>
              </w:rPr>
              <w:t>Johanna and Anna</w:t>
            </w:r>
          </w:p>
        </w:tc>
      </w:tr>
      <w:tr w:rsidR="00B425D8" w:rsidRPr="001348A4" w14:paraId="2EC4658A"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22FF67CE" w14:textId="77777777" w:rsidR="00B425D8" w:rsidRPr="000F7B23" w:rsidRDefault="00B425D8" w:rsidP="00915D31">
            <w:pPr>
              <w:spacing w:before="120" w:afterLines="60" w:after="144"/>
              <w:rPr>
                <w:rFonts w:ascii="Arial" w:hAnsi="Arial" w:cs="Arial"/>
              </w:rPr>
            </w:pPr>
            <w:r w:rsidRPr="00116A17">
              <w:rPr>
                <w:rFonts w:ascii="Arial" w:hAnsi="Arial" w:cs="Arial"/>
              </w:rPr>
              <w:t>12:00-12:30</w:t>
            </w:r>
          </w:p>
        </w:tc>
        <w:tc>
          <w:tcPr>
            <w:tcW w:w="2722" w:type="dxa"/>
            <w:tcBorders>
              <w:top w:val="single" w:sz="4" w:space="0" w:color="auto"/>
              <w:left w:val="single" w:sz="4" w:space="0" w:color="auto"/>
              <w:bottom w:val="single" w:sz="4" w:space="0" w:color="auto"/>
              <w:right w:val="single" w:sz="4" w:space="0" w:color="auto"/>
            </w:tcBorders>
          </w:tcPr>
          <w:p w14:paraId="582DE990" w14:textId="465F7D0D" w:rsidR="00B425D8" w:rsidRPr="000F7B23" w:rsidRDefault="00B425D8" w:rsidP="00915D31">
            <w:pPr>
              <w:spacing w:before="120" w:afterLines="60" w:after="144"/>
              <w:rPr>
                <w:rFonts w:ascii="Arial" w:hAnsi="Arial" w:cs="Arial"/>
                <w:b/>
                <w:bCs/>
              </w:rPr>
            </w:pPr>
            <w:r w:rsidRPr="000F7B23">
              <w:rPr>
                <w:rFonts w:ascii="Arial" w:hAnsi="Arial" w:cs="Arial"/>
                <w:b/>
                <w:bCs/>
              </w:rPr>
              <w:t>Where next?</w:t>
            </w:r>
          </w:p>
        </w:tc>
        <w:tc>
          <w:tcPr>
            <w:tcW w:w="3402" w:type="dxa"/>
            <w:tcBorders>
              <w:top w:val="single" w:sz="4" w:space="0" w:color="auto"/>
              <w:left w:val="single" w:sz="4" w:space="0" w:color="auto"/>
              <w:bottom w:val="single" w:sz="4" w:space="0" w:color="auto"/>
              <w:right w:val="single" w:sz="4" w:space="0" w:color="auto"/>
            </w:tcBorders>
          </w:tcPr>
          <w:p w14:paraId="0EA5868E" w14:textId="2EB3B1F3" w:rsidR="00B425D8" w:rsidRPr="001348A4" w:rsidRDefault="00B425D8" w:rsidP="00915D31">
            <w:pPr>
              <w:spacing w:before="120" w:afterLines="60" w:after="144"/>
              <w:rPr>
                <w:rFonts w:ascii="Arial" w:hAnsi="Arial" w:cs="Arial"/>
              </w:rPr>
            </w:pPr>
            <w:r w:rsidRPr="001348A4">
              <w:rPr>
                <w:rFonts w:ascii="Arial" w:hAnsi="Arial" w:cs="Arial"/>
              </w:rPr>
              <w:t xml:space="preserve">Round table discussion </w:t>
            </w:r>
          </w:p>
        </w:tc>
        <w:tc>
          <w:tcPr>
            <w:tcW w:w="1843" w:type="dxa"/>
            <w:tcBorders>
              <w:top w:val="single" w:sz="4" w:space="0" w:color="auto"/>
              <w:left w:val="single" w:sz="4" w:space="0" w:color="auto"/>
              <w:bottom w:val="single" w:sz="4" w:space="0" w:color="auto"/>
              <w:right w:val="single" w:sz="4" w:space="0" w:color="auto"/>
            </w:tcBorders>
            <w:hideMark/>
          </w:tcPr>
          <w:p w14:paraId="7F27A3D0" w14:textId="77777777" w:rsidR="00B425D8" w:rsidRPr="001348A4" w:rsidRDefault="00B425D8" w:rsidP="00915D31">
            <w:pPr>
              <w:spacing w:before="120" w:afterLines="60" w:after="144"/>
              <w:rPr>
                <w:rFonts w:ascii="Arial" w:hAnsi="Arial" w:cs="Arial"/>
              </w:rPr>
            </w:pPr>
            <w:r w:rsidRPr="001348A4">
              <w:rPr>
                <w:rFonts w:ascii="Arial" w:hAnsi="Arial" w:cs="Arial"/>
              </w:rPr>
              <w:t>David and Ina</w:t>
            </w:r>
          </w:p>
        </w:tc>
      </w:tr>
      <w:tr w:rsidR="00B425D8" w:rsidRPr="001348A4" w14:paraId="3DB5DFDE" w14:textId="77777777" w:rsidTr="00B425D8">
        <w:tc>
          <w:tcPr>
            <w:tcW w:w="817" w:type="dxa"/>
            <w:tcBorders>
              <w:top w:val="single" w:sz="4" w:space="0" w:color="auto"/>
              <w:left w:val="single" w:sz="4" w:space="0" w:color="auto"/>
              <w:bottom w:val="single" w:sz="4" w:space="0" w:color="auto"/>
              <w:right w:val="single" w:sz="4" w:space="0" w:color="auto"/>
            </w:tcBorders>
            <w:hideMark/>
          </w:tcPr>
          <w:p w14:paraId="3F782617" w14:textId="77777777" w:rsidR="00B425D8" w:rsidRPr="000F7B23" w:rsidRDefault="00B425D8" w:rsidP="00915D31">
            <w:pPr>
              <w:spacing w:before="120" w:afterLines="60" w:after="144"/>
              <w:rPr>
                <w:rFonts w:ascii="Arial" w:hAnsi="Arial" w:cs="Arial"/>
              </w:rPr>
            </w:pPr>
            <w:r w:rsidRPr="00116A17">
              <w:rPr>
                <w:rFonts w:ascii="Arial" w:hAnsi="Arial" w:cs="Arial"/>
              </w:rPr>
              <w:t>12:30-12:45</w:t>
            </w:r>
          </w:p>
        </w:tc>
        <w:tc>
          <w:tcPr>
            <w:tcW w:w="2722" w:type="dxa"/>
            <w:tcBorders>
              <w:top w:val="single" w:sz="4" w:space="0" w:color="auto"/>
              <w:left w:val="single" w:sz="4" w:space="0" w:color="auto"/>
              <w:bottom w:val="single" w:sz="4" w:space="0" w:color="auto"/>
              <w:right w:val="single" w:sz="4" w:space="0" w:color="auto"/>
            </w:tcBorders>
            <w:hideMark/>
          </w:tcPr>
          <w:p w14:paraId="7F5A1AB7" w14:textId="77777777" w:rsidR="00B425D8" w:rsidRPr="000F7B23" w:rsidRDefault="00B425D8" w:rsidP="00915D31">
            <w:pPr>
              <w:spacing w:before="120" w:afterLines="60" w:after="144"/>
              <w:rPr>
                <w:rFonts w:ascii="Arial" w:hAnsi="Arial" w:cs="Arial"/>
                <w:b/>
                <w:bCs/>
              </w:rPr>
            </w:pPr>
            <w:r w:rsidRPr="000F7B23">
              <w:rPr>
                <w:rFonts w:ascii="Arial" w:hAnsi="Arial" w:cs="Arial"/>
                <w:b/>
                <w:bCs/>
              </w:rPr>
              <w:t>Closing remarks and evaluation</w:t>
            </w:r>
          </w:p>
        </w:tc>
        <w:tc>
          <w:tcPr>
            <w:tcW w:w="3402" w:type="dxa"/>
            <w:tcBorders>
              <w:top w:val="single" w:sz="4" w:space="0" w:color="auto"/>
              <w:left w:val="single" w:sz="4" w:space="0" w:color="auto"/>
              <w:bottom w:val="single" w:sz="4" w:space="0" w:color="auto"/>
              <w:right w:val="single" w:sz="4" w:space="0" w:color="auto"/>
            </w:tcBorders>
          </w:tcPr>
          <w:p w14:paraId="3EBFE0EE" w14:textId="77777777" w:rsidR="00B425D8" w:rsidRPr="001348A4" w:rsidRDefault="00B425D8" w:rsidP="00915D31">
            <w:pPr>
              <w:spacing w:before="120" w:afterLines="60" w:after="144"/>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14:paraId="6224ED70" w14:textId="77777777" w:rsidR="00B425D8" w:rsidRPr="001348A4" w:rsidRDefault="00B425D8" w:rsidP="00915D31">
            <w:pPr>
              <w:spacing w:before="120" w:afterLines="60" w:after="144"/>
              <w:rPr>
                <w:rFonts w:ascii="Arial" w:hAnsi="Arial" w:cs="Arial"/>
              </w:rPr>
            </w:pPr>
            <w:r w:rsidRPr="001348A4">
              <w:rPr>
                <w:rFonts w:ascii="Arial" w:hAnsi="Arial" w:cs="Arial"/>
              </w:rPr>
              <w:t>Mourad</w:t>
            </w:r>
          </w:p>
        </w:tc>
      </w:tr>
      <w:tr w:rsidR="00B425D8" w:rsidRPr="001348A4" w14:paraId="29144F95" w14:textId="77777777" w:rsidTr="00B425D8">
        <w:trPr>
          <w:trHeight w:val="436"/>
        </w:trPr>
        <w:tc>
          <w:tcPr>
            <w:tcW w:w="8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5A1CFF" w14:textId="0312AD3A" w:rsidR="00B425D8" w:rsidRPr="000F7B23" w:rsidRDefault="00B425D8" w:rsidP="00915D31">
            <w:pPr>
              <w:spacing w:before="120" w:afterLines="60" w:after="144"/>
              <w:rPr>
                <w:rFonts w:ascii="Arial" w:hAnsi="Arial" w:cs="Arial"/>
              </w:rPr>
            </w:pPr>
            <w:r w:rsidRPr="00116A17">
              <w:rPr>
                <w:rFonts w:ascii="Arial" w:hAnsi="Arial" w:cs="Arial"/>
              </w:rPr>
              <w:t>12:45-14:00</w:t>
            </w:r>
          </w:p>
        </w:tc>
        <w:tc>
          <w:tcPr>
            <w:tcW w:w="796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1711D7" w14:textId="77777777" w:rsidR="00B425D8" w:rsidRPr="000F7B23" w:rsidRDefault="00B425D8" w:rsidP="00915D31">
            <w:pPr>
              <w:spacing w:before="120" w:afterLines="60" w:after="144"/>
              <w:rPr>
                <w:rFonts w:ascii="Arial" w:hAnsi="Arial" w:cs="Arial"/>
                <w:i/>
              </w:rPr>
            </w:pPr>
            <w:r w:rsidRPr="000F7B23">
              <w:rPr>
                <w:rFonts w:ascii="Arial" w:hAnsi="Arial" w:cs="Arial"/>
                <w:i/>
              </w:rPr>
              <w:t>Lunch</w:t>
            </w:r>
          </w:p>
        </w:tc>
      </w:tr>
    </w:tbl>
    <w:p w14:paraId="0B3DBEF4" w14:textId="77777777" w:rsidR="00B425D8" w:rsidRPr="000F7B23" w:rsidRDefault="00B425D8" w:rsidP="00915D31">
      <w:pPr>
        <w:shd w:val="clear" w:color="auto" w:fill="FFFFFF"/>
        <w:spacing w:before="120" w:afterLines="60" w:after="144" w:line="240" w:lineRule="auto"/>
        <w:rPr>
          <w:rFonts w:ascii="Arial" w:hAnsi="Arial" w:cs="Arial"/>
          <w:color w:val="000000"/>
          <w:lang w:eastAsia="en-GB"/>
        </w:rPr>
      </w:pPr>
      <w:r w:rsidRPr="00116A17">
        <w:rPr>
          <w:rFonts w:ascii="Arial" w:hAnsi="Arial" w:cs="Arial"/>
          <w:b/>
          <w:bCs/>
          <w:color w:val="000000"/>
          <w:lang w:eastAsia="en-GB"/>
        </w:rPr>
        <w:t> </w:t>
      </w:r>
    </w:p>
    <w:p w14:paraId="57370FE7" w14:textId="5ABC0B2D" w:rsidR="00B425D8" w:rsidRPr="000F7B23" w:rsidRDefault="00B425D8" w:rsidP="00915D31">
      <w:pPr>
        <w:pStyle w:val="Rubrik2"/>
        <w:spacing w:before="120" w:afterLines="60" w:after="144" w:line="240" w:lineRule="auto"/>
        <w:rPr>
          <w:rFonts w:ascii="Arial" w:hAnsi="Arial" w:cs="Arial"/>
          <w:color w:val="auto"/>
          <w:sz w:val="28"/>
          <w:szCs w:val="28"/>
        </w:rPr>
      </w:pPr>
      <w:r w:rsidRPr="000F7B23">
        <w:rPr>
          <w:rFonts w:ascii="Arial" w:hAnsi="Arial" w:cs="Arial"/>
          <w:sz w:val="22"/>
          <w:szCs w:val="22"/>
          <w:lang w:eastAsia="en-GB"/>
        </w:rPr>
        <w:t> </w:t>
      </w:r>
    </w:p>
    <w:p w14:paraId="328E2F9B" w14:textId="4FFC2BAD" w:rsidR="00547981" w:rsidRPr="001348A4" w:rsidRDefault="00547981" w:rsidP="00915D31">
      <w:pPr>
        <w:spacing w:before="120" w:afterLines="60" w:after="144" w:line="240" w:lineRule="auto"/>
        <w:rPr>
          <w:rFonts w:ascii="Arial" w:hAnsi="Arial" w:cs="Arial"/>
        </w:rPr>
      </w:pPr>
    </w:p>
    <w:p w14:paraId="0978F7FA" w14:textId="22785279" w:rsidR="00547981" w:rsidRPr="001348A4" w:rsidRDefault="00547981" w:rsidP="00915D31">
      <w:pPr>
        <w:pStyle w:val="Rubrik1"/>
        <w:pageBreakBefore/>
        <w:spacing w:before="120" w:afterLines="60" w:after="144" w:line="240" w:lineRule="auto"/>
        <w:jc w:val="right"/>
        <w:rPr>
          <w:rFonts w:ascii="Arial" w:hAnsi="Arial" w:cs="Arial"/>
          <w:b/>
        </w:rPr>
      </w:pPr>
      <w:r w:rsidRPr="001348A4">
        <w:rPr>
          <w:rFonts w:ascii="Arial" w:hAnsi="Arial" w:cs="Arial"/>
          <w:b/>
        </w:rPr>
        <w:t xml:space="preserve">Annex </w:t>
      </w:r>
      <w:r w:rsidR="00C32C0C" w:rsidRPr="001348A4">
        <w:rPr>
          <w:rFonts w:ascii="Arial" w:hAnsi="Arial" w:cs="Arial"/>
          <w:b/>
        </w:rPr>
        <w:t>C</w:t>
      </w:r>
    </w:p>
    <w:p w14:paraId="00CDEB72" w14:textId="77777777" w:rsidR="00547981" w:rsidRPr="001348A4" w:rsidRDefault="00547981" w:rsidP="00915D31">
      <w:pPr>
        <w:spacing w:before="120" w:afterLines="60" w:after="144" w:line="240" w:lineRule="auto"/>
        <w:rPr>
          <w:rFonts w:ascii="Arial" w:hAnsi="Arial" w:cs="Arial"/>
          <w:b/>
          <w:sz w:val="24"/>
          <w:szCs w:val="24"/>
        </w:rPr>
      </w:pPr>
      <w:r w:rsidRPr="001348A4">
        <w:rPr>
          <w:rFonts w:ascii="Arial" w:hAnsi="Arial" w:cs="Arial"/>
          <w:b/>
          <w:sz w:val="24"/>
          <w:szCs w:val="24"/>
        </w:rPr>
        <w:t>Questions for enquiry</w:t>
      </w:r>
    </w:p>
    <w:p w14:paraId="76CE1BAC" w14:textId="7DF1C4D0" w:rsidR="00547981" w:rsidRPr="001348A4" w:rsidRDefault="00547981" w:rsidP="00915D31">
      <w:pPr>
        <w:spacing w:before="120" w:afterLines="60" w:after="144" w:line="240" w:lineRule="auto"/>
        <w:rPr>
          <w:rFonts w:ascii="Arial" w:hAnsi="Arial" w:cs="Arial"/>
        </w:rPr>
      </w:pPr>
      <w:r w:rsidRPr="001348A4">
        <w:rPr>
          <w:rFonts w:ascii="Arial" w:hAnsi="Arial" w:cs="Arial"/>
        </w:rPr>
        <w:t xml:space="preserve">We would like to focus on your successes but to understand and potentially replicate </w:t>
      </w:r>
      <w:r w:rsidR="00C32C0C" w:rsidRPr="001348A4">
        <w:rPr>
          <w:rFonts w:ascii="Arial" w:hAnsi="Arial" w:cs="Arial"/>
        </w:rPr>
        <w:t xml:space="preserve">them </w:t>
      </w:r>
      <w:r w:rsidRPr="001348A4">
        <w:rPr>
          <w:rFonts w:ascii="Arial" w:hAnsi="Arial" w:cs="Arial"/>
        </w:rPr>
        <w:t>we need to dig deeper with probing and enquiring questions such as:</w:t>
      </w:r>
    </w:p>
    <w:p w14:paraId="30709DF5"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strategy did you pursue? What options did you consider?</w:t>
      </w:r>
    </w:p>
    <w:p w14:paraId="6B6897BE"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role did you play?</w:t>
      </w:r>
    </w:p>
    <w:p w14:paraId="269248C3"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 xml:space="preserve">Who else was involved? What role did they play? </w:t>
      </w:r>
    </w:p>
    <w:p w14:paraId="54FE3AAE"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structures and processes were in place that allowed this to occur?</w:t>
      </w:r>
    </w:p>
    <w:p w14:paraId="381DF6E2"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skills did you need to have?</w:t>
      </w:r>
    </w:p>
    <w:p w14:paraId="7095157D"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opposition did you face? How did you overcome this?</w:t>
      </w:r>
    </w:p>
    <w:p w14:paraId="22665100"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What were the major risks?  How did mitigate them?</w:t>
      </w:r>
    </w:p>
    <w:p w14:paraId="4A3E38C1"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 xml:space="preserve">What has changed because of this? In policy, structures, behaviours etc? And were there any unintended consequences? </w:t>
      </w:r>
    </w:p>
    <w:p w14:paraId="50141017"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How did you know this was a success?</w:t>
      </w:r>
    </w:p>
    <w:p w14:paraId="2CBA233D"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Looking back would you have done anything differently?</w:t>
      </w:r>
    </w:p>
    <w:p w14:paraId="7BE6AFAD" w14:textId="77777777" w:rsidR="00547981" w:rsidRPr="001348A4" w:rsidRDefault="00547981" w:rsidP="00915D31">
      <w:pPr>
        <w:pStyle w:val="Liststycke"/>
        <w:numPr>
          <w:ilvl w:val="0"/>
          <w:numId w:val="4"/>
        </w:numPr>
        <w:spacing w:before="120" w:afterLines="60" w:after="144" w:line="240" w:lineRule="auto"/>
        <w:contextualSpacing w:val="0"/>
        <w:rPr>
          <w:rFonts w:ascii="Arial" w:hAnsi="Arial" w:cs="Arial"/>
        </w:rPr>
      </w:pPr>
      <w:r w:rsidRPr="001348A4">
        <w:rPr>
          <w:rFonts w:ascii="Arial" w:hAnsi="Arial" w:cs="Arial"/>
        </w:rPr>
        <w:t>How key stakeholders perceived this? What did they say about it?</w:t>
      </w:r>
    </w:p>
    <w:p w14:paraId="5BEE7BDA" w14:textId="77777777" w:rsidR="0076032F" w:rsidRPr="001348A4" w:rsidRDefault="0076032F" w:rsidP="00915D31">
      <w:pPr>
        <w:pStyle w:val="Liststycke"/>
        <w:spacing w:before="120" w:afterLines="60" w:after="144" w:line="240" w:lineRule="auto"/>
        <w:contextualSpacing w:val="0"/>
        <w:rPr>
          <w:rFonts w:ascii="Arial" w:hAnsi="Arial" w:cs="Arial"/>
        </w:rPr>
      </w:pPr>
    </w:p>
    <w:p w14:paraId="12B52742" w14:textId="1EF0B478" w:rsidR="008B4692" w:rsidRPr="001348A4" w:rsidRDefault="008B4692" w:rsidP="00915D31">
      <w:pPr>
        <w:keepNext/>
        <w:keepLines/>
        <w:pageBreakBefore/>
        <w:spacing w:before="120" w:afterLines="60" w:after="144" w:line="240" w:lineRule="auto"/>
        <w:jc w:val="right"/>
        <w:outlineLvl w:val="0"/>
        <w:rPr>
          <w:rFonts w:ascii="Arial" w:eastAsiaTheme="majorEastAsia" w:hAnsi="Arial" w:cs="Arial"/>
          <w:b/>
          <w:color w:val="2F5496" w:themeColor="accent1" w:themeShade="BF"/>
          <w:sz w:val="32"/>
          <w:szCs w:val="32"/>
        </w:rPr>
      </w:pPr>
      <w:bookmarkStart w:id="4" w:name="_Hlk22381040"/>
      <w:r w:rsidRPr="001348A4">
        <w:rPr>
          <w:rFonts w:ascii="Arial" w:eastAsiaTheme="majorEastAsia" w:hAnsi="Arial" w:cs="Arial"/>
          <w:b/>
          <w:color w:val="2F5496" w:themeColor="accent1" w:themeShade="BF"/>
          <w:sz w:val="32"/>
          <w:szCs w:val="32"/>
        </w:rPr>
        <w:t xml:space="preserve">Annex </w:t>
      </w:r>
      <w:r w:rsidR="00C32C0C" w:rsidRPr="001348A4">
        <w:rPr>
          <w:rFonts w:ascii="Arial" w:eastAsiaTheme="majorEastAsia" w:hAnsi="Arial" w:cs="Arial"/>
          <w:b/>
          <w:color w:val="2F5496" w:themeColor="accent1" w:themeShade="BF"/>
          <w:sz w:val="32"/>
          <w:szCs w:val="32"/>
        </w:rPr>
        <w:t>D</w:t>
      </w:r>
    </w:p>
    <w:p w14:paraId="4AAFC753" w14:textId="77777777" w:rsidR="008B4692" w:rsidRPr="001348A4" w:rsidRDefault="008B4692" w:rsidP="00915D31">
      <w:pPr>
        <w:spacing w:before="120" w:afterLines="60" w:after="144" w:line="240" w:lineRule="auto"/>
        <w:rPr>
          <w:rFonts w:ascii="Arial" w:hAnsi="Arial" w:cs="Arial"/>
          <w:b/>
        </w:rPr>
      </w:pPr>
      <w:r w:rsidRPr="001348A4">
        <w:rPr>
          <w:rFonts w:ascii="Arial" w:hAnsi="Arial" w:cs="Arial"/>
          <w:b/>
        </w:rPr>
        <w:t>Summary evaluation results</w:t>
      </w:r>
    </w:p>
    <w:p w14:paraId="547E8568" w14:textId="77777777" w:rsidR="008B4692" w:rsidRPr="001348A4" w:rsidRDefault="008B4692" w:rsidP="00915D31">
      <w:pPr>
        <w:keepLines/>
        <w:spacing w:before="120" w:afterLines="60" w:after="144" w:line="240" w:lineRule="auto"/>
        <w:ind w:left="720"/>
        <w:rPr>
          <w:rFonts w:ascii="Arial" w:hAnsi="Arial" w:cs="Arial"/>
        </w:rPr>
      </w:pPr>
    </w:p>
    <w:p w14:paraId="14D0C0D9" w14:textId="77777777" w:rsidR="008B4692" w:rsidRPr="001348A4" w:rsidRDefault="008B4692" w:rsidP="00915D31">
      <w:pPr>
        <w:keepLines/>
        <w:spacing w:before="120" w:afterLines="60" w:after="144" w:line="240" w:lineRule="auto"/>
        <w:jc w:val="center"/>
        <w:rPr>
          <w:rFonts w:ascii="Arial" w:hAnsi="Arial" w:cs="Arial"/>
          <w:sz w:val="28"/>
          <w:szCs w:val="28"/>
        </w:rPr>
      </w:pPr>
      <w:r w:rsidRPr="001348A4">
        <w:rPr>
          <w:rFonts w:ascii="Arial" w:hAnsi="Arial" w:cs="Arial"/>
          <w:b/>
          <w:sz w:val="28"/>
          <w:szCs w:val="28"/>
        </w:rPr>
        <w:t xml:space="preserve">ARABOSAI Workshop on auditing in complex and challenging contexts </w:t>
      </w:r>
    </w:p>
    <w:p w14:paraId="2783050C" w14:textId="77777777" w:rsidR="008B4692" w:rsidRPr="001348A4" w:rsidRDefault="008B4692" w:rsidP="00915D31">
      <w:pPr>
        <w:keepLines/>
        <w:spacing w:before="120" w:afterLines="60" w:after="144" w:line="240" w:lineRule="auto"/>
        <w:jc w:val="center"/>
        <w:rPr>
          <w:rFonts w:ascii="Arial" w:hAnsi="Arial" w:cs="Arial"/>
          <w:sz w:val="28"/>
          <w:szCs w:val="28"/>
        </w:rPr>
      </w:pPr>
      <w:r w:rsidRPr="001348A4">
        <w:rPr>
          <w:rFonts w:ascii="Arial" w:hAnsi="Arial" w:cs="Arial"/>
          <w:sz w:val="28"/>
          <w:szCs w:val="28"/>
        </w:rPr>
        <w:t>Tunis 17-18 October 2019</w:t>
      </w:r>
    </w:p>
    <w:p w14:paraId="68656A62" w14:textId="77777777" w:rsidR="008B4692" w:rsidRPr="001348A4" w:rsidRDefault="008B4692" w:rsidP="00915D31">
      <w:pPr>
        <w:keepLines/>
        <w:spacing w:before="120" w:afterLines="60" w:after="144" w:line="240" w:lineRule="auto"/>
        <w:rPr>
          <w:rFonts w:ascii="Arial" w:hAnsi="Arial" w:cs="Arial"/>
          <w:b/>
        </w:rPr>
      </w:pPr>
      <w:r w:rsidRPr="001348A4">
        <w:rPr>
          <w:rFonts w:ascii="Arial" w:hAnsi="Arial" w:cs="Arial"/>
          <w:b/>
        </w:rPr>
        <w:t>EVALUATION</w:t>
      </w:r>
    </w:p>
    <w:p w14:paraId="15AF2751" w14:textId="77777777" w:rsidR="008B4692" w:rsidRPr="001348A4" w:rsidRDefault="008B4692" w:rsidP="00915D31">
      <w:pPr>
        <w:keepLines/>
        <w:spacing w:before="120" w:afterLines="60" w:after="144" w:line="240" w:lineRule="auto"/>
        <w:rPr>
          <w:rFonts w:ascii="Arial" w:hAnsi="Arial" w:cs="Arial"/>
          <w:rtl/>
        </w:rPr>
      </w:pPr>
      <w:r w:rsidRPr="001348A4">
        <w:rPr>
          <w:rFonts w:ascii="Arial" w:hAnsi="Arial" w:cs="Arial"/>
        </w:rPr>
        <w:t>At the end of the workshop, participants were asked to complete a short evaluation. The following paragraphs summarise, their responses.</w:t>
      </w:r>
    </w:p>
    <w:p w14:paraId="7B840F9C" w14:textId="77777777" w:rsidR="008B4692" w:rsidRPr="001348A4" w:rsidRDefault="008B4692" w:rsidP="00915D31">
      <w:pPr>
        <w:keepLines/>
        <w:spacing w:before="120" w:afterLines="60" w:after="144" w:line="240" w:lineRule="auto"/>
        <w:rPr>
          <w:rFonts w:ascii="Arial" w:hAnsi="Arial" w:cs="Arial"/>
          <w:rtl/>
        </w:rPr>
      </w:pPr>
    </w:p>
    <w:tbl>
      <w:tblPr>
        <w:tblW w:w="5142" w:type="pct"/>
        <w:tblLayout w:type="fixed"/>
        <w:tblCellMar>
          <w:left w:w="70" w:type="dxa"/>
          <w:right w:w="70" w:type="dxa"/>
        </w:tblCellMar>
        <w:tblLook w:val="04A0" w:firstRow="1" w:lastRow="0" w:firstColumn="1" w:lastColumn="0" w:noHBand="0" w:noVBand="1"/>
      </w:tblPr>
      <w:tblGrid>
        <w:gridCol w:w="7083"/>
        <w:gridCol w:w="424"/>
        <w:gridCol w:w="425"/>
        <w:gridCol w:w="427"/>
        <w:gridCol w:w="425"/>
        <w:gridCol w:w="488"/>
      </w:tblGrid>
      <w:tr w:rsidR="002C5B84" w:rsidRPr="001348A4" w14:paraId="1B757E31" w14:textId="77777777" w:rsidTr="002C5B84">
        <w:trPr>
          <w:trHeight w:val="435"/>
        </w:trPr>
        <w:tc>
          <w:tcPr>
            <w:tcW w:w="3820" w:type="pct"/>
            <w:tcBorders>
              <w:top w:val="single" w:sz="4" w:space="0" w:color="auto"/>
              <w:left w:val="single" w:sz="4" w:space="0" w:color="auto"/>
              <w:bottom w:val="single" w:sz="4" w:space="0" w:color="auto"/>
              <w:right w:val="single" w:sz="4" w:space="0" w:color="auto"/>
            </w:tcBorders>
            <w:shd w:val="clear" w:color="000000" w:fill="DBE5F1"/>
            <w:noWrap/>
            <w:hideMark/>
          </w:tcPr>
          <w:p w14:paraId="1457D4ED" w14:textId="77777777" w:rsidR="008B4692" w:rsidRPr="001348A4" w:rsidRDefault="008B4692" w:rsidP="00915D31">
            <w:pPr>
              <w:spacing w:before="120" w:afterLines="60" w:after="144" w:line="240" w:lineRule="auto"/>
              <w:rPr>
                <w:rFonts w:ascii="Arial" w:eastAsia="Times New Roman" w:hAnsi="Arial" w:cs="Arial"/>
                <w:b/>
                <w:bCs/>
                <w:lang w:eastAsia="fr-FR"/>
              </w:rPr>
            </w:pPr>
            <w:r w:rsidRPr="001348A4">
              <w:rPr>
                <w:rFonts w:ascii="Arial" w:eastAsia="Times New Roman" w:hAnsi="Arial" w:cs="Arial"/>
                <w:b/>
                <w:bCs/>
                <w:lang w:eastAsia="fr-FR"/>
              </w:rPr>
              <w:t>1. How relevant were the following sessions to your work?  (on a scale 1 not relevant to 5 very relevant)</w:t>
            </w:r>
          </w:p>
        </w:tc>
        <w:tc>
          <w:tcPr>
            <w:tcW w:w="229" w:type="pct"/>
            <w:tcBorders>
              <w:top w:val="single" w:sz="4" w:space="0" w:color="auto"/>
              <w:left w:val="nil"/>
              <w:bottom w:val="single" w:sz="4" w:space="0" w:color="auto"/>
              <w:right w:val="single" w:sz="4" w:space="0" w:color="auto"/>
            </w:tcBorders>
            <w:shd w:val="clear" w:color="000000" w:fill="DBE5F1"/>
            <w:hideMark/>
          </w:tcPr>
          <w:p w14:paraId="08904851" w14:textId="77777777" w:rsidR="008B4692" w:rsidRPr="001348A4" w:rsidRDefault="008B4692" w:rsidP="00915D31">
            <w:pPr>
              <w:spacing w:before="120" w:afterLines="60" w:after="144" w:line="240" w:lineRule="auto"/>
              <w:jc w:val="center"/>
              <w:rPr>
                <w:rFonts w:ascii="Arial" w:eastAsia="Times New Roman" w:hAnsi="Arial" w:cs="Arial"/>
                <w:b/>
                <w:bCs/>
                <w:lang w:eastAsia="fr-FR"/>
              </w:rPr>
            </w:pPr>
            <w:r w:rsidRPr="001348A4">
              <w:rPr>
                <w:rFonts w:ascii="Arial" w:eastAsia="Times New Roman" w:hAnsi="Arial" w:cs="Arial"/>
                <w:b/>
                <w:bCs/>
                <w:lang w:eastAsia="fr-FR"/>
              </w:rPr>
              <w:t>1</w:t>
            </w:r>
          </w:p>
        </w:tc>
        <w:tc>
          <w:tcPr>
            <w:tcW w:w="229" w:type="pct"/>
            <w:tcBorders>
              <w:top w:val="single" w:sz="4" w:space="0" w:color="auto"/>
              <w:left w:val="nil"/>
              <w:bottom w:val="single" w:sz="4" w:space="0" w:color="auto"/>
              <w:right w:val="single" w:sz="4" w:space="0" w:color="auto"/>
            </w:tcBorders>
            <w:shd w:val="clear" w:color="000000" w:fill="DBE5F1"/>
            <w:hideMark/>
          </w:tcPr>
          <w:p w14:paraId="2232F217" w14:textId="77777777" w:rsidR="008B4692" w:rsidRPr="001348A4" w:rsidRDefault="008B4692" w:rsidP="00915D31">
            <w:pPr>
              <w:spacing w:before="120" w:afterLines="60" w:after="144" w:line="240" w:lineRule="auto"/>
              <w:jc w:val="center"/>
              <w:rPr>
                <w:rFonts w:ascii="Arial" w:eastAsia="Times New Roman" w:hAnsi="Arial" w:cs="Arial"/>
                <w:b/>
                <w:bCs/>
                <w:lang w:eastAsia="fr-FR"/>
              </w:rPr>
            </w:pPr>
            <w:r w:rsidRPr="001348A4">
              <w:rPr>
                <w:rFonts w:ascii="Arial" w:eastAsia="Times New Roman" w:hAnsi="Arial" w:cs="Arial"/>
                <w:b/>
                <w:bCs/>
                <w:lang w:eastAsia="fr-FR"/>
              </w:rPr>
              <w:t>2</w:t>
            </w:r>
          </w:p>
        </w:tc>
        <w:tc>
          <w:tcPr>
            <w:tcW w:w="230" w:type="pct"/>
            <w:tcBorders>
              <w:top w:val="single" w:sz="4" w:space="0" w:color="auto"/>
              <w:left w:val="nil"/>
              <w:bottom w:val="single" w:sz="4" w:space="0" w:color="auto"/>
              <w:right w:val="single" w:sz="4" w:space="0" w:color="auto"/>
            </w:tcBorders>
            <w:shd w:val="clear" w:color="000000" w:fill="DBE5F1"/>
            <w:hideMark/>
          </w:tcPr>
          <w:p w14:paraId="177E2BB5" w14:textId="77777777" w:rsidR="008B4692" w:rsidRPr="001348A4" w:rsidRDefault="008B4692" w:rsidP="00915D31">
            <w:pPr>
              <w:spacing w:before="120" w:afterLines="60" w:after="144" w:line="240" w:lineRule="auto"/>
              <w:jc w:val="center"/>
              <w:rPr>
                <w:rFonts w:ascii="Arial" w:eastAsia="Times New Roman" w:hAnsi="Arial" w:cs="Arial"/>
                <w:b/>
                <w:bCs/>
                <w:lang w:eastAsia="fr-FR"/>
              </w:rPr>
            </w:pPr>
            <w:r w:rsidRPr="001348A4">
              <w:rPr>
                <w:rFonts w:ascii="Arial" w:eastAsia="Times New Roman" w:hAnsi="Arial" w:cs="Arial"/>
                <w:b/>
                <w:bCs/>
                <w:lang w:eastAsia="fr-FR"/>
              </w:rPr>
              <w:t>3</w:t>
            </w:r>
          </w:p>
        </w:tc>
        <w:tc>
          <w:tcPr>
            <w:tcW w:w="229" w:type="pct"/>
            <w:tcBorders>
              <w:top w:val="single" w:sz="4" w:space="0" w:color="auto"/>
              <w:left w:val="nil"/>
              <w:bottom w:val="single" w:sz="4" w:space="0" w:color="auto"/>
              <w:right w:val="single" w:sz="4" w:space="0" w:color="auto"/>
            </w:tcBorders>
            <w:shd w:val="clear" w:color="000000" w:fill="DBE5F1"/>
            <w:hideMark/>
          </w:tcPr>
          <w:p w14:paraId="5E5F7FF1" w14:textId="77777777" w:rsidR="008B4692" w:rsidRPr="001348A4" w:rsidRDefault="008B4692" w:rsidP="00915D31">
            <w:pPr>
              <w:spacing w:before="120" w:afterLines="60" w:after="144" w:line="240" w:lineRule="auto"/>
              <w:jc w:val="center"/>
              <w:rPr>
                <w:rFonts w:ascii="Arial" w:eastAsia="Times New Roman" w:hAnsi="Arial" w:cs="Arial"/>
                <w:b/>
                <w:bCs/>
                <w:lang w:eastAsia="fr-FR"/>
              </w:rPr>
            </w:pPr>
            <w:r w:rsidRPr="001348A4">
              <w:rPr>
                <w:rFonts w:ascii="Arial" w:eastAsia="Times New Roman" w:hAnsi="Arial" w:cs="Arial"/>
                <w:b/>
                <w:bCs/>
                <w:lang w:eastAsia="fr-FR"/>
              </w:rPr>
              <w:t>4</w:t>
            </w:r>
          </w:p>
        </w:tc>
        <w:tc>
          <w:tcPr>
            <w:tcW w:w="263" w:type="pct"/>
            <w:tcBorders>
              <w:top w:val="single" w:sz="4" w:space="0" w:color="auto"/>
              <w:left w:val="nil"/>
              <w:bottom w:val="single" w:sz="4" w:space="0" w:color="auto"/>
              <w:right w:val="single" w:sz="4" w:space="0" w:color="auto"/>
            </w:tcBorders>
            <w:shd w:val="clear" w:color="000000" w:fill="DBE5F1"/>
            <w:hideMark/>
          </w:tcPr>
          <w:p w14:paraId="10BC1B71" w14:textId="77777777" w:rsidR="008B4692" w:rsidRPr="001348A4" w:rsidRDefault="008B4692" w:rsidP="00915D31">
            <w:pPr>
              <w:spacing w:before="120" w:afterLines="60" w:after="144" w:line="240" w:lineRule="auto"/>
              <w:jc w:val="center"/>
              <w:rPr>
                <w:rFonts w:ascii="Arial" w:eastAsia="Times New Roman" w:hAnsi="Arial" w:cs="Arial"/>
                <w:b/>
                <w:bCs/>
                <w:lang w:eastAsia="fr-FR"/>
              </w:rPr>
            </w:pPr>
            <w:r w:rsidRPr="001348A4">
              <w:rPr>
                <w:rFonts w:ascii="Arial" w:eastAsia="Times New Roman" w:hAnsi="Arial" w:cs="Arial"/>
                <w:b/>
                <w:bCs/>
                <w:lang w:eastAsia="fr-FR"/>
              </w:rPr>
              <w:t>5</w:t>
            </w:r>
          </w:p>
        </w:tc>
      </w:tr>
      <w:tr w:rsidR="008B4692" w:rsidRPr="001348A4" w14:paraId="48744E7C"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0576E3DD" w14:textId="7E5F6861"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Session 1: Building the capacity of staff and retaining them</w:t>
            </w:r>
          </w:p>
        </w:tc>
        <w:tc>
          <w:tcPr>
            <w:tcW w:w="229" w:type="pct"/>
            <w:tcBorders>
              <w:top w:val="nil"/>
              <w:left w:val="nil"/>
              <w:bottom w:val="single" w:sz="4" w:space="0" w:color="auto"/>
              <w:right w:val="single" w:sz="4" w:space="0" w:color="auto"/>
            </w:tcBorders>
            <w:shd w:val="clear" w:color="auto" w:fill="auto"/>
            <w:hideMark/>
          </w:tcPr>
          <w:p w14:paraId="3D104264" w14:textId="77777777" w:rsidR="008B4692" w:rsidRPr="000F7B23" w:rsidRDefault="008B4692" w:rsidP="00915D31">
            <w:pPr>
              <w:spacing w:before="120" w:afterLines="60" w:after="144" w:line="240" w:lineRule="auto"/>
              <w:jc w:val="center"/>
              <w:rPr>
                <w:rFonts w:ascii="Arial" w:eastAsia="Times New Roman" w:hAnsi="Arial" w:cs="Arial"/>
                <w:lang w:eastAsia="fr-FR"/>
              </w:rPr>
            </w:pPr>
            <w:r w:rsidRPr="000F7B23">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33CFDD81"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30" w:type="pct"/>
            <w:tcBorders>
              <w:top w:val="nil"/>
              <w:left w:val="nil"/>
              <w:bottom w:val="single" w:sz="4" w:space="0" w:color="auto"/>
              <w:right w:val="single" w:sz="4" w:space="0" w:color="auto"/>
            </w:tcBorders>
            <w:shd w:val="clear" w:color="auto" w:fill="auto"/>
            <w:hideMark/>
          </w:tcPr>
          <w:p w14:paraId="48717C46"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44B95E2C"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6</w:t>
            </w:r>
          </w:p>
        </w:tc>
        <w:tc>
          <w:tcPr>
            <w:tcW w:w="263" w:type="pct"/>
            <w:tcBorders>
              <w:top w:val="nil"/>
              <w:left w:val="nil"/>
              <w:bottom w:val="single" w:sz="4" w:space="0" w:color="auto"/>
              <w:right w:val="single" w:sz="4" w:space="0" w:color="auto"/>
            </w:tcBorders>
            <w:shd w:val="clear" w:color="auto" w:fill="auto"/>
            <w:hideMark/>
          </w:tcPr>
          <w:p w14:paraId="165EA889"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6</w:t>
            </w:r>
          </w:p>
        </w:tc>
      </w:tr>
      <w:tr w:rsidR="008B4692" w:rsidRPr="001348A4" w14:paraId="5DE9751D"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30F3C629" w14:textId="5DCCE138"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 xml:space="preserve">Session 2: </w:t>
            </w:r>
            <w:r w:rsidRPr="000F7B23">
              <w:rPr>
                <w:rFonts w:ascii="Arial" w:eastAsia="Times New Roman" w:hAnsi="Arial" w:cs="Arial"/>
                <w:b/>
                <w:bCs/>
                <w:lang w:eastAsia="fr-FR"/>
              </w:rPr>
              <w:t>Forging strong links with parliaments, especially public accounts committees</w:t>
            </w:r>
          </w:p>
        </w:tc>
        <w:tc>
          <w:tcPr>
            <w:tcW w:w="229" w:type="pct"/>
            <w:tcBorders>
              <w:top w:val="nil"/>
              <w:left w:val="nil"/>
              <w:bottom w:val="single" w:sz="4" w:space="0" w:color="auto"/>
              <w:right w:val="single" w:sz="4" w:space="0" w:color="auto"/>
            </w:tcBorders>
            <w:shd w:val="clear" w:color="auto" w:fill="auto"/>
            <w:hideMark/>
          </w:tcPr>
          <w:p w14:paraId="1305E7F1"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0F7B23">
              <w:rPr>
                <w:rFonts w:ascii="Arial" w:eastAsia="Times New Roman" w:hAnsi="Arial" w:cs="Arial"/>
                <w:lang w:eastAsia="fr-FR"/>
              </w:rPr>
              <w:t>1</w:t>
            </w:r>
          </w:p>
        </w:tc>
        <w:tc>
          <w:tcPr>
            <w:tcW w:w="229" w:type="pct"/>
            <w:tcBorders>
              <w:top w:val="nil"/>
              <w:left w:val="nil"/>
              <w:bottom w:val="single" w:sz="4" w:space="0" w:color="auto"/>
              <w:right w:val="single" w:sz="4" w:space="0" w:color="auto"/>
            </w:tcBorders>
            <w:shd w:val="clear" w:color="auto" w:fill="auto"/>
            <w:hideMark/>
          </w:tcPr>
          <w:p w14:paraId="649FC23E"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30" w:type="pct"/>
            <w:tcBorders>
              <w:top w:val="nil"/>
              <w:left w:val="nil"/>
              <w:bottom w:val="single" w:sz="4" w:space="0" w:color="auto"/>
              <w:right w:val="single" w:sz="4" w:space="0" w:color="auto"/>
            </w:tcBorders>
            <w:shd w:val="clear" w:color="auto" w:fill="auto"/>
            <w:hideMark/>
          </w:tcPr>
          <w:p w14:paraId="5FEBBF7B"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2</w:t>
            </w:r>
          </w:p>
        </w:tc>
        <w:tc>
          <w:tcPr>
            <w:tcW w:w="229" w:type="pct"/>
            <w:tcBorders>
              <w:top w:val="nil"/>
              <w:left w:val="nil"/>
              <w:bottom w:val="single" w:sz="4" w:space="0" w:color="auto"/>
              <w:right w:val="single" w:sz="4" w:space="0" w:color="auto"/>
            </w:tcBorders>
            <w:shd w:val="clear" w:color="auto" w:fill="auto"/>
            <w:hideMark/>
          </w:tcPr>
          <w:p w14:paraId="721DAE4B"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5</w:t>
            </w:r>
          </w:p>
        </w:tc>
        <w:tc>
          <w:tcPr>
            <w:tcW w:w="263" w:type="pct"/>
            <w:tcBorders>
              <w:top w:val="nil"/>
              <w:left w:val="nil"/>
              <w:bottom w:val="single" w:sz="4" w:space="0" w:color="auto"/>
              <w:right w:val="single" w:sz="4" w:space="0" w:color="auto"/>
            </w:tcBorders>
            <w:shd w:val="clear" w:color="auto" w:fill="auto"/>
            <w:hideMark/>
          </w:tcPr>
          <w:p w14:paraId="77B46090"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4</w:t>
            </w:r>
          </w:p>
        </w:tc>
      </w:tr>
      <w:tr w:rsidR="008B4692" w:rsidRPr="001348A4" w14:paraId="529D9FC6"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603EBCAA" w14:textId="17E902E7"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Session 3: Combatting corruption</w:t>
            </w:r>
          </w:p>
        </w:tc>
        <w:tc>
          <w:tcPr>
            <w:tcW w:w="229" w:type="pct"/>
            <w:tcBorders>
              <w:top w:val="nil"/>
              <w:left w:val="nil"/>
              <w:bottom w:val="single" w:sz="4" w:space="0" w:color="auto"/>
              <w:right w:val="single" w:sz="4" w:space="0" w:color="auto"/>
            </w:tcBorders>
            <w:shd w:val="clear" w:color="auto" w:fill="auto"/>
            <w:hideMark/>
          </w:tcPr>
          <w:p w14:paraId="61D8AB82" w14:textId="77777777" w:rsidR="008B4692" w:rsidRPr="000F7B23" w:rsidRDefault="008B4692" w:rsidP="00915D31">
            <w:pPr>
              <w:spacing w:before="120" w:afterLines="60" w:after="144" w:line="240" w:lineRule="auto"/>
              <w:jc w:val="center"/>
              <w:rPr>
                <w:rFonts w:ascii="Arial" w:eastAsia="Times New Roman" w:hAnsi="Arial" w:cs="Arial"/>
                <w:lang w:eastAsia="fr-FR"/>
              </w:rPr>
            </w:pPr>
            <w:r w:rsidRPr="000F7B23">
              <w:rPr>
                <w:rFonts w:ascii="Arial" w:eastAsia="Times New Roman" w:hAnsi="Arial" w:cs="Arial"/>
                <w:lang w:eastAsia="fr-FR"/>
              </w:rPr>
              <w:t>1</w:t>
            </w:r>
          </w:p>
        </w:tc>
        <w:tc>
          <w:tcPr>
            <w:tcW w:w="229" w:type="pct"/>
            <w:tcBorders>
              <w:top w:val="nil"/>
              <w:left w:val="nil"/>
              <w:bottom w:val="single" w:sz="4" w:space="0" w:color="auto"/>
              <w:right w:val="single" w:sz="4" w:space="0" w:color="auto"/>
            </w:tcBorders>
            <w:shd w:val="clear" w:color="auto" w:fill="auto"/>
            <w:hideMark/>
          </w:tcPr>
          <w:p w14:paraId="50388DB1"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30" w:type="pct"/>
            <w:tcBorders>
              <w:top w:val="nil"/>
              <w:left w:val="nil"/>
              <w:bottom w:val="single" w:sz="4" w:space="0" w:color="auto"/>
              <w:right w:val="single" w:sz="4" w:space="0" w:color="auto"/>
            </w:tcBorders>
            <w:shd w:val="clear" w:color="auto" w:fill="auto"/>
            <w:hideMark/>
          </w:tcPr>
          <w:p w14:paraId="24A0959F"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2</w:t>
            </w:r>
          </w:p>
        </w:tc>
        <w:tc>
          <w:tcPr>
            <w:tcW w:w="229" w:type="pct"/>
            <w:tcBorders>
              <w:top w:val="nil"/>
              <w:left w:val="nil"/>
              <w:bottom w:val="single" w:sz="4" w:space="0" w:color="auto"/>
              <w:right w:val="single" w:sz="4" w:space="0" w:color="auto"/>
            </w:tcBorders>
            <w:shd w:val="clear" w:color="auto" w:fill="auto"/>
            <w:hideMark/>
          </w:tcPr>
          <w:p w14:paraId="3F98B1D4"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3</w:t>
            </w:r>
          </w:p>
        </w:tc>
        <w:tc>
          <w:tcPr>
            <w:tcW w:w="263" w:type="pct"/>
            <w:tcBorders>
              <w:top w:val="nil"/>
              <w:left w:val="nil"/>
              <w:bottom w:val="single" w:sz="4" w:space="0" w:color="auto"/>
              <w:right w:val="single" w:sz="4" w:space="0" w:color="auto"/>
            </w:tcBorders>
            <w:shd w:val="clear" w:color="auto" w:fill="auto"/>
            <w:hideMark/>
          </w:tcPr>
          <w:p w14:paraId="5FEAED47"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7</w:t>
            </w:r>
          </w:p>
        </w:tc>
      </w:tr>
      <w:tr w:rsidR="008B4692" w:rsidRPr="001348A4" w14:paraId="4AD1EF50"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040746C0" w14:textId="61211E6C"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Session 4: Contributing to strengthening the state</w:t>
            </w:r>
          </w:p>
        </w:tc>
        <w:tc>
          <w:tcPr>
            <w:tcW w:w="229" w:type="pct"/>
            <w:tcBorders>
              <w:top w:val="nil"/>
              <w:left w:val="nil"/>
              <w:bottom w:val="single" w:sz="4" w:space="0" w:color="auto"/>
              <w:right w:val="single" w:sz="4" w:space="0" w:color="auto"/>
            </w:tcBorders>
            <w:shd w:val="clear" w:color="auto" w:fill="auto"/>
            <w:hideMark/>
          </w:tcPr>
          <w:p w14:paraId="2631E2BB" w14:textId="77777777" w:rsidR="008B4692" w:rsidRPr="000F7B23" w:rsidRDefault="008B4692" w:rsidP="00915D31">
            <w:pPr>
              <w:spacing w:before="120" w:afterLines="60" w:after="144" w:line="240" w:lineRule="auto"/>
              <w:jc w:val="center"/>
              <w:rPr>
                <w:rFonts w:ascii="Arial" w:eastAsia="Times New Roman" w:hAnsi="Arial" w:cs="Arial"/>
                <w:lang w:eastAsia="fr-FR"/>
              </w:rPr>
            </w:pPr>
            <w:r w:rsidRPr="000F7B23">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62D3F580"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30" w:type="pct"/>
            <w:tcBorders>
              <w:top w:val="nil"/>
              <w:left w:val="nil"/>
              <w:bottom w:val="single" w:sz="4" w:space="0" w:color="auto"/>
              <w:right w:val="single" w:sz="4" w:space="0" w:color="auto"/>
            </w:tcBorders>
            <w:shd w:val="clear" w:color="auto" w:fill="auto"/>
            <w:hideMark/>
          </w:tcPr>
          <w:p w14:paraId="787E19F8"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2</w:t>
            </w:r>
          </w:p>
        </w:tc>
        <w:tc>
          <w:tcPr>
            <w:tcW w:w="229" w:type="pct"/>
            <w:tcBorders>
              <w:top w:val="nil"/>
              <w:left w:val="nil"/>
              <w:bottom w:val="single" w:sz="4" w:space="0" w:color="auto"/>
              <w:right w:val="single" w:sz="4" w:space="0" w:color="auto"/>
            </w:tcBorders>
            <w:shd w:val="clear" w:color="auto" w:fill="auto"/>
            <w:hideMark/>
          </w:tcPr>
          <w:p w14:paraId="18B74392"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7</w:t>
            </w:r>
          </w:p>
        </w:tc>
        <w:tc>
          <w:tcPr>
            <w:tcW w:w="263" w:type="pct"/>
            <w:tcBorders>
              <w:top w:val="nil"/>
              <w:left w:val="nil"/>
              <w:bottom w:val="single" w:sz="4" w:space="0" w:color="auto"/>
              <w:right w:val="single" w:sz="4" w:space="0" w:color="auto"/>
            </w:tcBorders>
            <w:shd w:val="clear" w:color="auto" w:fill="auto"/>
            <w:hideMark/>
          </w:tcPr>
          <w:p w14:paraId="49A7F0E9"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4</w:t>
            </w:r>
          </w:p>
        </w:tc>
      </w:tr>
      <w:tr w:rsidR="008B4692" w:rsidRPr="001348A4" w14:paraId="2661E3E3"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72D6B3A4" w14:textId="61682067"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Session 5:</w:t>
            </w:r>
            <w:r w:rsidR="00103621" w:rsidRPr="000F7B23">
              <w:rPr>
                <w:rFonts w:ascii="Arial" w:eastAsia="Times New Roman" w:hAnsi="Arial" w:cs="Arial"/>
                <w:b/>
                <w:bCs/>
                <w:lang w:eastAsia="fr-FR"/>
              </w:rPr>
              <w:t xml:space="preserve"> </w:t>
            </w:r>
            <w:r w:rsidRPr="000F7B23">
              <w:rPr>
                <w:rFonts w:ascii="Arial" w:eastAsia="Times New Roman" w:hAnsi="Arial" w:cs="Arial"/>
                <w:b/>
                <w:bCs/>
                <w:lang w:eastAsia="fr-FR"/>
              </w:rPr>
              <w:t>Functioning in insecure environments</w:t>
            </w:r>
          </w:p>
        </w:tc>
        <w:tc>
          <w:tcPr>
            <w:tcW w:w="229" w:type="pct"/>
            <w:tcBorders>
              <w:top w:val="nil"/>
              <w:left w:val="nil"/>
              <w:bottom w:val="single" w:sz="4" w:space="0" w:color="auto"/>
              <w:right w:val="single" w:sz="4" w:space="0" w:color="auto"/>
            </w:tcBorders>
            <w:shd w:val="clear" w:color="auto" w:fill="auto"/>
            <w:hideMark/>
          </w:tcPr>
          <w:p w14:paraId="31B683C7"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41EA4408"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30" w:type="pct"/>
            <w:tcBorders>
              <w:top w:val="nil"/>
              <w:left w:val="nil"/>
              <w:bottom w:val="single" w:sz="4" w:space="0" w:color="auto"/>
              <w:right w:val="single" w:sz="4" w:space="0" w:color="auto"/>
            </w:tcBorders>
            <w:shd w:val="clear" w:color="auto" w:fill="auto"/>
            <w:hideMark/>
          </w:tcPr>
          <w:p w14:paraId="5340BF78"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29" w:type="pct"/>
            <w:tcBorders>
              <w:top w:val="nil"/>
              <w:left w:val="nil"/>
              <w:bottom w:val="single" w:sz="4" w:space="0" w:color="auto"/>
              <w:right w:val="single" w:sz="4" w:space="0" w:color="auto"/>
            </w:tcBorders>
            <w:shd w:val="clear" w:color="auto" w:fill="auto"/>
            <w:hideMark/>
          </w:tcPr>
          <w:p w14:paraId="75FE5341"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63" w:type="pct"/>
            <w:tcBorders>
              <w:top w:val="nil"/>
              <w:left w:val="nil"/>
              <w:bottom w:val="single" w:sz="4" w:space="0" w:color="auto"/>
              <w:right w:val="single" w:sz="4" w:space="0" w:color="auto"/>
            </w:tcBorders>
            <w:shd w:val="clear" w:color="auto" w:fill="auto"/>
            <w:hideMark/>
          </w:tcPr>
          <w:p w14:paraId="38CCDDB3"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10</w:t>
            </w:r>
          </w:p>
        </w:tc>
      </w:tr>
      <w:tr w:rsidR="008B4692" w:rsidRPr="001348A4" w14:paraId="5926BD25"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1470365D" w14:textId="234724A3" w:rsidR="008B4692" w:rsidRPr="000F7B23"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 xml:space="preserve">Session 6: </w:t>
            </w:r>
            <w:r w:rsidR="00103621" w:rsidRPr="000F7B23">
              <w:rPr>
                <w:rFonts w:ascii="Arial" w:eastAsia="Times New Roman" w:hAnsi="Arial" w:cs="Arial"/>
                <w:b/>
                <w:bCs/>
                <w:lang w:eastAsia="fr-FR"/>
              </w:rPr>
              <w:t>Operating in difficult political circumstances</w:t>
            </w:r>
          </w:p>
        </w:tc>
        <w:tc>
          <w:tcPr>
            <w:tcW w:w="229" w:type="pct"/>
            <w:tcBorders>
              <w:top w:val="nil"/>
              <w:left w:val="nil"/>
              <w:bottom w:val="single" w:sz="4" w:space="0" w:color="auto"/>
              <w:right w:val="single" w:sz="4" w:space="0" w:color="auto"/>
            </w:tcBorders>
            <w:shd w:val="clear" w:color="auto" w:fill="auto"/>
            <w:hideMark/>
          </w:tcPr>
          <w:p w14:paraId="2FE2386C"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0F7B23">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149B4846"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30" w:type="pct"/>
            <w:tcBorders>
              <w:top w:val="nil"/>
              <w:left w:val="nil"/>
              <w:bottom w:val="single" w:sz="4" w:space="0" w:color="auto"/>
              <w:right w:val="single" w:sz="4" w:space="0" w:color="auto"/>
            </w:tcBorders>
            <w:shd w:val="clear" w:color="auto" w:fill="auto"/>
            <w:hideMark/>
          </w:tcPr>
          <w:p w14:paraId="24307262"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6</w:t>
            </w:r>
          </w:p>
        </w:tc>
        <w:tc>
          <w:tcPr>
            <w:tcW w:w="229" w:type="pct"/>
            <w:tcBorders>
              <w:top w:val="nil"/>
              <w:left w:val="nil"/>
              <w:bottom w:val="single" w:sz="4" w:space="0" w:color="auto"/>
              <w:right w:val="single" w:sz="4" w:space="0" w:color="auto"/>
            </w:tcBorders>
            <w:shd w:val="clear" w:color="auto" w:fill="auto"/>
            <w:hideMark/>
          </w:tcPr>
          <w:p w14:paraId="71A0E1FB"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63" w:type="pct"/>
            <w:tcBorders>
              <w:top w:val="nil"/>
              <w:left w:val="nil"/>
              <w:bottom w:val="single" w:sz="4" w:space="0" w:color="auto"/>
              <w:right w:val="single" w:sz="4" w:space="0" w:color="auto"/>
            </w:tcBorders>
            <w:shd w:val="clear" w:color="auto" w:fill="auto"/>
            <w:hideMark/>
          </w:tcPr>
          <w:p w14:paraId="440A45DB"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6</w:t>
            </w:r>
          </w:p>
        </w:tc>
      </w:tr>
      <w:tr w:rsidR="008B4692" w:rsidRPr="001348A4" w14:paraId="15DDDD02" w14:textId="77777777" w:rsidTr="002C5B84">
        <w:trPr>
          <w:trHeight w:val="435"/>
        </w:trPr>
        <w:tc>
          <w:tcPr>
            <w:tcW w:w="3820" w:type="pct"/>
            <w:tcBorders>
              <w:top w:val="nil"/>
              <w:left w:val="single" w:sz="4" w:space="0" w:color="auto"/>
              <w:bottom w:val="single" w:sz="4" w:space="0" w:color="auto"/>
              <w:right w:val="single" w:sz="4" w:space="0" w:color="auto"/>
            </w:tcBorders>
            <w:shd w:val="clear" w:color="auto" w:fill="auto"/>
            <w:hideMark/>
          </w:tcPr>
          <w:p w14:paraId="3E33256F" w14:textId="4D7AAC94" w:rsidR="008B4692" w:rsidRPr="001348A4" w:rsidRDefault="008B4692" w:rsidP="00915D31">
            <w:pPr>
              <w:spacing w:before="120" w:afterLines="60" w:after="144" w:line="240" w:lineRule="auto"/>
              <w:rPr>
                <w:rFonts w:ascii="Arial" w:eastAsia="Times New Roman" w:hAnsi="Arial" w:cs="Arial"/>
                <w:b/>
                <w:bCs/>
                <w:lang w:eastAsia="fr-FR"/>
              </w:rPr>
            </w:pPr>
            <w:r w:rsidRPr="00116A17">
              <w:rPr>
                <w:rFonts w:ascii="Arial" w:eastAsia="Times New Roman" w:hAnsi="Arial" w:cs="Arial"/>
                <w:b/>
                <w:bCs/>
                <w:lang w:eastAsia="fr-FR"/>
              </w:rPr>
              <w:t>Session 7</w:t>
            </w:r>
            <w:r w:rsidR="00103621" w:rsidRPr="000F7B23">
              <w:rPr>
                <w:rFonts w:ascii="Arial" w:eastAsia="Times New Roman" w:hAnsi="Arial" w:cs="Arial"/>
                <w:b/>
                <w:bCs/>
                <w:lang w:eastAsia="fr-FR"/>
              </w:rPr>
              <w:t>: F</w:t>
            </w:r>
            <w:r w:rsidRPr="000F7B23">
              <w:rPr>
                <w:rFonts w:ascii="Arial" w:eastAsia="Times New Roman" w:hAnsi="Arial" w:cs="Arial"/>
                <w:b/>
                <w:bCs/>
                <w:lang w:eastAsia="fr-FR"/>
              </w:rPr>
              <w:t>ollow</w:t>
            </w:r>
            <w:r w:rsidR="00103621" w:rsidRPr="000F7B23">
              <w:rPr>
                <w:rFonts w:ascii="Arial" w:eastAsia="Times New Roman" w:hAnsi="Arial" w:cs="Arial"/>
                <w:b/>
                <w:bCs/>
                <w:lang w:eastAsia="fr-FR"/>
              </w:rPr>
              <w:t>ing</w:t>
            </w:r>
            <w:r w:rsidRPr="001348A4">
              <w:rPr>
                <w:rFonts w:ascii="Arial" w:eastAsia="Times New Roman" w:hAnsi="Arial" w:cs="Arial"/>
                <w:b/>
                <w:bCs/>
                <w:lang w:eastAsia="fr-FR"/>
              </w:rPr>
              <w:t xml:space="preserve"> up of recommendations</w:t>
            </w:r>
          </w:p>
        </w:tc>
        <w:tc>
          <w:tcPr>
            <w:tcW w:w="229" w:type="pct"/>
            <w:tcBorders>
              <w:top w:val="nil"/>
              <w:left w:val="nil"/>
              <w:bottom w:val="single" w:sz="4" w:space="0" w:color="auto"/>
              <w:right w:val="single" w:sz="4" w:space="0" w:color="auto"/>
            </w:tcBorders>
            <w:shd w:val="clear" w:color="auto" w:fill="auto"/>
            <w:hideMark/>
          </w:tcPr>
          <w:p w14:paraId="4B2FE9DE"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082BBBA0"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1</w:t>
            </w:r>
          </w:p>
        </w:tc>
        <w:tc>
          <w:tcPr>
            <w:tcW w:w="230" w:type="pct"/>
            <w:tcBorders>
              <w:top w:val="nil"/>
              <w:left w:val="nil"/>
              <w:bottom w:val="single" w:sz="4" w:space="0" w:color="auto"/>
              <w:right w:val="single" w:sz="4" w:space="0" w:color="auto"/>
            </w:tcBorders>
            <w:shd w:val="clear" w:color="auto" w:fill="auto"/>
            <w:hideMark/>
          </w:tcPr>
          <w:p w14:paraId="10C991AA"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 </w:t>
            </w:r>
          </w:p>
        </w:tc>
        <w:tc>
          <w:tcPr>
            <w:tcW w:w="229" w:type="pct"/>
            <w:tcBorders>
              <w:top w:val="nil"/>
              <w:left w:val="nil"/>
              <w:bottom w:val="single" w:sz="4" w:space="0" w:color="auto"/>
              <w:right w:val="single" w:sz="4" w:space="0" w:color="auto"/>
            </w:tcBorders>
            <w:shd w:val="clear" w:color="auto" w:fill="auto"/>
            <w:hideMark/>
          </w:tcPr>
          <w:p w14:paraId="1FE5E480"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4</w:t>
            </w:r>
          </w:p>
        </w:tc>
        <w:tc>
          <w:tcPr>
            <w:tcW w:w="263" w:type="pct"/>
            <w:tcBorders>
              <w:top w:val="nil"/>
              <w:left w:val="nil"/>
              <w:bottom w:val="single" w:sz="4" w:space="0" w:color="auto"/>
              <w:right w:val="single" w:sz="4" w:space="0" w:color="auto"/>
            </w:tcBorders>
            <w:shd w:val="clear" w:color="auto" w:fill="auto"/>
            <w:hideMark/>
          </w:tcPr>
          <w:p w14:paraId="517BCFC0" w14:textId="77777777" w:rsidR="008B4692" w:rsidRPr="001348A4" w:rsidRDefault="008B4692" w:rsidP="00915D31">
            <w:pPr>
              <w:spacing w:before="120" w:afterLines="60" w:after="144" w:line="240" w:lineRule="auto"/>
              <w:jc w:val="center"/>
              <w:rPr>
                <w:rFonts w:ascii="Arial" w:eastAsia="Times New Roman" w:hAnsi="Arial" w:cs="Arial"/>
                <w:lang w:eastAsia="fr-FR"/>
              </w:rPr>
            </w:pPr>
            <w:r w:rsidRPr="001348A4">
              <w:rPr>
                <w:rFonts w:ascii="Arial" w:eastAsia="Times New Roman" w:hAnsi="Arial" w:cs="Arial"/>
                <w:lang w:eastAsia="fr-FR"/>
              </w:rPr>
              <w:t>8</w:t>
            </w:r>
          </w:p>
        </w:tc>
      </w:tr>
    </w:tbl>
    <w:p w14:paraId="7B744A8C" w14:textId="77777777" w:rsidR="008B4692" w:rsidRPr="00116A17" w:rsidRDefault="008B4692" w:rsidP="00915D31">
      <w:pPr>
        <w:keepLines/>
        <w:spacing w:before="120" w:afterLines="60" w:after="144" w:line="240" w:lineRule="auto"/>
        <w:rPr>
          <w:rFonts w:ascii="Arial" w:hAnsi="Arial" w:cs="Arial"/>
          <w:rtl/>
        </w:rPr>
      </w:pPr>
    </w:p>
    <w:p w14:paraId="375CDF3C" w14:textId="77777777" w:rsidR="008B4692" w:rsidRPr="000F7B23" w:rsidRDefault="008B4692" w:rsidP="00915D31">
      <w:pPr>
        <w:keepLines/>
        <w:spacing w:before="120" w:afterLines="60" w:after="144" w:line="240" w:lineRule="auto"/>
        <w:rPr>
          <w:rFonts w:ascii="Arial" w:hAnsi="Arial" w:cs="Arial"/>
          <w:b/>
          <w:bCs/>
          <w:i/>
        </w:rPr>
      </w:pPr>
      <w:r w:rsidRPr="000F7B23">
        <w:rPr>
          <w:rFonts w:ascii="Arial" w:hAnsi="Arial" w:cs="Arial"/>
          <w:b/>
          <w:bCs/>
        </w:rPr>
        <w:t xml:space="preserve">2- </w:t>
      </w:r>
      <w:r w:rsidRPr="000F7B23">
        <w:rPr>
          <w:rFonts w:ascii="Arial" w:hAnsi="Arial" w:cs="Arial"/>
          <w:b/>
          <w:bCs/>
          <w:i/>
        </w:rPr>
        <w:t>What do you intend to do differently as a result of what you have learned during the workshop?</w:t>
      </w:r>
    </w:p>
    <w:p w14:paraId="00ECDCBD" w14:textId="6882E9A1" w:rsidR="008B4692" w:rsidRPr="001348A4" w:rsidRDefault="008B4692" w:rsidP="00915D31">
      <w:pPr>
        <w:pStyle w:val="Liststycke"/>
        <w:keepLines/>
        <w:numPr>
          <w:ilvl w:val="0"/>
          <w:numId w:val="10"/>
        </w:numPr>
        <w:spacing w:before="120" w:afterLines="60" w:after="144" w:line="240" w:lineRule="auto"/>
        <w:ind w:left="709" w:hanging="425"/>
        <w:contextualSpacing w:val="0"/>
        <w:jc w:val="both"/>
        <w:rPr>
          <w:rFonts w:ascii="Arial" w:hAnsi="Arial" w:cs="Arial"/>
          <w:i/>
        </w:rPr>
      </w:pPr>
      <w:r w:rsidRPr="001348A4">
        <w:rPr>
          <w:rFonts w:ascii="Arial" w:hAnsi="Arial" w:cs="Arial"/>
        </w:rPr>
        <w:t>We will try to use the experiences shared and lessons learned to improve our work.</w:t>
      </w:r>
    </w:p>
    <w:p w14:paraId="19DCED45" w14:textId="5A073A61" w:rsidR="008B4692" w:rsidRPr="001348A4" w:rsidRDefault="008B4692" w:rsidP="00915D31">
      <w:pPr>
        <w:pStyle w:val="Liststycke"/>
        <w:keepLines/>
        <w:numPr>
          <w:ilvl w:val="0"/>
          <w:numId w:val="10"/>
        </w:numPr>
        <w:spacing w:before="120" w:afterLines="60" w:after="144" w:line="240" w:lineRule="auto"/>
        <w:ind w:left="709" w:hanging="425"/>
        <w:contextualSpacing w:val="0"/>
        <w:jc w:val="both"/>
        <w:rPr>
          <w:rFonts w:ascii="Arial" w:hAnsi="Arial" w:cs="Arial"/>
        </w:rPr>
      </w:pPr>
      <w:r w:rsidRPr="001348A4">
        <w:rPr>
          <w:rFonts w:ascii="Arial" w:hAnsi="Arial" w:cs="Arial"/>
        </w:rPr>
        <w:t>To benefit from that workshop, we will organize a small workshop in our SAI to share these experiences with our staff.</w:t>
      </w:r>
    </w:p>
    <w:p w14:paraId="1A4EA9F7" w14:textId="77777777" w:rsidR="008B4692" w:rsidRPr="001348A4" w:rsidRDefault="008B4692" w:rsidP="00915D31">
      <w:pPr>
        <w:keepLines/>
        <w:spacing w:before="120" w:afterLines="60" w:after="144" w:line="240" w:lineRule="auto"/>
        <w:rPr>
          <w:rFonts w:ascii="Arial" w:hAnsi="Arial" w:cs="Arial"/>
          <w:b/>
          <w:bCs/>
          <w:i/>
        </w:rPr>
      </w:pPr>
      <w:r w:rsidRPr="001348A4">
        <w:rPr>
          <w:rFonts w:ascii="Arial" w:hAnsi="Arial" w:cs="Arial"/>
          <w:b/>
          <w:bCs/>
        </w:rPr>
        <w:t xml:space="preserve">3- </w:t>
      </w:r>
      <w:r w:rsidRPr="001348A4">
        <w:rPr>
          <w:rFonts w:ascii="Arial" w:hAnsi="Arial" w:cs="Arial"/>
          <w:b/>
          <w:bCs/>
          <w:i/>
        </w:rPr>
        <w:t>Thinking of other SAIs in complex and challenging contexts, is there anything which emerged from the workshop which should be shared more widely?</w:t>
      </w:r>
    </w:p>
    <w:p w14:paraId="56DB2D37" w14:textId="77777777" w:rsidR="008B4692" w:rsidRPr="001348A4" w:rsidRDefault="008B4692" w:rsidP="00915D31">
      <w:pPr>
        <w:keepLines/>
        <w:spacing w:before="120" w:afterLines="60" w:after="144" w:line="240" w:lineRule="auto"/>
        <w:rPr>
          <w:rFonts w:ascii="Arial" w:hAnsi="Arial" w:cs="Arial"/>
          <w:b/>
          <w:bCs/>
          <w:i/>
        </w:rPr>
      </w:pPr>
      <w:r w:rsidRPr="001348A4">
        <w:rPr>
          <w:rFonts w:ascii="Arial" w:hAnsi="Arial" w:cs="Arial"/>
          <w:b/>
          <w:bCs/>
          <w:i/>
        </w:rPr>
        <w:t>If Yes, what?  And how?</w:t>
      </w:r>
    </w:p>
    <w:p w14:paraId="28ABB8AB" w14:textId="3A3A387E" w:rsidR="008B4692" w:rsidRPr="001348A4" w:rsidRDefault="008B4692" w:rsidP="00915D31">
      <w:pPr>
        <w:pStyle w:val="Liststycke"/>
        <w:keepLines/>
        <w:numPr>
          <w:ilvl w:val="0"/>
          <w:numId w:val="11"/>
        </w:numPr>
        <w:spacing w:before="120" w:afterLines="60" w:after="144" w:line="240" w:lineRule="auto"/>
        <w:contextualSpacing w:val="0"/>
        <w:rPr>
          <w:rFonts w:ascii="Arial" w:hAnsi="Arial" w:cs="Arial"/>
        </w:rPr>
      </w:pPr>
      <w:r w:rsidRPr="001348A4">
        <w:rPr>
          <w:rFonts w:ascii="Arial" w:hAnsi="Arial" w:cs="Arial"/>
        </w:rPr>
        <w:t>Knowledge sharing</w:t>
      </w:r>
    </w:p>
    <w:p w14:paraId="5ED84EA9" w14:textId="6029322F" w:rsidR="008B4692" w:rsidRPr="001348A4" w:rsidRDefault="00103621" w:rsidP="00915D31">
      <w:pPr>
        <w:pStyle w:val="Liststycke"/>
        <w:keepLines/>
        <w:numPr>
          <w:ilvl w:val="0"/>
          <w:numId w:val="11"/>
        </w:numPr>
        <w:spacing w:before="120" w:afterLines="60" w:after="144" w:line="240" w:lineRule="auto"/>
        <w:contextualSpacing w:val="0"/>
        <w:rPr>
          <w:rFonts w:ascii="Arial" w:hAnsi="Arial" w:cs="Arial"/>
        </w:rPr>
      </w:pPr>
      <w:r w:rsidRPr="001348A4">
        <w:rPr>
          <w:rFonts w:ascii="Arial" w:hAnsi="Arial" w:cs="Arial"/>
        </w:rPr>
        <w:t>W</w:t>
      </w:r>
      <w:r w:rsidR="008B4692" w:rsidRPr="001348A4">
        <w:rPr>
          <w:rFonts w:ascii="Arial" w:hAnsi="Arial" w:cs="Arial"/>
        </w:rPr>
        <w:t>e can publish success stories and experiences shared during th</w:t>
      </w:r>
      <w:r w:rsidRPr="001348A4">
        <w:rPr>
          <w:rFonts w:ascii="Arial" w:hAnsi="Arial" w:cs="Arial"/>
        </w:rPr>
        <w:t>e</w:t>
      </w:r>
      <w:r w:rsidR="008B4692" w:rsidRPr="001348A4">
        <w:rPr>
          <w:rFonts w:ascii="Arial" w:hAnsi="Arial" w:cs="Arial"/>
        </w:rPr>
        <w:t xml:space="preserve"> workshop on </w:t>
      </w:r>
      <w:r w:rsidRPr="001348A4">
        <w:rPr>
          <w:rFonts w:ascii="Arial" w:hAnsi="Arial" w:cs="Arial"/>
        </w:rPr>
        <w:t xml:space="preserve">the ARABOSAI </w:t>
      </w:r>
      <w:r w:rsidR="008B4692" w:rsidRPr="001348A4">
        <w:rPr>
          <w:rFonts w:ascii="Arial" w:hAnsi="Arial" w:cs="Arial"/>
        </w:rPr>
        <w:t>website.</w:t>
      </w:r>
    </w:p>
    <w:p w14:paraId="2B4EA1BB" w14:textId="6C91FC5A" w:rsidR="008B4692" w:rsidRPr="001348A4" w:rsidRDefault="00103621" w:rsidP="00915D31">
      <w:pPr>
        <w:pStyle w:val="Liststycke"/>
        <w:keepLines/>
        <w:numPr>
          <w:ilvl w:val="0"/>
          <w:numId w:val="11"/>
        </w:numPr>
        <w:spacing w:before="120" w:afterLines="60" w:after="144" w:line="240" w:lineRule="auto"/>
        <w:contextualSpacing w:val="0"/>
        <w:rPr>
          <w:rFonts w:ascii="Arial" w:hAnsi="Arial" w:cs="Arial"/>
        </w:rPr>
      </w:pPr>
      <w:r w:rsidRPr="001348A4">
        <w:rPr>
          <w:rFonts w:ascii="Arial" w:hAnsi="Arial" w:cs="Arial"/>
        </w:rPr>
        <w:t>P</w:t>
      </w:r>
      <w:r w:rsidR="008B4692" w:rsidRPr="001348A4">
        <w:rPr>
          <w:rFonts w:ascii="Arial" w:hAnsi="Arial" w:cs="Arial"/>
        </w:rPr>
        <w:t>repar</w:t>
      </w:r>
      <w:r w:rsidRPr="001348A4">
        <w:rPr>
          <w:rFonts w:ascii="Arial" w:hAnsi="Arial" w:cs="Arial"/>
        </w:rPr>
        <w:t xml:space="preserve">e </w:t>
      </w:r>
      <w:r w:rsidR="008B4692" w:rsidRPr="001348A4">
        <w:rPr>
          <w:rFonts w:ascii="Arial" w:hAnsi="Arial" w:cs="Arial"/>
        </w:rPr>
        <w:t>a practical guide to SA</w:t>
      </w:r>
      <w:r w:rsidR="00F05827" w:rsidRPr="001348A4">
        <w:rPr>
          <w:rFonts w:ascii="Arial" w:hAnsi="Arial" w:cs="Arial"/>
        </w:rPr>
        <w:t>I</w:t>
      </w:r>
      <w:r w:rsidRPr="001348A4">
        <w:rPr>
          <w:rFonts w:ascii="Arial" w:hAnsi="Arial" w:cs="Arial"/>
        </w:rPr>
        <w:t>s</w:t>
      </w:r>
      <w:r w:rsidR="008B4692" w:rsidRPr="001348A4">
        <w:rPr>
          <w:rFonts w:ascii="Arial" w:hAnsi="Arial" w:cs="Arial"/>
        </w:rPr>
        <w:t xml:space="preserve"> working in challenging context which </w:t>
      </w:r>
      <w:r w:rsidRPr="001348A4">
        <w:rPr>
          <w:rFonts w:ascii="Arial" w:hAnsi="Arial" w:cs="Arial"/>
        </w:rPr>
        <w:t>might</w:t>
      </w:r>
      <w:r w:rsidR="008B4692" w:rsidRPr="001348A4">
        <w:rPr>
          <w:rFonts w:ascii="Arial" w:hAnsi="Arial" w:cs="Arial"/>
        </w:rPr>
        <w:t xml:space="preserve"> include some experience</w:t>
      </w:r>
      <w:r w:rsidR="00F05827" w:rsidRPr="001348A4">
        <w:rPr>
          <w:rFonts w:ascii="Arial" w:hAnsi="Arial" w:cs="Arial"/>
        </w:rPr>
        <w:t>s</w:t>
      </w:r>
      <w:r w:rsidR="008B4692" w:rsidRPr="001348A4">
        <w:rPr>
          <w:rFonts w:ascii="Arial" w:hAnsi="Arial" w:cs="Arial"/>
        </w:rPr>
        <w:t xml:space="preserve"> shared in th</w:t>
      </w:r>
      <w:r w:rsidRPr="001348A4">
        <w:rPr>
          <w:rFonts w:ascii="Arial" w:hAnsi="Arial" w:cs="Arial"/>
        </w:rPr>
        <w:t>e</w:t>
      </w:r>
      <w:r w:rsidR="008B4692" w:rsidRPr="001348A4">
        <w:rPr>
          <w:rFonts w:ascii="Arial" w:hAnsi="Arial" w:cs="Arial"/>
        </w:rPr>
        <w:t xml:space="preserve"> workshop</w:t>
      </w:r>
    </w:p>
    <w:p w14:paraId="35133C7C" w14:textId="77777777" w:rsidR="008B4692" w:rsidRPr="001348A4" w:rsidRDefault="008B4692" w:rsidP="00915D31">
      <w:pPr>
        <w:keepLines/>
        <w:spacing w:before="120" w:afterLines="60" w:after="144" w:line="240" w:lineRule="auto"/>
        <w:rPr>
          <w:rFonts w:ascii="Arial" w:hAnsi="Arial" w:cs="Arial"/>
          <w:b/>
          <w:bCs/>
          <w:i/>
        </w:rPr>
      </w:pPr>
      <w:r w:rsidRPr="001348A4">
        <w:rPr>
          <w:rFonts w:ascii="Arial" w:hAnsi="Arial" w:cs="Arial"/>
          <w:b/>
          <w:bCs/>
        </w:rPr>
        <w:t>4-</w:t>
      </w:r>
      <w:r w:rsidRPr="001348A4">
        <w:rPr>
          <w:rFonts w:ascii="Arial" w:hAnsi="Arial" w:cs="Arial"/>
          <w:b/>
          <w:i/>
        </w:rPr>
        <w:t xml:space="preserve"> </w:t>
      </w:r>
      <w:r w:rsidRPr="001348A4">
        <w:rPr>
          <w:rFonts w:ascii="Arial" w:hAnsi="Arial" w:cs="Arial"/>
          <w:b/>
          <w:bCs/>
          <w:i/>
        </w:rPr>
        <w:t>What should the CBC workstream focus on in the future?</w:t>
      </w:r>
    </w:p>
    <w:p w14:paraId="3E042E4D" w14:textId="66F06A34" w:rsidR="008B4692" w:rsidRPr="001348A4" w:rsidRDefault="00F05827"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A</w:t>
      </w:r>
      <w:r w:rsidR="008B4692" w:rsidRPr="001348A4">
        <w:rPr>
          <w:rFonts w:ascii="Arial" w:hAnsi="Arial" w:cs="Arial"/>
        </w:rPr>
        <w:t xml:space="preserve">udit </w:t>
      </w:r>
      <w:r w:rsidR="007059D9" w:rsidRPr="001348A4">
        <w:rPr>
          <w:rFonts w:ascii="Arial" w:hAnsi="Arial" w:cs="Arial"/>
        </w:rPr>
        <w:t xml:space="preserve">environment </w:t>
      </w:r>
      <w:r w:rsidR="008B4692" w:rsidRPr="001348A4">
        <w:rPr>
          <w:rFonts w:ascii="Arial" w:hAnsi="Arial" w:cs="Arial"/>
        </w:rPr>
        <w:t xml:space="preserve">- capacity development of auditors </w:t>
      </w:r>
    </w:p>
    <w:p w14:paraId="417114DE" w14:textId="3A6A5D9F" w:rsidR="008B4692" w:rsidRPr="001348A4" w:rsidRDefault="008B4692"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ACCC workstream can try to develop issues related to communication</w:t>
      </w:r>
      <w:r w:rsidR="007059D9" w:rsidRPr="001348A4">
        <w:rPr>
          <w:rFonts w:ascii="Arial" w:hAnsi="Arial" w:cs="Arial"/>
        </w:rPr>
        <w:t xml:space="preserve">s </w:t>
      </w:r>
      <w:r w:rsidRPr="001348A4">
        <w:rPr>
          <w:rFonts w:ascii="Arial" w:hAnsi="Arial" w:cs="Arial"/>
        </w:rPr>
        <w:t>with parli</w:t>
      </w:r>
      <w:r w:rsidR="007059D9" w:rsidRPr="001348A4">
        <w:rPr>
          <w:rFonts w:ascii="Arial" w:hAnsi="Arial" w:cs="Arial"/>
        </w:rPr>
        <w:t>a</w:t>
      </w:r>
      <w:r w:rsidRPr="001348A4">
        <w:rPr>
          <w:rFonts w:ascii="Arial" w:hAnsi="Arial" w:cs="Arial"/>
        </w:rPr>
        <w:t>m</w:t>
      </w:r>
      <w:r w:rsidR="007059D9" w:rsidRPr="001348A4">
        <w:rPr>
          <w:rFonts w:ascii="Arial" w:hAnsi="Arial" w:cs="Arial"/>
        </w:rPr>
        <w:t>e</w:t>
      </w:r>
      <w:r w:rsidRPr="001348A4">
        <w:rPr>
          <w:rFonts w:ascii="Arial" w:hAnsi="Arial" w:cs="Arial"/>
        </w:rPr>
        <w:t>nt</w:t>
      </w:r>
      <w:r w:rsidR="007059D9" w:rsidRPr="001348A4">
        <w:rPr>
          <w:rFonts w:ascii="Arial" w:hAnsi="Arial" w:cs="Arial"/>
        </w:rPr>
        <w:t xml:space="preserve">, </w:t>
      </w:r>
      <w:r w:rsidRPr="001348A4">
        <w:rPr>
          <w:rFonts w:ascii="Arial" w:hAnsi="Arial" w:cs="Arial"/>
        </w:rPr>
        <w:t>internal control</w:t>
      </w:r>
      <w:r w:rsidR="007059D9" w:rsidRPr="001348A4">
        <w:rPr>
          <w:rFonts w:ascii="Arial" w:hAnsi="Arial" w:cs="Arial"/>
        </w:rPr>
        <w:t>,</w:t>
      </w:r>
      <w:r w:rsidRPr="001348A4">
        <w:rPr>
          <w:rFonts w:ascii="Arial" w:hAnsi="Arial" w:cs="Arial"/>
        </w:rPr>
        <w:t xml:space="preserve"> and governance</w:t>
      </w:r>
    </w:p>
    <w:p w14:paraId="7A533FE8" w14:textId="77777777" w:rsidR="007059D9" w:rsidRPr="001348A4" w:rsidRDefault="008B4692"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ACCC workstream can focus on SAI</w:t>
      </w:r>
      <w:r w:rsidR="007059D9" w:rsidRPr="001348A4">
        <w:rPr>
          <w:rFonts w:ascii="Arial" w:hAnsi="Arial" w:cs="Arial"/>
        </w:rPr>
        <w:t>s</w:t>
      </w:r>
      <w:r w:rsidRPr="001348A4">
        <w:rPr>
          <w:rFonts w:ascii="Arial" w:hAnsi="Arial" w:cs="Arial"/>
        </w:rPr>
        <w:t xml:space="preserve"> working in insecure environment and working in environment with different political divisions.</w:t>
      </w:r>
    </w:p>
    <w:p w14:paraId="22343FC2" w14:textId="77777777" w:rsidR="007059D9" w:rsidRPr="001348A4" w:rsidRDefault="008B4692"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Capacity development of auditors</w:t>
      </w:r>
    </w:p>
    <w:p w14:paraId="26148FB7" w14:textId="77777777" w:rsidR="007059D9" w:rsidRPr="001348A4" w:rsidRDefault="007059D9"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Implementation of r</w:t>
      </w:r>
      <w:r w:rsidR="008B4692" w:rsidRPr="001348A4">
        <w:rPr>
          <w:rFonts w:ascii="Arial" w:hAnsi="Arial" w:cs="Arial"/>
        </w:rPr>
        <w:t xml:space="preserve">ecommendations </w:t>
      </w:r>
    </w:p>
    <w:p w14:paraId="5E5F6D07" w14:textId="77777777" w:rsidR="007059D9" w:rsidRPr="001348A4" w:rsidRDefault="007059D9"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O</w:t>
      </w:r>
      <w:r w:rsidR="008B4692" w:rsidRPr="001348A4">
        <w:rPr>
          <w:rFonts w:ascii="Arial" w:hAnsi="Arial" w:cs="Arial"/>
        </w:rPr>
        <w:t>rganizing more workshops to deal with th</w:t>
      </w:r>
      <w:r w:rsidRPr="001348A4">
        <w:rPr>
          <w:rFonts w:ascii="Arial" w:hAnsi="Arial" w:cs="Arial"/>
        </w:rPr>
        <w:t>e</w:t>
      </w:r>
      <w:r w:rsidR="008B4692" w:rsidRPr="001348A4">
        <w:rPr>
          <w:rFonts w:ascii="Arial" w:hAnsi="Arial" w:cs="Arial"/>
        </w:rPr>
        <w:t xml:space="preserve"> topics</w:t>
      </w:r>
      <w:r w:rsidRPr="001348A4">
        <w:rPr>
          <w:rFonts w:ascii="Arial" w:hAnsi="Arial" w:cs="Arial"/>
        </w:rPr>
        <w:t>.</w:t>
      </w:r>
    </w:p>
    <w:p w14:paraId="33085ABE" w14:textId="11FE4A47" w:rsidR="008B4692" w:rsidRPr="001348A4" w:rsidRDefault="008B4692" w:rsidP="00915D31">
      <w:pPr>
        <w:pStyle w:val="Liststycke"/>
        <w:keepLines/>
        <w:numPr>
          <w:ilvl w:val="0"/>
          <w:numId w:val="12"/>
        </w:numPr>
        <w:spacing w:before="120" w:afterLines="60" w:after="144" w:line="240" w:lineRule="auto"/>
        <w:contextualSpacing w:val="0"/>
        <w:rPr>
          <w:rFonts w:ascii="Arial" w:hAnsi="Arial" w:cs="Arial"/>
        </w:rPr>
      </w:pPr>
      <w:r w:rsidRPr="001348A4">
        <w:rPr>
          <w:rFonts w:ascii="Arial" w:hAnsi="Arial" w:cs="Arial"/>
        </w:rPr>
        <w:t>Assisting SAIs in capacity development of</w:t>
      </w:r>
      <w:r w:rsidR="007059D9" w:rsidRPr="001348A4">
        <w:rPr>
          <w:rFonts w:ascii="Arial" w:hAnsi="Arial" w:cs="Arial"/>
        </w:rPr>
        <w:t xml:space="preserve"> their</w:t>
      </w:r>
      <w:r w:rsidRPr="001348A4">
        <w:rPr>
          <w:rFonts w:ascii="Arial" w:hAnsi="Arial" w:cs="Arial"/>
        </w:rPr>
        <w:t xml:space="preserve"> staff</w:t>
      </w:r>
    </w:p>
    <w:bookmarkEnd w:id="4"/>
    <w:p w14:paraId="17FF8718" w14:textId="77777777" w:rsidR="004528F0" w:rsidRPr="001348A4" w:rsidRDefault="004528F0" w:rsidP="00915D31">
      <w:pPr>
        <w:spacing w:before="120" w:afterLines="60" w:after="144" w:line="240" w:lineRule="auto"/>
        <w:rPr>
          <w:rFonts w:ascii="Arial" w:hAnsi="Arial" w:cs="Arial"/>
          <w:b/>
        </w:rPr>
      </w:pPr>
    </w:p>
    <w:sectPr w:rsidR="004528F0" w:rsidRPr="001348A4" w:rsidSect="00EE543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6454" w14:textId="77777777" w:rsidR="00564E78" w:rsidRDefault="00564E78" w:rsidP="00795D88">
      <w:pPr>
        <w:spacing w:after="0" w:line="240" w:lineRule="auto"/>
      </w:pPr>
      <w:r>
        <w:separator/>
      </w:r>
    </w:p>
  </w:endnote>
  <w:endnote w:type="continuationSeparator" w:id="0">
    <w:p w14:paraId="7F003EEA" w14:textId="77777777" w:rsidR="00564E78" w:rsidRDefault="00564E78" w:rsidP="00795D88">
      <w:pPr>
        <w:spacing w:after="0" w:line="240" w:lineRule="auto"/>
      </w:pPr>
      <w:r>
        <w:continuationSeparator/>
      </w:r>
    </w:p>
  </w:endnote>
  <w:endnote w:id="1">
    <w:p w14:paraId="163863E4" w14:textId="566B43C0" w:rsidR="00924A0F" w:rsidRDefault="00924A0F" w:rsidP="004F4008">
      <w:r>
        <w:rPr>
          <w:rStyle w:val="Slutnotsreferens"/>
        </w:rPr>
        <w:endnoteRef/>
      </w:r>
      <w:r>
        <w:t xml:space="preserve"> UK National Audit Office conducts an annual survey of Members of Parliament. Key issues contained in the questionnaires can be seen in their Annual Report and Accounts (pages 39-40).  </w:t>
      </w:r>
    </w:p>
    <w:p w14:paraId="0C5CE3FE" w14:textId="77777777" w:rsidR="00924A0F" w:rsidRDefault="009945A5" w:rsidP="004F4008">
      <w:hyperlink r:id="rId1" w:history="1">
        <w:r w:rsidR="00924A0F">
          <w:rPr>
            <w:rStyle w:val="Hyperlnk"/>
          </w:rPr>
          <w:t>https://www.nao.org.uk/report/nao-annual-report-and-accounts-2018-19-2/</w:t>
        </w:r>
      </w:hyperlink>
    </w:p>
    <w:p w14:paraId="56A52E89" w14:textId="3A5C8A4C" w:rsidR="00924A0F" w:rsidRDefault="00924A0F">
      <w:pPr>
        <w:pStyle w:val="Slutnot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002B" w14:textId="77777777" w:rsidR="00924A0F" w:rsidRDefault="00924A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70962"/>
      <w:docPartObj>
        <w:docPartGallery w:val="Page Numbers (Bottom of Page)"/>
        <w:docPartUnique/>
      </w:docPartObj>
    </w:sdtPr>
    <w:sdtEndPr>
      <w:rPr>
        <w:noProof/>
      </w:rPr>
    </w:sdtEndPr>
    <w:sdtContent>
      <w:p w14:paraId="6D8680FB" w14:textId="77777777" w:rsidR="00924A0F" w:rsidRDefault="00924A0F">
        <w:pPr>
          <w:pStyle w:val="Sidfot"/>
          <w:jc w:val="center"/>
        </w:pPr>
        <w:r>
          <w:fldChar w:fldCharType="begin"/>
        </w:r>
        <w:r>
          <w:instrText xml:space="preserve"> PAGE   \* MERGEFORMAT </w:instrText>
        </w:r>
        <w:r>
          <w:fldChar w:fldCharType="separate"/>
        </w:r>
        <w:r>
          <w:rPr>
            <w:noProof/>
          </w:rPr>
          <w:t>1</w:t>
        </w:r>
        <w:r>
          <w:rPr>
            <w:noProof/>
          </w:rPr>
          <w:fldChar w:fldCharType="end"/>
        </w:r>
      </w:p>
    </w:sdtContent>
  </w:sdt>
  <w:p w14:paraId="5C0F1B83" w14:textId="77777777" w:rsidR="00924A0F" w:rsidRDefault="00924A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2A8D" w14:textId="77777777" w:rsidR="00924A0F" w:rsidRDefault="00924A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90B6" w14:textId="77777777" w:rsidR="00564E78" w:rsidRDefault="00564E78" w:rsidP="00795D88">
      <w:pPr>
        <w:spacing w:after="0" w:line="240" w:lineRule="auto"/>
      </w:pPr>
      <w:r>
        <w:separator/>
      </w:r>
    </w:p>
  </w:footnote>
  <w:footnote w:type="continuationSeparator" w:id="0">
    <w:p w14:paraId="0AEFE3E6" w14:textId="77777777" w:rsidR="00564E78" w:rsidRDefault="00564E78" w:rsidP="007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CB31" w14:textId="77777777" w:rsidR="00924A0F" w:rsidRDefault="00924A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72FE" w14:textId="77777777" w:rsidR="00924A0F" w:rsidRDefault="00924A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105A" w14:textId="77777777" w:rsidR="00924A0F" w:rsidRDefault="00924A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D05"/>
    <w:multiLevelType w:val="hybridMultilevel"/>
    <w:tmpl w:val="9C1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466E"/>
    <w:multiLevelType w:val="hybridMultilevel"/>
    <w:tmpl w:val="F6361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D4F21"/>
    <w:multiLevelType w:val="hybridMultilevel"/>
    <w:tmpl w:val="D7D0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4E5E"/>
    <w:multiLevelType w:val="hybridMultilevel"/>
    <w:tmpl w:val="43F6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B0DFE"/>
    <w:multiLevelType w:val="hybridMultilevel"/>
    <w:tmpl w:val="00CA7F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7570FB3"/>
    <w:multiLevelType w:val="hybridMultilevel"/>
    <w:tmpl w:val="02920270"/>
    <w:lvl w:ilvl="0" w:tplc="08090001">
      <w:start w:val="1"/>
      <w:numFmt w:val="bullet"/>
      <w:lvlText w:val=""/>
      <w:lvlJc w:val="left"/>
      <w:pPr>
        <w:ind w:left="1004" w:hanging="360"/>
      </w:pPr>
      <w:rPr>
        <w:rFonts w:ascii="Symbol" w:hAnsi="Symbol" w:hint="default"/>
      </w:rPr>
    </w:lvl>
    <w:lvl w:ilvl="1" w:tplc="DFD20DC8">
      <w:numFmt w:val="bullet"/>
      <w:lvlText w:val="-"/>
      <w:lvlJc w:val="left"/>
      <w:pPr>
        <w:ind w:left="1724" w:hanging="360"/>
      </w:pPr>
      <w:rPr>
        <w:rFonts w:ascii="Arial" w:eastAsiaTheme="minorHAnsi"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EC2237D"/>
    <w:multiLevelType w:val="hybridMultilevel"/>
    <w:tmpl w:val="44B8DD46"/>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7" w15:restartNumberingAfterBreak="0">
    <w:nsid w:val="212B2457"/>
    <w:multiLevelType w:val="hybridMultilevel"/>
    <w:tmpl w:val="C094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023B8"/>
    <w:multiLevelType w:val="hybridMultilevel"/>
    <w:tmpl w:val="1EB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D09F6"/>
    <w:multiLevelType w:val="hybridMultilevel"/>
    <w:tmpl w:val="AB9C0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C09E0"/>
    <w:multiLevelType w:val="hybridMultilevel"/>
    <w:tmpl w:val="D612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741D3"/>
    <w:multiLevelType w:val="hybridMultilevel"/>
    <w:tmpl w:val="8DB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A1783"/>
    <w:multiLevelType w:val="hybridMultilevel"/>
    <w:tmpl w:val="490E3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85939"/>
    <w:multiLevelType w:val="hybridMultilevel"/>
    <w:tmpl w:val="6E6E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F429C"/>
    <w:multiLevelType w:val="hybridMultilevel"/>
    <w:tmpl w:val="399A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48BA"/>
    <w:multiLevelType w:val="hybridMultilevel"/>
    <w:tmpl w:val="8A72E10A"/>
    <w:lvl w:ilvl="0" w:tplc="0409000F">
      <w:start w:val="1"/>
      <w:numFmt w:val="decimal"/>
      <w:lvlText w:val="%1."/>
      <w:lvlJc w:val="left"/>
      <w:pPr>
        <w:ind w:left="-1764" w:hanging="360"/>
      </w:pPr>
    </w:lvl>
    <w:lvl w:ilvl="1" w:tplc="04090019">
      <w:start w:val="1"/>
      <w:numFmt w:val="lowerLetter"/>
      <w:lvlText w:val="%2."/>
      <w:lvlJc w:val="left"/>
      <w:pPr>
        <w:ind w:left="-1110" w:hanging="360"/>
      </w:pPr>
    </w:lvl>
    <w:lvl w:ilvl="2" w:tplc="0409001B">
      <w:start w:val="1"/>
      <w:numFmt w:val="lowerRoman"/>
      <w:lvlText w:val="%3."/>
      <w:lvlJc w:val="right"/>
      <w:pPr>
        <w:ind w:left="-390" w:hanging="180"/>
      </w:pPr>
    </w:lvl>
    <w:lvl w:ilvl="3" w:tplc="0409000F">
      <w:start w:val="1"/>
      <w:numFmt w:val="decimal"/>
      <w:lvlText w:val="%4."/>
      <w:lvlJc w:val="left"/>
      <w:pPr>
        <w:ind w:left="330" w:hanging="360"/>
      </w:pPr>
    </w:lvl>
    <w:lvl w:ilvl="4" w:tplc="04090019">
      <w:start w:val="1"/>
      <w:numFmt w:val="lowerLetter"/>
      <w:lvlText w:val="%5."/>
      <w:lvlJc w:val="left"/>
      <w:pPr>
        <w:ind w:left="1050" w:hanging="360"/>
      </w:pPr>
    </w:lvl>
    <w:lvl w:ilvl="5" w:tplc="0409001B">
      <w:start w:val="1"/>
      <w:numFmt w:val="lowerRoman"/>
      <w:lvlText w:val="%6."/>
      <w:lvlJc w:val="right"/>
      <w:pPr>
        <w:ind w:left="1770" w:hanging="180"/>
      </w:pPr>
    </w:lvl>
    <w:lvl w:ilvl="6" w:tplc="0409000F">
      <w:start w:val="1"/>
      <w:numFmt w:val="decimal"/>
      <w:lvlText w:val="%7."/>
      <w:lvlJc w:val="left"/>
      <w:pPr>
        <w:ind w:left="2490" w:hanging="360"/>
      </w:pPr>
    </w:lvl>
    <w:lvl w:ilvl="7" w:tplc="04090019">
      <w:start w:val="1"/>
      <w:numFmt w:val="lowerLetter"/>
      <w:lvlText w:val="%8."/>
      <w:lvlJc w:val="left"/>
      <w:pPr>
        <w:ind w:left="3210" w:hanging="360"/>
      </w:pPr>
    </w:lvl>
    <w:lvl w:ilvl="8" w:tplc="0409001B">
      <w:start w:val="1"/>
      <w:numFmt w:val="lowerRoman"/>
      <w:lvlText w:val="%9."/>
      <w:lvlJc w:val="right"/>
      <w:pPr>
        <w:ind w:left="3930" w:hanging="180"/>
      </w:pPr>
    </w:lvl>
  </w:abstractNum>
  <w:abstractNum w:abstractNumId="16" w15:restartNumberingAfterBreak="0">
    <w:nsid w:val="47403287"/>
    <w:multiLevelType w:val="hybridMultilevel"/>
    <w:tmpl w:val="C778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67777"/>
    <w:multiLevelType w:val="hybridMultilevel"/>
    <w:tmpl w:val="BAB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5487C"/>
    <w:multiLevelType w:val="hybridMultilevel"/>
    <w:tmpl w:val="182C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D4E2E"/>
    <w:multiLevelType w:val="hybridMultilevel"/>
    <w:tmpl w:val="1B4A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547C2D"/>
    <w:multiLevelType w:val="hybridMultilevel"/>
    <w:tmpl w:val="248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169D9"/>
    <w:multiLevelType w:val="hybridMultilevel"/>
    <w:tmpl w:val="EE6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A737B"/>
    <w:multiLevelType w:val="hybridMultilevel"/>
    <w:tmpl w:val="139C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43375"/>
    <w:multiLevelType w:val="hybridMultilevel"/>
    <w:tmpl w:val="AE4AC6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4" w15:restartNumberingAfterBreak="0">
    <w:nsid w:val="6B0734D1"/>
    <w:multiLevelType w:val="hybridMultilevel"/>
    <w:tmpl w:val="EEBE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43C55"/>
    <w:multiLevelType w:val="hybridMultilevel"/>
    <w:tmpl w:val="8374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127D7"/>
    <w:multiLevelType w:val="hybridMultilevel"/>
    <w:tmpl w:val="1BCE1A66"/>
    <w:lvl w:ilvl="0" w:tplc="07E6405A">
      <w:numFmt w:val="bullet"/>
      <w:lvlText w:val="-"/>
      <w:lvlJc w:val="left"/>
      <w:pPr>
        <w:ind w:left="720" w:hanging="360"/>
      </w:pPr>
      <w:rPr>
        <w:rFonts w:ascii="Californian FB" w:eastAsiaTheme="minorHAnsi" w:hAnsi="Californian FB"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4B51AE"/>
    <w:multiLevelType w:val="hybridMultilevel"/>
    <w:tmpl w:val="69E28B4C"/>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8" w15:restartNumberingAfterBreak="0">
    <w:nsid w:val="7D172B3F"/>
    <w:multiLevelType w:val="hybridMultilevel"/>
    <w:tmpl w:val="B8BEB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7"/>
  </w:num>
  <w:num w:numId="4">
    <w:abstractNumId w:val="9"/>
  </w:num>
  <w:num w:numId="5">
    <w:abstractNumId w:val="1"/>
  </w:num>
  <w:num w:numId="6">
    <w:abstractNumId w:val="18"/>
  </w:num>
  <w:num w:numId="7">
    <w:abstractNumId w:val="17"/>
  </w:num>
  <w:num w:numId="8">
    <w:abstractNumId w:val="6"/>
  </w:num>
  <w:num w:numId="9">
    <w:abstractNumId w:val="4"/>
  </w:num>
  <w:num w:numId="10">
    <w:abstractNumId w:val="5"/>
  </w:num>
  <w:num w:numId="11">
    <w:abstractNumId w:val="13"/>
  </w:num>
  <w:num w:numId="12">
    <w:abstractNumId w:val="7"/>
  </w:num>
  <w:num w:numId="13">
    <w:abstractNumId w:val="2"/>
  </w:num>
  <w:num w:numId="14">
    <w:abstractNumId w:val="10"/>
  </w:num>
  <w:num w:numId="15">
    <w:abstractNumId w:val="3"/>
  </w:num>
  <w:num w:numId="16">
    <w:abstractNumId w:val="2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21"/>
  </w:num>
  <w:num w:numId="21">
    <w:abstractNumId w:val="14"/>
  </w:num>
  <w:num w:numId="22">
    <w:abstractNumId w:val="22"/>
  </w:num>
  <w:num w:numId="23">
    <w:abstractNumId w:val="16"/>
  </w:num>
  <w:num w:numId="24">
    <w:abstractNumId w:val="19"/>
  </w:num>
  <w:num w:numId="25">
    <w:abstractNumId w:val="28"/>
  </w:num>
  <w:num w:numId="26">
    <w:abstractNumId w:val="26"/>
  </w:num>
  <w:num w:numId="27">
    <w:abstractNumId w:val="24"/>
  </w:num>
  <w:num w:numId="28">
    <w:abstractNumId w:val="0"/>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2A"/>
    <w:rsid w:val="0000128D"/>
    <w:rsid w:val="00004498"/>
    <w:rsid w:val="0000653F"/>
    <w:rsid w:val="00006BA9"/>
    <w:rsid w:val="000102BE"/>
    <w:rsid w:val="0001279A"/>
    <w:rsid w:val="0001398D"/>
    <w:rsid w:val="000149CC"/>
    <w:rsid w:val="000150D4"/>
    <w:rsid w:val="00015683"/>
    <w:rsid w:val="00015E3D"/>
    <w:rsid w:val="00017221"/>
    <w:rsid w:val="000202BB"/>
    <w:rsid w:val="00021E51"/>
    <w:rsid w:val="00022C1B"/>
    <w:rsid w:val="0002300C"/>
    <w:rsid w:val="00023422"/>
    <w:rsid w:val="000319D4"/>
    <w:rsid w:val="00032BEA"/>
    <w:rsid w:val="00037135"/>
    <w:rsid w:val="00037AD7"/>
    <w:rsid w:val="000425C3"/>
    <w:rsid w:val="0004380F"/>
    <w:rsid w:val="00046036"/>
    <w:rsid w:val="00046231"/>
    <w:rsid w:val="0004763D"/>
    <w:rsid w:val="000518E5"/>
    <w:rsid w:val="00063F77"/>
    <w:rsid w:val="000657FA"/>
    <w:rsid w:val="00065C93"/>
    <w:rsid w:val="0006716E"/>
    <w:rsid w:val="00071204"/>
    <w:rsid w:val="000759F1"/>
    <w:rsid w:val="000763BE"/>
    <w:rsid w:val="00076D29"/>
    <w:rsid w:val="00076EEB"/>
    <w:rsid w:val="00080400"/>
    <w:rsid w:val="00082C77"/>
    <w:rsid w:val="00084A22"/>
    <w:rsid w:val="00085A82"/>
    <w:rsid w:val="00086E9B"/>
    <w:rsid w:val="000A168E"/>
    <w:rsid w:val="000A306B"/>
    <w:rsid w:val="000A39D9"/>
    <w:rsid w:val="000A4078"/>
    <w:rsid w:val="000B3C32"/>
    <w:rsid w:val="000B496B"/>
    <w:rsid w:val="000B66C6"/>
    <w:rsid w:val="000B66F9"/>
    <w:rsid w:val="000C34B2"/>
    <w:rsid w:val="000C4AD2"/>
    <w:rsid w:val="000C637D"/>
    <w:rsid w:val="000C6A4B"/>
    <w:rsid w:val="000C7794"/>
    <w:rsid w:val="000D10DE"/>
    <w:rsid w:val="000D1DC0"/>
    <w:rsid w:val="000D3EF4"/>
    <w:rsid w:val="000D5929"/>
    <w:rsid w:val="000D5DE7"/>
    <w:rsid w:val="000E10EE"/>
    <w:rsid w:val="000E25A5"/>
    <w:rsid w:val="000E30B8"/>
    <w:rsid w:val="000E45FA"/>
    <w:rsid w:val="000E5C5C"/>
    <w:rsid w:val="000E5E5C"/>
    <w:rsid w:val="000E7055"/>
    <w:rsid w:val="000F05C9"/>
    <w:rsid w:val="000F1217"/>
    <w:rsid w:val="000F1EC5"/>
    <w:rsid w:val="000F3473"/>
    <w:rsid w:val="000F398C"/>
    <w:rsid w:val="000F3991"/>
    <w:rsid w:val="000F4537"/>
    <w:rsid w:val="000F57E5"/>
    <w:rsid w:val="000F6F1C"/>
    <w:rsid w:val="000F6FA2"/>
    <w:rsid w:val="000F7B23"/>
    <w:rsid w:val="001022BF"/>
    <w:rsid w:val="00103507"/>
    <w:rsid w:val="00103621"/>
    <w:rsid w:val="001049E4"/>
    <w:rsid w:val="00106386"/>
    <w:rsid w:val="001105E9"/>
    <w:rsid w:val="00114168"/>
    <w:rsid w:val="00116A17"/>
    <w:rsid w:val="00116C48"/>
    <w:rsid w:val="00120403"/>
    <w:rsid w:val="001205D2"/>
    <w:rsid w:val="00123255"/>
    <w:rsid w:val="0012350B"/>
    <w:rsid w:val="00130345"/>
    <w:rsid w:val="00131AB3"/>
    <w:rsid w:val="00131B3B"/>
    <w:rsid w:val="001330BF"/>
    <w:rsid w:val="001348A4"/>
    <w:rsid w:val="0013593B"/>
    <w:rsid w:val="001412A0"/>
    <w:rsid w:val="001436E2"/>
    <w:rsid w:val="0014494E"/>
    <w:rsid w:val="00145EF9"/>
    <w:rsid w:val="00147A0E"/>
    <w:rsid w:val="00154186"/>
    <w:rsid w:val="0015680F"/>
    <w:rsid w:val="00160AA4"/>
    <w:rsid w:val="00161955"/>
    <w:rsid w:val="0016221D"/>
    <w:rsid w:val="001640DF"/>
    <w:rsid w:val="0016745C"/>
    <w:rsid w:val="001720E4"/>
    <w:rsid w:val="001735A0"/>
    <w:rsid w:val="001777B8"/>
    <w:rsid w:val="00186060"/>
    <w:rsid w:val="00186F33"/>
    <w:rsid w:val="00190388"/>
    <w:rsid w:val="001918F5"/>
    <w:rsid w:val="00191D9A"/>
    <w:rsid w:val="001969FB"/>
    <w:rsid w:val="001977CF"/>
    <w:rsid w:val="001A0AA9"/>
    <w:rsid w:val="001A504B"/>
    <w:rsid w:val="001A5701"/>
    <w:rsid w:val="001A7987"/>
    <w:rsid w:val="001C47E7"/>
    <w:rsid w:val="001D01E2"/>
    <w:rsid w:val="001D1099"/>
    <w:rsid w:val="001E078A"/>
    <w:rsid w:val="001E2DCD"/>
    <w:rsid w:val="001E2E00"/>
    <w:rsid w:val="001E3ADC"/>
    <w:rsid w:val="001E47D5"/>
    <w:rsid w:val="001E514B"/>
    <w:rsid w:val="001F48D2"/>
    <w:rsid w:val="001F5FE5"/>
    <w:rsid w:val="001F7CFB"/>
    <w:rsid w:val="001F7DBE"/>
    <w:rsid w:val="001F7E0E"/>
    <w:rsid w:val="002016B0"/>
    <w:rsid w:val="00201F98"/>
    <w:rsid w:val="0020380A"/>
    <w:rsid w:val="00203A48"/>
    <w:rsid w:val="00204515"/>
    <w:rsid w:val="00205308"/>
    <w:rsid w:val="002055B0"/>
    <w:rsid w:val="00210256"/>
    <w:rsid w:val="00214D9B"/>
    <w:rsid w:val="00222C33"/>
    <w:rsid w:val="0022389D"/>
    <w:rsid w:val="00226835"/>
    <w:rsid w:val="0022704F"/>
    <w:rsid w:val="0023309D"/>
    <w:rsid w:val="00233832"/>
    <w:rsid w:val="0023541E"/>
    <w:rsid w:val="00235A89"/>
    <w:rsid w:val="00237912"/>
    <w:rsid w:val="00237EE5"/>
    <w:rsid w:val="002424E7"/>
    <w:rsid w:val="00244169"/>
    <w:rsid w:val="002456B4"/>
    <w:rsid w:val="002463FC"/>
    <w:rsid w:val="00251973"/>
    <w:rsid w:val="002521EE"/>
    <w:rsid w:val="00252D69"/>
    <w:rsid w:val="00253232"/>
    <w:rsid w:val="00254E17"/>
    <w:rsid w:val="0025564A"/>
    <w:rsid w:val="00257DFE"/>
    <w:rsid w:val="00257EB4"/>
    <w:rsid w:val="00262E11"/>
    <w:rsid w:val="00263AD5"/>
    <w:rsid w:val="002657AF"/>
    <w:rsid w:val="00266739"/>
    <w:rsid w:val="00271807"/>
    <w:rsid w:val="00271B5D"/>
    <w:rsid w:val="00272C36"/>
    <w:rsid w:val="00275373"/>
    <w:rsid w:val="00275E4B"/>
    <w:rsid w:val="0029411C"/>
    <w:rsid w:val="00295EC3"/>
    <w:rsid w:val="0029611C"/>
    <w:rsid w:val="002964B6"/>
    <w:rsid w:val="002A1CE4"/>
    <w:rsid w:val="002A1E05"/>
    <w:rsid w:val="002A56CE"/>
    <w:rsid w:val="002A612A"/>
    <w:rsid w:val="002B5F80"/>
    <w:rsid w:val="002C09BF"/>
    <w:rsid w:val="002C4F7B"/>
    <w:rsid w:val="002C54CA"/>
    <w:rsid w:val="002C5B84"/>
    <w:rsid w:val="002D0B95"/>
    <w:rsid w:val="002D22A5"/>
    <w:rsid w:val="002D2EE8"/>
    <w:rsid w:val="002D627C"/>
    <w:rsid w:val="002E07EE"/>
    <w:rsid w:val="002E0C19"/>
    <w:rsid w:val="002E2F19"/>
    <w:rsid w:val="002E5B23"/>
    <w:rsid w:val="002E5B39"/>
    <w:rsid w:val="002E60A7"/>
    <w:rsid w:val="002F1AC6"/>
    <w:rsid w:val="002F5384"/>
    <w:rsid w:val="0031202A"/>
    <w:rsid w:val="0031317A"/>
    <w:rsid w:val="00313E09"/>
    <w:rsid w:val="00314319"/>
    <w:rsid w:val="00315396"/>
    <w:rsid w:val="00320357"/>
    <w:rsid w:val="0032598E"/>
    <w:rsid w:val="00330F39"/>
    <w:rsid w:val="003343E4"/>
    <w:rsid w:val="00334980"/>
    <w:rsid w:val="003357BA"/>
    <w:rsid w:val="00335A80"/>
    <w:rsid w:val="00336919"/>
    <w:rsid w:val="003414E1"/>
    <w:rsid w:val="0034270A"/>
    <w:rsid w:val="00342BEA"/>
    <w:rsid w:val="00342C02"/>
    <w:rsid w:val="00343E23"/>
    <w:rsid w:val="003440B5"/>
    <w:rsid w:val="00346F0B"/>
    <w:rsid w:val="003473F0"/>
    <w:rsid w:val="00350961"/>
    <w:rsid w:val="00351F16"/>
    <w:rsid w:val="003551B9"/>
    <w:rsid w:val="00355C12"/>
    <w:rsid w:val="00361689"/>
    <w:rsid w:val="003634A0"/>
    <w:rsid w:val="00365C5F"/>
    <w:rsid w:val="00372537"/>
    <w:rsid w:val="0037338E"/>
    <w:rsid w:val="00380183"/>
    <w:rsid w:val="003802BC"/>
    <w:rsid w:val="003815F1"/>
    <w:rsid w:val="003850B7"/>
    <w:rsid w:val="00387536"/>
    <w:rsid w:val="00387F39"/>
    <w:rsid w:val="00397BC2"/>
    <w:rsid w:val="00397EDE"/>
    <w:rsid w:val="003A1452"/>
    <w:rsid w:val="003A62BE"/>
    <w:rsid w:val="003A7D80"/>
    <w:rsid w:val="003B07AA"/>
    <w:rsid w:val="003B0E5F"/>
    <w:rsid w:val="003B1212"/>
    <w:rsid w:val="003B2B57"/>
    <w:rsid w:val="003B4778"/>
    <w:rsid w:val="003C2401"/>
    <w:rsid w:val="003C291B"/>
    <w:rsid w:val="003C5682"/>
    <w:rsid w:val="003C5D58"/>
    <w:rsid w:val="003C6265"/>
    <w:rsid w:val="003C667F"/>
    <w:rsid w:val="003D0A55"/>
    <w:rsid w:val="003D1A2A"/>
    <w:rsid w:val="003D5FA1"/>
    <w:rsid w:val="003D6673"/>
    <w:rsid w:val="003D78AA"/>
    <w:rsid w:val="003E4D1B"/>
    <w:rsid w:val="003E6E7F"/>
    <w:rsid w:val="003E77CD"/>
    <w:rsid w:val="003E797A"/>
    <w:rsid w:val="003F0067"/>
    <w:rsid w:val="003F0815"/>
    <w:rsid w:val="003F4031"/>
    <w:rsid w:val="003F44AB"/>
    <w:rsid w:val="003F65D0"/>
    <w:rsid w:val="003F6CE3"/>
    <w:rsid w:val="00400B32"/>
    <w:rsid w:val="004048BF"/>
    <w:rsid w:val="004053B1"/>
    <w:rsid w:val="0041184D"/>
    <w:rsid w:val="00412D35"/>
    <w:rsid w:val="00413596"/>
    <w:rsid w:val="00424057"/>
    <w:rsid w:val="00424470"/>
    <w:rsid w:val="004259CA"/>
    <w:rsid w:val="0043014D"/>
    <w:rsid w:val="00432290"/>
    <w:rsid w:val="00432CE2"/>
    <w:rsid w:val="00436906"/>
    <w:rsid w:val="00436AC0"/>
    <w:rsid w:val="00437417"/>
    <w:rsid w:val="0044187B"/>
    <w:rsid w:val="0044303B"/>
    <w:rsid w:val="00443F14"/>
    <w:rsid w:val="004443EF"/>
    <w:rsid w:val="004473B4"/>
    <w:rsid w:val="0045006C"/>
    <w:rsid w:val="00450F28"/>
    <w:rsid w:val="004513E0"/>
    <w:rsid w:val="004528F0"/>
    <w:rsid w:val="004530FB"/>
    <w:rsid w:val="00460C4B"/>
    <w:rsid w:val="00461F45"/>
    <w:rsid w:val="00465F6E"/>
    <w:rsid w:val="00467234"/>
    <w:rsid w:val="0046723A"/>
    <w:rsid w:val="004676D7"/>
    <w:rsid w:val="00470F57"/>
    <w:rsid w:val="00471544"/>
    <w:rsid w:val="00472D06"/>
    <w:rsid w:val="00473731"/>
    <w:rsid w:val="00474F2C"/>
    <w:rsid w:val="0047508D"/>
    <w:rsid w:val="004837D4"/>
    <w:rsid w:val="0048576B"/>
    <w:rsid w:val="00490272"/>
    <w:rsid w:val="004920F7"/>
    <w:rsid w:val="004945BB"/>
    <w:rsid w:val="00494C44"/>
    <w:rsid w:val="00496270"/>
    <w:rsid w:val="00497FB7"/>
    <w:rsid w:val="004A3FD2"/>
    <w:rsid w:val="004A56F1"/>
    <w:rsid w:val="004B2D53"/>
    <w:rsid w:val="004B5511"/>
    <w:rsid w:val="004B5C66"/>
    <w:rsid w:val="004B6E14"/>
    <w:rsid w:val="004B749B"/>
    <w:rsid w:val="004C2B45"/>
    <w:rsid w:val="004C2E5D"/>
    <w:rsid w:val="004D0D49"/>
    <w:rsid w:val="004D0F96"/>
    <w:rsid w:val="004D11E2"/>
    <w:rsid w:val="004D1908"/>
    <w:rsid w:val="004D284D"/>
    <w:rsid w:val="004D3DD4"/>
    <w:rsid w:val="004E286B"/>
    <w:rsid w:val="004E335C"/>
    <w:rsid w:val="004E368A"/>
    <w:rsid w:val="004E4D20"/>
    <w:rsid w:val="004E7157"/>
    <w:rsid w:val="004F0AAA"/>
    <w:rsid w:val="004F0C4E"/>
    <w:rsid w:val="004F3589"/>
    <w:rsid w:val="004F4008"/>
    <w:rsid w:val="005029D6"/>
    <w:rsid w:val="00503D39"/>
    <w:rsid w:val="0050651F"/>
    <w:rsid w:val="005167D9"/>
    <w:rsid w:val="00520BCB"/>
    <w:rsid w:val="0052651C"/>
    <w:rsid w:val="00526D0F"/>
    <w:rsid w:val="00526F65"/>
    <w:rsid w:val="0052731A"/>
    <w:rsid w:val="00531E64"/>
    <w:rsid w:val="005333EE"/>
    <w:rsid w:val="00533627"/>
    <w:rsid w:val="00534793"/>
    <w:rsid w:val="00535E4E"/>
    <w:rsid w:val="00545C49"/>
    <w:rsid w:val="00547981"/>
    <w:rsid w:val="005511D0"/>
    <w:rsid w:val="0055738A"/>
    <w:rsid w:val="00560ED9"/>
    <w:rsid w:val="00562043"/>
    <w:rsid w:val="00563223"/>
    <w:rsid w:val="00564E78"/>
    <w:rsid w:val="005663F0"/>
    <w:rsid w:val="005666C2"/>
    <w:rsid w:val="00566BE9"/>
    <w:rsid w:val="00573821"/>
    <w:rsid w:val="005759C8"/>
    <w:rsid w:val="0057655E"/>
    <w:rsid w:val="00577509"/>
    <w:rsid w:val="0058011D"/>
    <w:rsid w:val="00580949"/>
    <w:rsid w:val="00581F32"/>
    <w:rsid w:val="00582E87"/>
    <w:rsid w:val="0058718A"/>
    <w:rsid w:val="00587B69"/>
    <w:rsid w:val="005916B0"/>
    <w:rsid w:val="00591ECD"/>
    <w:rsid w:val="00595185"/>
    <w:rsid w:val="00596727"/>
    <w:rsid w:val="00597EFD"/>
    <w:rsid w:val="005A0462"/>
    <w:rsid w:val="005A1C01"/>
    <w:rsid w:val="005A207F"/>
    <w:rsid w:val="005A3122"/>
    <w:rsid w:val="005A3788"/>
    <w:rsid w:val="005A42D3"/>
    <w:rsid w:val="005A7E77"/>
    <w:rsid w:val="005B06C9"/>
    <w:rsid w:val="005B22B9"/>
    <w:rsid w:val="005B3C85"/>
    <w:rsid w:val="005B6006"/>
    <w:rsid w:val="005B7436"/>
    <w:rsid w:val="005C15D4"/>
    <w:rsid w:val="005C286F"/>
    <w:rsid w:val="005C5FCD"/>
    <w:rsid w:val="005D3478"/>
    <w:rsid w:val="005D39A6"/>
    <w:rsid w:val="005D4ABE"/>
    <w:rsid w:val="005D6AC8"/>
    <w:rsid w:val="005E105C"/>
    <w:rsid w:val="005E21F7"/>
    <w:rsid w:val="005E2CE7"/>
    <w:rsid w:val="005E496B"/>
    <w:rsid w:val="005F05C8"/>
    <w:rsid w:val="005F66A2"/>
    <w:rsid w:val="005F726F"/>
    <w:rsid w:val="005F7A20"/>
    <w:rsid w:val="0060109A"/>
    <w:rsid w:val="00602628"/>
    <w:rsid w:val="00603086"/>
    <w:rsid w:val="00603332"/>
    <w:rsid w:val="0060396A"/>
    <w:rsid w:val="00606896"/>
    <w:rsid w:val="006079D0"/>
    <w:rsid w:val="0061162E"/>
    <w:rsid w:val="00613343"/>
    <w:rsid w:val="00616A2F"/>
    <w:rsid w:val="00616B7F"/>
    <w:rsid w:val="00617299"/>
    <w:rsid w:val="006208E4"/>
    <w:rsid w:val="006230DA"/>
    <w:rsid w:val="0062497D"/>
    <w:rsid w:val="00624AF5"/>
    <w:rsid w:val="006265B4"/>
    <w:rsid w:val="00626AC4"/>
    <w:rsid w:val="00630A17"/>
    <w:rsid w:val="006324F8"/>
    <w:rsid w:val="00633784"/>
    <w:rsid w:val="006344A1"/>
    <w:rsid w:val="00640AEC"/>
    <w:rsid w:val="00641B1D"/>
    <w:rsid w:val="00645DD6"/>
    <w:rsid w:val="00647C8E"/>
    <w:rsid w:val="00647EDC"/>
    <w:rsid w:val="00652613"/>
    <w:rsid w:val="00652AB2"/>
    <w:rsid w:val="00654F22"/>
    <w:rsid w:val="006602FD"/>
    <w:rsid w:val="0066120F"/>
    <w:rsid w:val="00665156"/>
    <w:rsid w:val="006663CB"/>
    <w:rsid w:val="0067057F"/>
    <w:rsid w:val="00671D1F"/>
    <w:rsid w:val="00673069"/>
    <w:rsid w:val="00674303"/>
    <w:rsid w:val="0067576A"/>
    <w:rsid w:val="00675D8C"/>
    <w:rsid w:val="00675E14"/>
    <w:rsid w:val="00681583"/>
    <w:rsid w:val="0068404C"/>
    <w:rsid w:val="006935AF"/>
    <w:rsid w:val="00694568"/>
    <w:rsid w:val="006950D2"/>
    <w:rsid w:val="006A188C"/>
    <w:rsid w:val="006A2D34"/>
    <w:rsid w:val="006A4E6D"/>
    <w:rsid w:val="006A5D64"/>
    <w:rsid w:val="006B0004"/>
    <w:rsid w:val="006B35D1"/>
    <w:rsid w:val="006B3EF9"/>
    <w:rsid w:val="006B4EC3"/>
    <w:rsid w:val="006C0169"/>
    <w:rsid w:val="006C0604"/>
    <w:rsid w:val="006C09D3"/>
    <w:rsid w:val="006C0D4C"/>
    <w:rsid w:val="006C158A"/>
    <w:rsid w:val="006C17EA"/>
    <w:rsid w:val="006C229D"/>
    <w:rsid w:val="006C40EA"/>
    <w:rsid w:val="006C7F2A"/>
    <w:rsid w:val="006D0CDD"/>
    <w:rsid w:val="006D30AE"/>
    <w:rsid w:val="006D64DB"/>
    <w:rsid w:val="006D7D02"/>
    <w:rsid w:val="006E62A9"/>
    <w:rsid w:val="006F0208"/>
    <w:rsid w:val="006F0A77"/>
    <w:rsid w:val="006F279F"/>
    <w:rsid w:val="0070220C"/>
    <w:rsid w:val="007059D9"/>
    <w:rsid w:val="00731B95"/>
    <w:rsid w:val="00732D1A"/>
    <w:rsid w:val="007344F6"/>
    <w:rsid w:val="007354B2"/>
    <w:rsid w:val="007466F7"/>
    <w:rsid w:val="00747CE6"/>
    <w:rsid w:val="00751DFD"/>
    <w:rsid w:val="00752034"/>
    <w:rsid w:val="00754F54"/>
    <w:rsid w:val="007567D2"/>
    <w:rsid w:val="00760318"/>
    <w:rsid w:val="0076032F"/>
    <w:rsid w:val="00764644"/>
    <w:rsid w:val="00764947"/>
    <w:rsid w:val="00766624"/>
    <w:rsid w:val="0077028C"/>
    <w:rsid w:val="00774876"/>
    <w:rsid w:val="00774AAA"/>
    <w:rsid w:val="00775E75"/>
    <w:rsid w:val="007767D5"/>
    <w:rsid w:val="0077713F"/>
    <w:rsid w:val="00777DC2"/>
    <w:rsid w:val="0078037C"/>
    <w:rsid w:val="0078050D"/>
    <w:rsid w:val="007813AD"/>
    <w:rsid w:val="007835A4"/>
    <w:rsid w:val="00783B9B"/>
    <w:rsid w:val="00783D26"/>
    <w:rsid w:val="0078593D"/>
    <w:rsid w:val="007866BD"/>
    <w:rsid w:val="0079039D"/>
    <w:rsid w:val="007941E3"/>
    <w:rsid w:val="00795814"/>
    <w:rsid w:val="00795D88"/>
    <w:rsid w:val="007B0ABC"/>
    <w:rsid w:val="007B0C7B"/>
    <w:rsid w:val="007B5CB9"/>
    <w:rsid w:val="007C092A"/>
    <w:rsid w:val="007C5A3C"/>
    <w:rsid w:val="007D1CA0"/>
    <w:rsid w:val="007D202C"/>
    <w:rsid w:val="007D5430"/>
    <w:rsid w:val="007D67D1"/>
    <w:rsid w:val="007E093E"/>
    <w:rsid w:val="007E33C0"/>
    <w:rsid w:val="007F1AAD"/>
    <w:rsid w:val="007F3B48"/>
    <w:rsid w:val="007F5A70"/>
    <w:rsid w:val="007F62E4"/>
    <w:rsid w:val="00800CF5"/>
    <w:rsid w:val="00801A0B"/>
    <w:rsid w:val="00803B66"/>
    <w:rsid w:val="0080638A"/>
    <w:rsid w:val="00806424"/>
    <w:rsid w:val="008078F7"/>
    <w:rsid w:val="0081019A"/>
    <w:rsid w:val="008104ED"/>
    <w:rsid w:val="008154B1"/>
    <w:rsid w:val="00817A2D"/>
    <w:rsid w:val="008204A7"/>
    <w:rsid w:val="00822298"/>
    <w:rsid w:val="00823A8F"/>
    <w:rsid w:val="00823AD4"/>
    <w:rsid w:val="008313E0"/>
    <w:rsid w:val="0083163A"/>
    <w:rsid w:val="00834DA2"/>
    <w:rsid w:val="00835CBE"/>
    <w:rsid w:val="008367AC"/>
    <w:rsid w:val="00842391"/>
    <w:rsid w:val="0084391C"/>
    <w:rsid w:val="00844827"/>
    <w:rsid w:val="008462D2"/>
    <w:rsid w:val="008479E5"/>
    <w:rsid w:val="00853FBE"/>
    <w:rsid w:val="00853FEE"/>
    <w:rsid w:val="008555F9"/>
    <w:rsid w:val="008568E4"/>
    <w:rsid w:val="00857E1A"/>
    <w:rsid w:val="008602E9"/>
    <w:rsid w:val="00860A81"/>
    <w:rsid w:val="0086116C"/>
    <w:rsid w:val="00862E13"/>
    <w:rsid w:val="00863FFD"/>
    <w:rsid w:val="00864EE0"/>
    <w:rsid w:val="00866543"/>
    <w:rsid w:val="00866F53"/>
    <w:rsid w:val="00871F03"/>
    <w:rsid w:val="0087402C"/>
    <w:rsid w:val="008745C7"/>
    <w:rsid w:val="008750D7"/>
    <w:rsid w:val="00876D7D"/>
    <w:rsid w:val="00880CDF"/>
    <w:rsid w:val="00881466"/>
    <w:rsid w:val="00884773"/>
    <w:rsid w:val="00884BC5"/>
    <w:rsid w:val="00884BCF"/>
    <w:rsid w:val="00884FFA"/>
    <w:rsid w:val="0088613F"/>
    <w:rsid w:val="00895C45"/>
    <w:rsid w:val="008A20F2"/>
    <w:rsid w:val="008A458C"/>
    <w:rsid w:val="008A711E"/>
    <w:rsid w:val="008A725C"/>
    <w:rsid w:val="008A7D6E"/>
    <w:rsid w:val="008B1290"/>
    <w:rsid w:val="008B2A25"/>
    <w:rsid w:val="008B3212"/>
    <w:rsid w:val="008B4692"/>
    <w:rsid w:val="008B65D3"/>
    <w:rsid w:val="008B74CB"/>
    <w:rsid w:val="008C0D0A"/>
    <w:rsid w:val="008C1C43"/>
    <w:rsid w:val="008C3A54"/>
    <w:rsid w:val="008C7530"/>
    <w:rsid w:val="008D013D"/>
    <w:rsid w:val="008D0CDD"/>
    <w:rsid w:val="008D2780"/>
    <w:rsid w:val="008D35A1"/>
    <w:rsid w:val="008D3D44"/>
    <w:rsid w:val="008D4D5B"/>
    <w:rsid w:val="008D5304"/>
    <w:rsid w:val="008D622C"/>
    <w:rsid w:val="008D64AD"/>
    <w:rsid w:val="008E04FE"/>
    <w:rsid w:val="008E0DBC"/>
    <w:rsid w:val="008E399A"/>
    <w:rsid w:val="008E3E5A"/>
    <w:rsid w:val="008F1EF1"/>
    <w:rsid w:val="008F47DA"/>
    <w:rsid w:val="008F703F"/>
    <w:rsid w:val="00900E00"/>
    <w:rsid w:val="009075C4"/>
    <w:rsid w:val="00915D31"/>
    <w:rsid w:val="00916885"/>
    <w:rsid w:val="00917C9D"/>
    <w:rsid w:val="00920592"/>
    <w:rsid w:val="00924A0F"/>
    <w:rsid w:val="0092632A"/>
    <w:rsid w:val="00926CFB"/>
    <w:rsid w:val="009323CA"/>
    <w:rsid w:val="009366FF"/>
    <w:rsid w:val="009402A5"/>
    <w:rsid w:val="00940EAC"/>
    <w:rsid w:val="00940FFD"/>
    <w:rsid w:val="009428A6"/>
    <w:rsid w:val="00943CC5"/>
    <w:rsid w:val="00951260"/>
    <w:rsid w:val="00955D15"/>
    <w:rsid w:val="0096044A"/>
    <w:rsid w:val="00965CD4"/>
    <w:rsid w:val="00970E76"/>
    <w:rsid w:val="00974126"/>
    <w:rsid w:val="00974B9B"/>
    <w:rsid w:val="00981F4D"/>
    <w:rsid w:val="0098321B"/>
    <w:rsid w:val="00986396"/>
    <w:rsid w:val="00986EE7"/>
    <w:rsid w:val="00987E9A"/>
    <w:rsid w:val="009900D8"/>
    <w:rsid w:val="00990C4B"/>
    <w:rsid w:val="00993B1B"/>
    <w:rsid w:val="00993ED8"/>
    <w:rsid w:val="009945A5"/>
    <w:rsid w:val="009953F4"/>
    <w:rsid w:val="00995E58"/>
    <w:rsid w:val="00995ED8"/>
    <w:rsid w:val="009971C5"/>
    <w:rsid w:val="009A0BEF"/>
    <w:rsid w:val="009B2536"/>
    <w:rsid w:val="009B5BB0"/>
    <w:rsid w:val="009B79F8"/>
    <w:rsid w:val="009C3BCA"/>
    <w:rsid w:val="009C54A0"/>
    <w:rsid w:val="009D0B9E"/>
    <w:rsid w:val="009D0CFA"/>
    <w:rsid w:val="009D7ADA"/>
    <w:rsid w:val="009E1D13"/>
    <w:rsid w:val="009E3450"/>
    <w:rsid w:val="009E57D3"/>
    <w:rsid w:val="009E787D"/>
    <w:rsid w:val="009F1116"/>
    <w:rsid w:val="009F1460"/>
    <w:rsid w:val="009F2BE9"/>
    <w:rsid w:val="009F4406"/>
    <w:rsid w:val="009F4C3E"/>
    <w:rsid w:val="009F565F"/>
    <w:rsid w:val="009F57E3"/>
    <w:rsid w:val="009F62F8"/>
    <w:rsid w:val="00A03324"/>
    <w:rsid w:val="00A04102"/>
    <w:rsid w:val="00A1093C"/>
    <w:rsid w:val="00A11080"/>
    <w:rsid w:val="00A114F7"/>
    <w:rsid w:val="00A12F23"/>
    <w:rsid w:val="00A12F72"/>
    <w:rsid w:val="00A13C09"/>
    <w:rsid w:val="00A14A83"/>
    <w:rsid w:val="00A173EB"/>
    <w:rsid w:val="00A2228B"/>
    <w:rsid w:val="00A236FE"/>
    <w:rsid w:val="00A23DE7"/>
    <w:rsid w:val="00A264E1"/>
    <w:rsid w:val="00A26855"/>
    <w:rsid w:val="00A30632"/>
    <w:rsid w:val="00A33F4D"/>
    <w:rsid w:val="00A40B13"/>
    <w:rsid w:val="00A4287B"/>
    <w:rsid w:val="00A431CF"/>
    <w:rsid w:val="00A441E3"/>
    <w:rsid w:val="00A52C52"/>
    <w:rsid w:val="00A5352E"/>
    <w:rsid w:val="00A53CC3"/>
    <w:rsid w:val="00A55659"/>
    <w:rsid w:val="00A57565"/>
    <w:rsid w:val="00A60E65"/>
    <w:rsid w:val="00A615E1"/>
    <w:rsid w:val="00A638D1"/>
    <w:rsid w:val="00A7098F"/>
    <w:rsid w:val="00A735B7"/>
    <w:rsid w:val="00A7759E"/>
    <w:rsid w:val="00A77658"/>
    <w:rsid w:val="00A817F4"/>
    <w:rsid w:val="00A81DF4"/>
    <w:rsid w:val="00A83C6E"/>
    <w:rsid w:val="00A865C4"/>
    <w:rsid w:val="00A87CC4"/>
    <w:rsid w:val="00AA29B4"/>
    <w:rsid w:val="00AA69AF"/>
    <w:rsid w:val="00AB07E5"/>
    <w:rsid w:val="00AB1E32"/>
    <w:rsid w:val="00AC0F15"/>
    <w:rsid w:val="00AC58C9"/>
    <w:rsid w:val="00AD04CA"/>
    <w:rsid w:val="00AD1A36"/>
    <w:rsid w:val="00AD2D6E"/>
    <w:rsid w:val="00AD323E"/>
    <w:rsid w:val="00AD54FA"/>
    <w:rsid w:val="00AD58C9"/>
    <w:rsid w:val="00AE3725"/>
    <w:rsid w:val="00AF13A7"/>
    <w:rsid w:val="00AF15F1"/>
    <w:rsid w:val="00AF1EF3"/>
    <w:rsid w:val="00AF28E2"/>
    <w:rsid w:val="00B0131E"/>
    <w:rsid w:val="00B049B0"/>
    <w:rsid w:val="00B0613A"/>
    <w:rsid w:val="00B1218E"/>
    <w:rsid w:val="00B142D4"/>
    <w:rsid w:val="00B15CCA"/>
    <w:rsid w:val="00B23897"/>
    <w:rsid w:val="00B266C8"/>
    <w:rsid w:val="00B268F1"/>
    <w:rsid w:val="00B330BD"/>
    <w:rsid w:val="00B40A85"/>
    <w:rsid w:val="00B425D8"/>
    <w:rsid w:val="00B42672"/>
    <w:rsid w:val="00B43AF2"/>
    <w:rsid w:val="00B4798E"/>
    <w:rsid w:val="00B50E27"/>
    <w:rsid w:val="00B54BAA"/>
    <w:rsid w:val="00B60132"/>
    <w:rsid w:val="00B60EA4"/>
    <w:rsid w:val="00B64895"/>
    <w:rsid w:val="00B6577C"/>
    <w:rsid w:val="00B67DDD"/>
    <w:rsid w:val="00B7103B"/>
    <w:rsid w:val="00B73B5E"/>
    <w:rsid w:val="00B80EE5"/>
    <w:rsid w:val="00B85639"/>
    <w:rsid w:val="00B863B1"/>
    <w:rsid w:val="00B8668D"/>
    <w:rsid w:val="00B9098D"/>
    <w:rsid w:val="00B92CA8"/>
    <w:rsid w:val="00BA3A65"/>
    <w:rsid w:val="00BA474B"/>
    <w:rsid w:val="00BA7F6F"/>
    <w:rsid w:val="00BB0012"/>
    <w:rsid w:val="00BB1EEE"/>
    <w:rsid w:val="00BB254B"/>
    <w:rsid w:val="00BB3657"/>
    <w:rsid w:val="00BB4B46"/>
    <w:rsid w:val="00BB65AD"/>
    <w:rsid w:val="00BC202D"/>
    <w:rsid w:val="00BC40EC"/>
    <w:rsid w:val="00BC776D"/>
    <w:rsid w:val="00BD61D3"/>
    <w:rsid w:val="00BD6E9F"/>
    <w:rsid w:val="00BE0B1E"/>
    <w:rsid w:val="00BE169F"/>
    <w:rsid w:val="00BF421D"/>
    <w:rsid w:val="00C00124"/>
    <w:rsid w:val="00C034A5"/>
    <w:rsid w:val="00C03753"/>
    <w:rsid w:val="00C06574"/>
    <w:rsid w:val="00C1004A"/>
    <w:rsid w:val="00C124EF"/>
    <w:rsid w:val="00C12800"/>
    <w:rsid w:val="00C132ED"/>
    <w:rsid w:val="00C2266D"/>
    <w:rsid w:val="00C23D8D"/>
    <w:rsid w:val="00C242C8"/>
    <w:rsid w:val="00C24F2B"/>
    <w:rsid w:val="00C27DDE"/>
    <w:rsid w:val="00C308E5"/>
    <w:rsid w:val="00C32C0C"/>
    <w:rsid w:val="00C351CD"/>
    <w:rsid w:val="00C41D22"/>
    <w:rsid w:val="00C43445"/>
    <w:rsid w:val="00C43CE4"/>
    <w:rsid w:val="00C54082"/>
    <w:rsid w:val="00C55137"/>
    <w:rsid w:val="00C565C7"/>
    <w:rsid w:val="00C56E82"/>
    <w:rsid w:val="00C607F4"/>
    <w:rsid w:val="00C66B77"/>
    <w:rsid w:val="00C724AA"/>
    <w:rsid w:val="00C73DCD"/>
    <w:rsid w:val="00C74844"/>
    <w:rsid w:val="00C74F03"/>
    <w:rsid w:val="00C7711B"/>
    <w:rsid w:val="00C77566"/>
    <w:rsid w:val="00C77A4B"/>
    <w:rsid w:val="00C809CB"/>
    <w:rsid w:val="00C81856"/>
    <w:rsid w:val="00C82728"/>
    <w:rsid w:val="00C85DF6"/>
    <w:rsid w:val="00C86929"/>
    <w:rsid w:val="00C90E46"/>
    <w:rsid w:val="00C91E54"/>
    <w:rsid w:val="00C92B05"/>
    <w:rsid w:val="00C94DC7"/>
    <w:rsid w:val="00C953BB"/>
    <w:rsid w:val="00C954AC"/>
    <w:rsid w:val="00C95E35"/>
    <w:rsid w:val="00CB0678"/>
    <w:rsid w:val="00CB1BEB"/>
    <w:rsid w:val="00CB38AF"/>
    <w:rsid w:val="00CB57C0"/>
    <w:rsid w:val="00CB6CF4"/>
    <w:rsid w:val="00CB6F5B"/>
    <w:rsid w:val="00CC0081"/>
    <w:rsid w:val="00CC3A23"/>
    <w:rsid w:val="00CC3E94"/>
    <w:rsid w:val="00CC6174"/>
    <w:rsid w:val="00CD0062"/>
    <w:rsid w:val="00CD0B99"/>
    <w:rsid w:val="00CD1D6A"/>
    <w:rsid w:val="00CD421D"/>
    <w:rsid w:val="00CD4B29"/>
    <w:rsid w:val="00CD77A6"/>
    <w:rsid w:val="00CE0774"/>
    <w:rsid w:val="00CE32E8"/>
    <w:rsid w:val="00CF2F5A"/>
    <w:rsid w:val="00CF7C36"/>
    <w:rsid w:val="00D04C88"/>
    <w:rsid w:val="00D1426C"/>
    <w:rsid w:val="00D20D37"/>
    <w:rsid w:val="00D2206A"/>
    <w:rsid w:val="00D223F1"/>
    <w:rsid w:val="00D23E5E"/>
    <w:rsid w:val="00D2525D"/>
    <w:rsid w:val="00D2562B"/>
    <w:rsid w:val="00D25B55"/>
    <w:rsid w:val="00D33254"/>
    <w:rsid w:val="00D33921"/>
    <w:rsid w:val="00D35718"/>
    <w:rsid w:val="00D35DEB"/>
    <w:rsid w:val="00D400BC"/>
    <w:rsid w:val="00D405C4"/>
    <w:rsid w:val="00D42A78"/>
    <w:rsid w:val="00D45D78"/>
    <w:rsid w:val="00D461AC"/>
    <w:rsid w:val="00D46BD9"/>
    <w:rsid w:val="00D50E6F"/>
    <w:rsid w:val="00D537F3"/>
    <w:rsid w:val="00D53B4A"/>
    <w:rsid w:val="00D56210"/>
    <w:rsid w:val="00D565E8"/>
    <w:rsid w:val="00D57425"/>
    <w:rsid w:val="00D60548"/>
    <w:rsid w:val="00D60A0E"/>
    <w:rsid w:val="00D61062"/>
    <w:rsid w:val="00D6238A"/>
    <w:rsid w:val="00D64545"/>
    <w:rsid w:val="00D6477A"/>
    <w:rsid w:val="00D66CB7"/>
    <w:rsid w:val="00D67110"/>
    <w:rsid w:val="00D705D7"/>
    <w:rsid w:val="00D737B2"/>
    <w:rsid w:val="00D81FAA"/>
    <w:rsid w:val="00D825F2"/>
    <w:rsid w:val="00D83059"/>
    <w:rsid w:val="00D858C7"/>
    <w:rsid w:val="00D85C3A"/>
    <w:rsid w:val="00D8779A"/>
    <w:rsid w:val="00D9011E"/>
    <w:rsid w:val="00D964E5"/>
    <w:rsid w:val="00D9700B"/>
    <w:rsid w:val="00DB1FB8"/>
    <w:rsid w:val="00DB2803"/>
    <w:rsid w:val="00DB4A62"/>
    <w:rsid w:val="00DB61D7"/>
    <w:rsid w:val="00DC6444"/>
    <w:rsid w:val="00DC701E"/>
    <w:rsid w:val="00DD0FD9"/>
    <w:rsid w:val="00DD29B5"/>
    <w:rsid w:val="00DD2DA6"/>
    <w:rsid w:val="00DD39CB"/>
    <w:rsid w:val="00DD4AE9"/>
    <w:rsid w:val="00DE4286"/>
    <w:rsid w:val="00DE5B42"/>
    <w:rsid w:val="00DF0110"/>
    <w:rsid w:val="00DF58F6"/>
    <w:rsid w:val="00DF7220"/>
    <w:rsid w:val="00DF7576"/>
    <w:rsid w:val="00E002B3"/>
    <w:rsid w:val="00E0078B"/>
    <w:rsid w:val="00E011A1"/>
    <w:rsid w:val="00E03568"/>
    <w:rsid w:val="00E04CCB"/>
    <w:rsid w:val="00E05960"/>
    <w:rsid w:val="00E061FE"/>
    <w:rsid w:val="00E076AB"/>
    <w:rsid w:val="00E10936"/>
    <w:rsid w:val="00E10ACB"/>
    <w:rsid w:val="00E124D4"/>
    <w:rsid w:val="00E156DD"/>
    <w:rsid w:val="00E20A54"/>
    <w:rsid w:val="00E22A6F"/>
    <w:rsid w:val="00E2314E"/>
    <w:rsid w:val="00E24818"/>
    <w:rsid w:val="00E253F0"/>
    <w:rsid w:val="00E26880"/>
    <w:rsid w:val="00E321D3"/>
    <w:rsid w:val="00E32CD4"/>
    <w:rsid w:val="00E33216"/>
    <w:rsid w:val="00E337B0"/>
    <w:rsid w:val="00E41132"/>
    <w:rsid w:val="00E4166C"/>
    <w:rsid w:val="00E43D76"/>
    <w:rsid w:val="00E4539A"/>
    <w:rsid w:val="00E47252"/>
    <w:rsid w:val="00E5106C"/>
    <w:rsid w:val="00E51677"/>
    <w:rsid w:val="00E53A42"/>
    <w:rsid w:val="00E5437C"/>
    <w:rsid w:val="00E565A4"/>
    <w:rsid w:val="00E56855"/>
    <w:rsid w:val="00E634F5"/>
    <w:rsid w:val="00E63CDD"/>
    <w:rsid w:val="00E65538"/>
    <w:rsid w:val="00E65FF2"/>
    <w:rsid w:val="00E70D9F"/>
    <w:rsid w:val="00E73496"/>
    <w:rsid w:val="00E766E9"/>
    <w:rsid w:val="00E80608"/>
    <w:rsid w:val="00E8152C"/>
    <w:rsid w:val="00E823B1"/>
    <w:rsid w:val="00E851DE"/>
    <w:rsid w:val="00E907D6"/>
    <w:rsid w:val="00E91369"/>
    <w:rsid w:val="00E92321"/>
    <w:rsid w:val="00E94EA5"/>
    <w:rsid w:val="00E9506A"/>
    <w:rsid w:val="00E95F89"/>
    <w:rsid w:val="00EA1B11"/>
    <w:rsid w:val="00EA37D2"/>
    <w:rsid w:val="00EA408D"/>
    <w:rsid w:val="00EA7C82"/>
    <w:rsid w:val="00EB01A7"/>
    <w:rsid w:val="00EB5EC8"/>
    <w:rsid w:val="00EB6832"/>
    <w:rsid w:val="00EC36D4"/>
    <w:rsid w:val="00EC3C71"/>
    <w:rsid w:val="00ED064C"/>
    <w:rsid w:val="00ED54ED"/>
    <w:rsid w:val="00ED5A3A"/>
    <w:rsid w:val="00ED7D48"/>
    <w:rsid w:val="00ED7EBB"/>
    <w:rsid w:val="00EE0203"/>
    <w:rsid w:val="00EE289E"/>
    <w:rsid w:val="00EE3A60"/>
    <w:rsid w:val="00EE5239"/>
    <w:rsid w:val="00EE525E"/>
    <w:rsid w:val="00EE5438"/>
    <w:rsid w:val="00EE6424"/>
    <w:rsid w:val="00EE663F"/>
    <w:rsid w:val="00EF5BA0"/>
    <w:rsid w:val="00EF5F0F"/>
    <w:rsid w:val="00EF7DE6"/>
    <w:rsid w:val="00F00D21"/>
    <w:rsid w:val="00F0165D"/>
    <w:rsid w:val="00F01CB8"/>
    <w:rsid w:val="00F02DD2"/>
    <w:rsid w:val="00F056D3"/>
    <w:rsid w:val="00F05827"/>
    <w:rsid w:val="00F1584F"/>
    <w:rsid w:val="00F31A1C"/>
    <w:rsid w:val="00F32DE6"/>
    <w:rsid w:val="00F34E96"/>
    <w:rsid w:val="00F35949"/>
    <w:rsid w:val="00F41162"/>
    <w:rsid w:val="00F43FC5"/>
    <w:rsid w:val="00F53B13"/>
    <w:rsid w:val="00F56B8E"/>
    <w:rsid w:val="00F57675"/>
    <w:rsid w:val="00F607DD"/>
    <w:rsid w:val="00F61D6D"/>
    <w:rsid w:val="00F62586"/>
    <w:rsid w:val="00F63D56"/>
    <w:rsid w:val="00F66469"/>
    <w:rsid w:val="00F664C1"/>
    <w:rsid w:val="00F66B5C"/>
    <w:rsid w:val="00F67E6D"/>
    <w:rsid w:val="00F7336F"/>
    <w:rsid w:val="00F73382"/>
    <w:rsid w:val="00F7360A"/>
    <w:rsid w:val="00F738D6"/>
    <w:rsid w:val="00F81F03"/>
    <w:rsid w:val="00F83F4D"/>
    <w:rsid w:val="00F8578F"/>
    <w:rsid w:val="00F85EF2"/>
    <w:rsid w:val="00F86D45"/>
    <w:rsid w:val="00F9007B"/>
    <w:rsid w:val="00F93831"/>
    <w:rsid w:val="00F964E1"/>
    <w:rsid w:val="00F96A0B"/>
    <w:rsid w:val="00F97CFE"/>
    <w:rsid w:val="00FA0D84"/>
    <w:rsid w:val="00FA0FEB"/>
    <w:rsid w:val="00FA4B95"/>
    <w:rsid w:val="00FA51CE"/>
    <w:rsid w:val="00FA5A2D"/>
    <w:rsid w:val="00FA6350"/>
    <w:rsid w:val="00FA7C64"/>
    <w:rsid w:val="00FB1D54"/>
    <w:rsid w:val="00FB3AB4"/>
    <w:rsid w:val="00FC0C16"/>
    <w:rsid w:val="00FC1465"/>
    <w:rsid w:val="00FC1A87"/>
    <w:rsid w:val="00FC651B"/>
    <w:rsid w:val="00FD07AB"/>
    <w:rsid w:val="00FD25E1"/>
    <w:rsid w:val="00FD4C8F"/>
    <w:rsid w:val="00FD57D6"/>
    <w:rsid w:val="00FD5EFA"/>
    <w:rsid w:val="00FD678E"/>
    <w:rsid w:val="00FD7747"/>
    <w:rsid w:val="00FE08DD"/>
    <w:rsid w:val="00FE0E65"/>
    <w:rsid w:val="00FE2DD4"/>
    <w:rsid w:val="00FE4739"/>
    <w:rsid w:val="00FE593C"/>
    <w:rsid w:val="00FE6A5D"/>
    <w:rsid w:val="00FE7947"/>
    <w:rsid w:val="00FF39A9"/>
    <w:rsid w:val="00FF4A24"/>
    <w:rsid w:val="00FF4A51"/>
    <w:rsid w:val="00FF54DD"/>
    <w:rsid w:val="00FF55E2"/>
    <w:rsid w:val="00F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D33A5"/>
  <w15:chartTrackingRefBased/>
  <w15:docId w15:val="{1A3704CD-DBD4-4AAB-AD79-17AC7EF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47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603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6270"/>
    <w:pPr>
      <w:ind w:left="720"/>
      <w:contextualSpacing/>
    </w:pPr>
  </w:style>
  <w:style w:type="character" w:customStyle="1" w:styleId="Rubrik1Char">
    <w:name w:val="Rubrik 1 Char"/>
    <w:basedOn w:val="Standardstycketeckensnitt"/>
    <w:link w:val="Rubrik1"/>
    <w:uiPriority w:val="9"/>
    <w:rsid w:val="0004763D"/>
    <w:rPr>
      <w:rFonts w:asciiTheme="majorHAnsi" w:eastAsiaTheme="majorEastAsia" w:hAnsiTheme="majorHAnsi" w:cstheme="majorBidi"/>
      <w:color w:val="2F5496" w:themeColor="accent1" w:themeShade="BF"/>
      <w:sz w:val="32"/>
      <w:szCs w:val="32"/>
    </w:rPr>
  </w:style>
  <w:style w:type="character" w:styleId="Diskretbetoning">
    <w:name w:val="Subtle Emphasis"/>
    <w:basedOn w:val="Standardstycketeckensnitt"/>
    <w:uiPriority w:val="19"/>
    <w:qFormat/>
    <w:rsid w:val="005D6AC8"/>
    <w:rPr>
      <w:i/>
      <w:iCs/>
      <w:color w:val="404040" w:themeColor="text1" w:themeTint="BF"/>
    </w:rPr>
  </w:style>
  <w:style w:type="paragraph" w:styleId="Sidhuvud">
    <w:name w:val="header"/>
    <w:basedOn w:val="Normal"/>
    <w:link w:val="SidhuvudChar"/>
    <w:uiPriority w:val="99"/>
    <w:unhideWhenUsed/>
    <w:rsid w:val="00795D8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95D88"/>
  </w:style>
  <w:style w:type="paragraph" w:styleId="Sidfot">
    <w:name w:val="footer"/>
    <w:basedOn w:val="Normal"/>
    <w:link w:val="SidfotChar"/>
    <w:uiPriority w:val="99"/>
    <w:unhideWhenUsed/>
    <w:rsid w:val="00795D8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95D88"/>
  </w:style>
  <w:style w:type="table" w:styleId="Rutntstabell4dekorfrg1">
    <w:name w:val="Grid Table 4 Accent 1"/>
    <w:basedOn w:val="Normaltabell"/>
    <w:uiPriority w:val="49"/>
    <w:rsid w:val="007603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ubrik2Char">
    <w:name w:val="Rubrik 2 Char"/>
    <w:basedOn w:val="Standardstycketeckensnitt"/>
    <w:link w:val="Rubrik2"/>
    <w:uiPriority w:val="9"/>
    <w:rsid w:val="0076032F"/>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B2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5E21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RubrikChar">
    <w:name w:val="Rubrik Char"/>
    <w:basedOn w:val="Standardstycketeckensnitt"/>
    <w:link w:val="Rubrik"/>
    <w:uiPriority w:val="10"/>
    <w:rsid w:val="005E21F7"/>
    <w:rPr>
      <w:rFonts w:asciiTheme="majorHAnsi" w:eastAsiaTheme="majorEastAsia" w:hAnsiTheme="majorHAnsi" w:cstheme="majorBidi"/>
      <w:color w:val="323E4F" w:themeColor="text2" w:themeShade="BF"/>
      <w:spacing w:val="5"/>
      <w:kern w:val="28"/>
      <w:sz w:val="52"/>
      <w:szCs w:val="52"/>
      <w:lang w:eastAsia="en-GB"/>
    </w:rPr>
  </w:style>
  <w:style w:type="paragraph" w:styleId="Normalwebb">
    <w:name w:val="Normal (Web)"/>
    <w:basedOn w:val="Normal"/>
    <w:uiPriority w:val="99"/>
    <w:semiHidden/>
    <w:unhideWhenUsed/>
    <w:rsid w:val="005E21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getavstnd">
    <w:name w:val="No Spacing"/>
    <w:uiPriority w:val="1"/>
    <w:qFormat/>
    <w:rsid w:val="005E21F7"/>
    <w:pPr>
      <w:spacing w:after="0" w:line="240" w:lineRule="auto"/>
    </w:pPr>
    <w:rPr>
      <w:rFonts w:ascii="Calibri" w:eastAsia="Calibri" w:hAnsi="Calibri" w:cs="Arial"/>
      <w:lang w:val="en-US"/>
    </w:rPr>
  </w:style>
  <w:style w:type="paragraph" w:styleId="Ballongtext">
    <w:name w:val="Balloon Text"/>
    <w:basedOn w:val="Normal"/>
    <w:link w:val="BallongtextChar"/>
    <w:uiPriority w:val="99"/>
    <w:semiHidden/>
    <w:unhideWhenUsed/>
    <w:rsid w:val="004F0A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0AAA"/>
    <w:rPr>
      <w:rFonts w:ascii="Segoe UI" w:hAnsi="Segoe UI" w:cs="Segoe UI"/>
      <w:sz w:val="18"/>
      <w:szCs w:val="18"/>
    </w:rPr>
  </w:style>
  <w:style w:type="character" w:styleId="Kommentarsreferens">
    <w:name w:val="annotation reference"/>
    <w:basedOn w:val="Standardstycketeckensnitt"/>
    <w:uiPriority w:val="99"/>
    <w:semiHidden/>
    <w:unhideWhenUsed/>
    <w:rsid w:val="004F0AAA"/>
    <w:rPr>
      <w:sz w:val="16"/>
      <w:szCs w:val="16"/>
    </w:rPr>
  </w:style>
  <w:style w:type="paragraph" w:styleId="Kommentarer">
    <w:name w:val="annotation text"/>
    <w:basedOn w:val="Normal"/>
    <w:link w:val="KommentarerChar"/>
    <w:uiPriority w:val="99"/>
    <w:unhideWhenUsed/>
    <w:rsid w:val="004F0AAA"/>
    <w:pPr>
      <w:spacing w:line="240" w:lineRule="auto"/>
    </w:pPr>
    <w:rPr>
      <w:sz w:val="20"/>
      <w:szCs w:val="20"/>
    </w:rPr>
  </w:style>
  <w:style w:type="character" w:customStyle="1" w:styleId="KommentarerChar">
    <w:name w:val="Kommentarer Char"/>
    <w:basedOn w:val="Standardstycketeckensnitt"/>
    <w:link w:val="Kommentarer"/>
    <w:uiPriority w:val="99"/>
    <w:rsid w:val="004F0AAA"/>
    <w:rPr>
      <w:sz w:val="20"/>
      <w:szCs w:val="20"/>
    </w:rPr>
  </w:style>
  <w:style w:type="paragraph" w:styleId="Kommentarsmne">
    <w:name w:val="annotation subject"/>
    <w:basedOn w:val="Kommentarer"/>
    <w:next w:val="Kommentarer"/>
    <w:link w:val="KommentarsmneChar"/>
    <w:uiPriority w:val="99"/>
    <w:semiHidden/>
    <w:unhideWhenUsed/>
    <w:rsid w:val="004F0AAA"/>
    <w:rPr>
      <w:b/>
      <w:bCs/>
    </w:rPr>
  </w:style>
  <w:style w:type="character" w:customStyle="1" w:styleId="KommentarsmneChar">
    <w:name w:val="Kommentarsämne Char"/>
    <w:basedOn w:val="KommentarerChar"/>
    <w:link w:val="Kommentarsmne"/>
    <w:uiPriority w:val="99"/>
    <w:semiHidden/>
    <w:rsid w:val="004F0AAA"/>
    <w:rPr>
      <w:b/>
      <w:bCs/>
      <w:sz w:val="20"/>
      <w:szCs w:val="20"/>
    </w:rPr>
  </w:style>
  <w:style w:type="character" w:styleId="Hyperlnk">
    <w:name w:val="Hyperlink"/>
    <w:basedOn w:val="Standardstycketeckensnitt"/>
    <w:uiPriority w:val="99"/>
    <w:unhideWhenUsed/>
    <w:rsid w:val="0088613F"/>
    <w:rPr>
      <w:color w:val="0563C1" w:themeColor="hyperlink"/>
      <w:u w:val="single"/>
    </w:rPr>
  </w:style>
  <w:style w:type="table" w:customStyle="1" w:styleId="PlainTable31">
    <w:name w:val="Plain Table 31"/>
    <w:basedOn w:val="Normaltabell"/>
    <w:uiPriority w:val="43"/>
    <w:rsid w:val="00B425D8"/>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lstomnmnande">
    <w:name w:val="Unresolved Mention"/>
    <w:basedOn w:val="Standardstycketeckensnitt"/>
    <w:uiPriority w:val="99"/>
    <w:semiHidden/>
    <w:unhideWhenUsed/>
    <w:rsid w:val="00335A80"/>
    <w:rPr>
      <w:color w:val="605E5C"/>
      <w:shd w:val="clear" w:color="auto" w:fill="E1DFDD"/>
    </w:rPr>
  </w:style>
  <w:style w:type="paragraph" w:customStyle="1" w:styleId="Titel">
    <w:name w:val="Titel"/>
    <w:basedOn w:val="Normal"/>
    <w:next w:val="Rubrik1"/>
    <w:uiPriority w:val="3"/>
    <w:qFormat/>
    <w:rsid w:val="00A04102"/>
    <w:pPr>
      <w:spacing w:after="600" w:line="240" w:lineRule="auto"/>
    </w:pPr>
    <w:rPr>
      <w:rFonts w:ascii="Calibri Light" w:hAnsi="Calibri Light"/>
      <w:noProof/>
      <w:sz w:val="48"/>
      <w:lang w:val="sv-SE"/>
    </w:rPr>
  </w:style>
  <w:style w:type="paragraph" w:styleId="Slutnotstext">
    <w:name w:val="endnote text"/>
    <w:basedOn w:val="Normal"/>
    <w:link w:val="SlutnotstextChar"/>
    <w:uiPriority w:val="99"/>
    <w:semiHidden/>
    <w:unhideWhenUsed/>
    <w:rsid w:val="00C77A4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77A4B"/>
    <w:rPr>
      <w:sz w:val="20"/>
      <w:szCs w:val="20"/>
    </w:rPr>
  </w:style>
  <w:style w:type="character" w:styleId="Slutnotsreferens">
    <w:name w:val="endnote reference"/>
    <w:basedOn w:val="Standardstycketeckensnitt"/>
    <w:uiPriority w:val="99"/>
    <w:semiHidden/>
    <w:unhideWhenUsed/>
    <w:rsid w:val="00C7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032">
      <w:bodyDiv w:val="1"/>
      <w:marLeft w:val="0"/>
      <w:marRight w:val="0"/>
      <w:marTop w:val="0"/>
      <w:marBottom w:val="0"/>
      <w:divBdr>
        <w:top w:val="none" w:sz="0" w:space="0" w:color="auto"/>
        <w:left w:val="none" w:sz="0" w:space="0" w:color="auto"/>
        <w:bottom w:val="none" w:sz="0" w:space="0" w:color="auto"/>
        <w:right w:val="none" w:sz="0" w:space="0" w:color="auto"/>
      </w:divBdr>
    </w:div>
    <w:div w:id="640429954">
      <w:bodyDiv w:val="1"/>
      <w:marLeft w:val="0"/>
      <w:marRight w:val="0"/>
      <w:marTop w:val="0"/>
      <w:marBottom w:val="0"/>
      <w:divBdr>
        <w:top w:val="none" w:sz="0" w:space="0" w:color="auto"/>
        <w:left w:val="none" w:sz="0" w:space="0" w:color="auto"/>
        <w:bottom w:val="none" w:sz="0" w:space="0" w:color="auto"/>
        <w:right w:val="none" w:sz="0" w:space="0" w:color="auto"/>
      </w:divBdr>
    </w:div>
    <w:div w:id="1369136468">
      <w:bodyDiv w:val="1"/>
      <w:marLeft w:val="0"/>
      <w:marRight w:val="0"/>
      <w:marTop w:val="0"/>
      <w:marBottom w:val="0"/>
      <w:divBdr>
        <w:top w:val="none" w:sz="0" w:space="0" w:color="auto"/>
        <w:left w:val="none" w:sz="0" w:space="0" w:color="auto"/>
        <w:bottom w:val="none" w:sz="0" w:space="0" w:color="auto"/>
        <w:right w:val="none" w:sz="0" w:space="0" w:color="auto"/>
      </w:divBdr>
    </w:div>
    <w:div w:id="1470131310">
      <w:bodyDiv w:val="1"/>
      <w:marLeft w:val="0"/>
      <w:marRight w:val="0"/>
      <w:marTop w:val="0"/>
      <w:marBottom w:val="0"/>
      <w:divBdr>
        <w:top w:val="none" w:sz="0" w:space="0" w:color="auto"/>
        <w:left w:val="none" w:sz="0" w:space="0" w:color="auto"/>
        <w:bottom w:val="none" w:sz="0" w:space="0" w:color="auto"/>
        <w:right w:val="none" w:sz="0" w:space="0" w:color="auto"/>
      </w:divBdr>
    </w:div>
    <w:div w:id="1883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osaicbc.org/download/business-continuity-planning-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nao.org.uk/report/nao-annual-report-and-accounts-2018-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10" ma:contentTypeDescription="Skapa ett nytt dokument." ma:contentTypeScope="" ma:versionID="75d59e307966f1a126a1859ba58763dc">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4a300362ebfca9f11acd34b4c8af2610"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D8F9-9584-483D-A3AA-6EDE7CB936AA}">
  <ds:schemaRefs>
    <ds:schemaRef ds:uri="http://schemas.microsoft.com/sharepoint/v3/contenttype/forms"/>
  </ds:schemaRefs>
</ds:datastoreItem>
</file>

<file path=customXml/itemProps2.xml><?xml version="1.0" encoding="utf-8"?>
<ds:datastoreItem xmlns:ds="http://schemas.openxmlformats.org/officeDocument/2006/customXml" ds:itemID="{4E453DA9-6013-4806-B534-A5F185ED71C6}">
  <ds:schemaRefs>
    <ds:schemaRef ds:uri="http://purl.org/dc/elements/1.1/"/>
    <ds:schemaRef ds:uri="b3961d32-3262-4a1b-b0ca-f8d4edea8057"/>
    <ds:schemaRef ds:uri="http://schemas.openxmlformats.org/package/2006/metadata/core-properties"/>
    <ds:schemaRef ds:uri="http://purl.org/dc/terms/"/>
    <ds:schemaRef ds:uri="8db7b61f-8b06-4ecb-b17b-04aa205727ab"/>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C1FC77-21F8-4AE7-B2DF-FA4FE7F3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1d32-3262-4a1b-b0ca-f8d4edea8057"/>
    <ds:schemaRef ds:uri="8db7b61f-8b06-4ecb-b17b-04aa2057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8F53C-6F75-475C-AA58-FBC6DBC9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5280</Words>
  <Characters>27990</Characters>
  <Application>Microsoft Office Word</Application>
  <DocSecurity>4</DocSecurity>
  <Lines>233</Lines>
  <Paragraphs>66</Paragraphs>
  <ScaleCrop>false</ScaleCrop>
  <HeadingPairs>
    <vt:vector size="6" baseType="variant">
      <vt:variant>
        <vt:lpstr>Rubrik</vt:lpstr>
      </vt:variant>
      <vt:variant>
        <vt:i4>1</vt:i4>
      </vt:variant>
      <vt:variant>
        <vt:lpstr>Rubriker</vt:lpstr>
      </vt:variant>
      <vt:variant>
        <vt:i4>20</vt:i4>
      </vt:variant>
      <vt:variant>
        <vt:lpstr>Title</vt:lpstr>
      </vt:variant>
      <vt:variant>
        <vt:i4>1</vt:i4>
      </vt:variant>
    </vt:vector>
  </HeadingPairs>
  <TitlesOfParts>
    <vt:vector size="22" baseType="lpstr">
      <vt:lpstr/>
      <vt:lpstr>Introduction</vt:lpstr>
      <vt:lpstr>Building the capacity of staff and retaining them</vt:lpstr>
      <vt:lpstr>Forging strong links with parliaments, especially public accounts committees</vt:lpstr>
      <vt:lpstr>Combatting corruption</vt:lpstr>
      <vt:lpstr>Functioning in insecure environments</vt:lpstr>
      <vt:lpstr>Dealing with political upheavals</vt:lpstr>
      <vt:lpstr>Ensuring the implementation of recommendations</vt:lpstr>
      <vt:lpstr>Ways SAIs can contribute to strengthening the state</vt:lpstr>
      <vt:lpstr>Short stories of SAIs in challenging and complex contexts</vt:lpstr>
      <vt:lpstr>Future work stream activities </vt:lpstr>
      <vt:lpstr>Annex A</vt:lpstr>
      <vt:lpstr>    ARABOSAI Workshop on auditing in complex and challenging contexts </vt:lpstr>
      <vt:lpstr>    17-18 October 2019 </vt:lpstr>
      <vt:lpstr>    List of Participants</vt:lpstr>
      <vt:lpstr>Annex B</vt:lpstr>
      <vt:lpstr>ARABOSAI Workshop on Auditing in Challenging and Complex Contexts</vt:lpstr>
      <vt:lpstr>17-18 October 2019</vt:lpstr>
      <vt:lpstr>    </vt:lpstr>
      <vt:lpstr>Annex C</vt:lpstr>
      <vt:lpstr>Annex D</vt: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Goldsworthy</dc:creator>
  <cp:keywords/>
  <dc:description/>
  <cp:lastModifiedBy>Camilla Lindståhl</cp:lastModifiedBy>
  <cp:revision>2</cp:revision>
  <dcterms:created xsi:type="dcterms:W3CDTF">2019-12-18T10:03:00Z</dcterms:created>
  <dcterms:modified xsi:type="dcterms:W3CDTF">2019-12-18T10:03:00Z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2018-04-23T15:00:49.2918074+02:00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y fmtid="{D5CDD505-2E9C-101B-9397-08002B2CF9AE}" pid="11" name="ContentTypeId">
    <vt:lpwstr>0x010100BB244A9FCD4E814F8104900EA78AEC6C</vt:lpwstr>
  </property>
</Properties>
</file>